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9D10" w14:textId="77777777" w:rsidR="00F0591E" w:rsidRPr="00FC2654" w:rsidRDefault="00F0591E" w:rsidP="00F0591E">
      <w:pPr>
        <w:pStyle w:val="NormalWeb"/>
        <w:jc w:val="both"/>
        <w:rPr>
          <w:rFonts w:ascii="Arial" w:hAnsi="Arial" w:cs="Arial"/>
          <w:b/>
          <w:bCs/>
          <w:sz w:val="22"/>
          <w:szCs w:val="22"/>
        </w:rPr>
      </w:pPr>
      <w:r w:rsidRPr="00FC2654">
        <w:rPr>
          <w:rFonts w:ascii="Arial" w:hAnsi="Arial" w:cs="Arial"/>
          <w:b/>
          <w:bCs/>
          <w:sz w:val="22"/>
          <w:szCs w:val="22"/>
        </w:rPr>
        <w:t>ATRUNA – SVARĪGI</w:t>
      </w:r>
    </w:p>
    <w:p w14:paraId="72051ED7" w14:textId="77777777" w:rsidR="00F0591E" w:rsidRPr="008A70FF" w:rsidRDefault="00F0591E" w:rsidP="00F0591E">
      <w:pPr>
        <w:pStyle w:val="NormalWeb"/>
        <w:jc w:val="both"/>
        <w:rPr>
          <w:rFonts w:ascii="Arial" w:hAnsi="Arial" w:cs="Arial"/>
          <w:sz w:val="22"/>
          <w:szCs w:val="22"/>
        </w:rPr>
      </w:pPr>
      <w:r w:rsidRPr="00FC2654">
        <w:rPr>
          <w:rFonts w:ascii="Arial" w:hAnsi="Arial" w:cs="Arial"/>
          <w:sz w:val="22"/>
          <w:szCs w:val="22"/>
        </w:rPr>
        <w:t xml:space="preserve">Materiālu elektroniskās versijas, kurām </w:t>
      </w:r>
      <w:r>
        <w:rPr>
          <w:rFonts w:ascii="Arial" w:hAnsi="Arial" w:cs="Arial"/>
          <w:sz w:val="22"/>
          <w:szCs w:val="22"/>
        </w:rPr>
        <w:t>J</w:t>
      </w:r>
      <w:r w:rsidRPr="00FC2654">
        <w:rPr>
          <w:rFonts w:ascii="Arial" w:hAnsi="Arial" w:cs="Arial"/>
          <w:sz w:val="22"/>
          <w:szCs w:val="22"/>
        </w:rPr>
        <w:t xml:space="preserve">ūs mēģināt piekļūt, </w:t>
      </w:r>
      <w:r>
        <w:rPr>
          <w:rFonts w:ascii="Arial" w:hAnsi="Arial" w:cs="Arial"/>
          <w:sz w:val="22"/>
          <w:szCs w:val="22"/>
        </w:rPr>
        <w:t>AS “</w:t>
      </w:r>
      <w:r w:rsidRPr="00FC2654">
        <w:rPr>
          <w:rStyle w:val="Strong"/>
          <w:rFonts w:ascii="Arial" w:eastAsiaTheme="majorEastAsia" w:hAnsi="Arial" w:cs="Arial"/>
          <w:b w:val="0"/>
          <w:bCs w:val="0"/>
          <w:sz w:val="22"/>
          <w:szCs w:val="22"/>
        </w:rPr>
        <w:t>Latvenergo</w:t>
      </w:r>
      <w:r>
        <w:rPr>
          <w:rStyle w:val="Strong"/>
          <w:rFonts w:ascii="Arial" w:eastAsiaTheme="majorEastAsia" w:hAnsi="Arial" w:cs="Arial"/>
          <w:b w:val="0"/>
          <w:bCs w:val="0"/>
          <w:sz w:val="22"/>
          <w:szCs w:val="22"/>
        </w:rPr>
        <w:t>”</w:t>
      </w:r>
      <w:r w:rsidRPr="00FC2654">
        <w:rPr>
          <w:rFonts w:ascii="Arial" w:hAnsi="Arial" w:cs="Arial"/>
          <w:sz w:val="22"/>
          <w:szCs w:val="22"/>
        </w:rPr>
        <w:t xml:space="preserve"> dara pieejamas šajā tīmekļvietnē labā ticībā un tikai informatīviem nolūkiem. Pirms šādu materiālu apskatīšanas jums rūpīgi jāizlasa šī atruna.</w:t>
      </w:r>
    </w:p>
    <w:p w14:paraId="497D0881" w14:textId="77777777" w:rsidR="00F0591E" w:rsidRPr="00FC2654" w:rsidRDefault="00F0591E" w:rsidP="00F0591E">
      <w:pPr>
        <w:pStyle w:val="NormalWeb"/>
        <w:jc w:val="both"/>
        <w:rPr>
          <w:rFonts w:ascii="Arial" w:hAnsi="Arial" w:cs="Arial"/>
          <w:sz w:val="22"/>
          <w:szCs w:val="22"/>
        </w:rPr>
      </w:pPr>
      <w:r w:rsidRPr="00FC2654">
        <w:rPr>
          <w:rFonts w:ascii="Arial" w:hAnsi="Arial" w:cs="Arial"/>
          <w:sz w:val="22"/>
          <w:szCs w:val="22"/>
        </w:rPr>
        <w:t xml:space="preserve">Informācijas izplatīšana </w:t>
      </w:r>
      <w:r>
        <w:rPr>
          <w:rFonts w:ascii="Arial" w:hAnsi="Arial" w:cs="Arial"/>
          <w:sz w:val="22"/>
          <w:szCs w:val="22"/>
        </w:rPr>
        <w:t xml:space="preserve">turpmākajās </w:t>
      </w:r>
      <w:r w:rsidRPr="00FC2654">
        <w:rPr>
          <w:rFonts w:ascii="Arial" w:hAnsi="Arial" w:cs="Arial"/>
          <w:sz w:val="22"/>
          <w:szCs w:val="22"/>
        </w:rPr>
        <w:t xml:space="preserve">lapās var būt ierobežota ar </w:t>
      </w:r>
      <w:r>
        <w:rPr>
          <w:rFonts w:ascii="Arial" w:hAnsi="Arial" w:cs="Arial"/>
          <w:sz w:val="22"/>
          <w:szCs w:val="22"/>
        </w:rPr>
        <w:t xml:space="preserve">tiesību aktiem </w:t>
      </w:r>
      <w:r w:rsidRPr="00FC2654">
        <w:rPr>
          <w:rFonts w:ascii="Arial" w:hAnsi="Arial" w:cs="Arial"/>
          <w:sz w:val="22"/>
          <w:szCs w:val="22"/>
        </w:rPr>
        <w:t>noteiktās jurisdikcijās. Informāciju, kas ietverta šajās lapās</w:t>
      </w:r>
      <w:r>
        <w:rPr>
          <w:rFonts w:ascii="Arial" w:hAnsi="Arial" w:cs="Arial"/>
          <w:sz w:val="22"/>
          <w:szCs w:val="22"/>
        </w:rPr>
        <w:t>,</w:t>
      </w:r>
      <w:r w:rsidRPr="00FC2654">
        <w:rPr>
          <w:rFonts w:ascii="Arial" w:hAnsi="Arial" w:cs="Arial"/>
          <w:sz w:val="22"/>
          <w:szCs w:val="22"/>
        </w:rPr>
        <w:t xml:space="preserve"> vai jebkādu citu informāciju, kas saistīta ar vērtspapīru </w:t>
      </w:r>
      <w:r>
        <w:rPr>
          <w:rFonts w:ascii="Arial" w:hAnsi="Arial" w:cs="Arial"/>
          <w:sz w:val="22"/>
          <w:szCs w:val="22"/>
        </w:rPr>
        <w:t>iekļaušanu tirdzniecībā</w:t>
      </w:r>
      <w:r w:rsidRPr="00FC2654">
        <w:rPr>
          <w:rFonts w:ascii="Arial" w:hAnsi="Arial" w:cs="Arial"/>
          <w:sz w:val="22"/>
          <w:szCs w:val="22"/>
        </w:rPr>
        <w:t xml:space="preserve">, nedrīkst izplatīt vai publicēt </w:t>
      </w:r>
      <w:r w:rsidRPr="00FC2654">
        <w:rPr>
          <w:rStyle w:val="Strong"/>
          <w:rFonts w:ascii="Arial" w:eastAsiaTheme="majorEastAsia" w:hAnsi="Arial" w:cs="Arial"/>
          <w:b w:val="0"/>
          <w:bCs w:val="0"/>
          <w:sz w:val="22"/>
          <w:szCs w:val="22"/>
        </w:rPr>
        <w:t>Amerikas Savienotajās Valstīs, Kanādā, Eiropas Ekonomikas zonā, Šveicē, Singapūrā vai Japānā</w:t>
      </w:r>
      <w:r w:rsidRPr="00FC2654">
        <w:rPr>
          <w:rFonts w:ascii="Arial" w:hAnsi="Arial" w:cs="Arial"/>
          <w:sz w:val="22"/>
          <w:szCs w:val="22"/>
        </w:rPr>
        <w:t>, kā arī nevienā citā jurisdikcijā vai apstākļos, kuros šāda izplatīšana vai publicēšana nav atļauta vai ir nelikumīga.</w:t>
      </w:r>
    </w:p>
    <w:p w14:paraId="5CBC1401" w14:textId="77777777" w:rsidR="00F0591E" w:rsidRPr="00FC2654" w:rsidRDefault="00F0591E" w:rsidP="00F0591E">
      <w:pPr>
        <w:pStyle w:val="NormalWeb"/>
        <w:jc w:val="both"/>
        <w:rPr>
          <w:rFonts w:ascii="Arial" w:hAnsi="Arial" w:cs="Arial"/>
          <w:sz w:val="22"/>
          <w:szCs w:val="22"/>
        </w:rPr>
      </w:pPr>
      <w:r w:rsidRPr="00FC2654">
        <w:rPr>
          <w:rFonts w:ascii="Arial" w:hAnsi="Arial" w:cs="Arial"/>
          <w:sz w:val="22"/>
          <w:szCs w:val="22"/>
        </w:rPr>
        <w:t xml:space="preserve">Vērtspapīri nav un netiks reģistrēti saskaņā ar </w:t>
      </w:r>
      <w:r w:rsidRPr="00FC2654">
        <w:rPr>
          <w:rStyle w:val="Strong"/>
          <w:rFonts w:ascii="Arial" w:eastAsiaTheme="majorEastAsia" w:hAnsi="Arial" w:cs="Arial"/>
          <w:b w:val="0"/>
          <w:bCs w:val="0"/>
          <w:sz w:val="22"/>
          <w:szCs w:val="22"/>
        </w:rPr>
        <w:t>Amerikas Savienoto Valstu 1933. gada Vērtspapīru likumu</w:t>
      </w:r>
      <w:r w:rsidRPr="00FC2654">
        <w:rPr>
          <w:rFonts w:ascii="Arial" w:hAnsi="Arial" w:cs="Arial"/>
          <w:sz w:val="22"/>
          <w:szCs w:val="22"/>
        </w:rPr>
        <w:t xml:space="preserve"> (ar grozījumiem) (“</w:t>
      </w:r>
      <w:r w:rsidRPr="00FC2654">
        <w:rPr>
          <w:rFonts w:ascii="Arial" w:hAnsi="Arial" w:cs="Arial"/>
          <w:b/>
          <w:bCs/>
          <w:sz w:val="22"/>
          <w:szCs w:val="22"/>
        </w:rPr>
        <w:t>Vērtspapīru likums</w:t>
      </w:r>
      <w:r w:rsidRPr="00FC2654">
        <w:rPr>
          <w:rFonts w:ascii="Arial" w:hAnsi="Arial" w:cs="Arial"/>
          <w:sz w:val="22"/>
          <w:szCs w:val="22"/>
        </w:rPr>
        <w:t>”) vai jebkurā citā Amerikas Savienoto Valstu štata vai citas jurisdikcijas vērtspapīru uzraudzības institūcijā. Vērtspapīrus nedrīkst piedāvāt, pārdot vai piegādāt Amerikas Savienotajās Valstīs, izņemot noteiktos darījumos, kas ir atbrīvoti no Vērtspapīru likuma reģistrācijas prasībām.</w:t>
      </w:r>
    </w:p>
    <w:p w14:paraId="36584DB8" w14:textId="77777777" w:rsidR="00F0591E" w:rsidRPr="00FC2654" w:rsidRDefault="00F0591E" w:rsidP="00F0591E">
      <w:pPr>
        <w:pStyle w:val="NormalWeb"/>
        <w:jc w:val="both"/>
        <w:rPr>
          <w:rFonts w:ascii="Arial" w:hAnsi="Arial" w:cs="Arial"/>
          <w:sz w:val="22"/>
          <w:szCs w:val="22"/>
        </w:rPr>
      </w:pPr>
      <w:r w:rsidRPr="783698A7">
        <w:rPr>
          <w:rFonts w:ascii="Arial" w:hAnsi="Arial" w:cs="Arial"/>
          <w:sz w:val="22"/>
          <w:szCs w:val="22"/>
        </w:rPr>
        <w:t xml:space="preserve">Turklāt </w:t>
      </w:r>
      <w:r w:rsidRPr="783698A7">
        <w:rPr>
          <w:rStyle w:val="Strong"/>
          <w:rFonts w:ascii="Arial" w:eastAsiaTheme="majorEastAsia" w:hAnsi="Arial" w:cs="Arial"/>
          <w:b w:val="0"/>
          <w:bCs w:val="0"/>
          <w:sz w:val="22"/>
          <w:szCs w:val="22"/>
        </w:rPr>
        <w:t>Apvienotajā Karalistē</w:t>
      </w:r>
      <w:r w:rsidRPr="783698A7">
        <w:rPr>
          <w:rFonts w:ascii="Arial" w:hAnsi="Arial" w:cs="Arial"/>
          <w:sz w:val="22"/>
          <w:szCs w:val="22"/>
        </w:rPr>
        <w:t xml:space="preserve"> materiāli tiek izplatīti tikai personām, kuras ir “</w:t>
      </w:r>
      <w:r w:rsidRPr="783698A7">
        <w:rPr>
          <w:rFonts w:ascii="Arial" w:hAnsi="Arial" w:cs="Arial"/>
          <w:b/>
          <w:bCs/>
          <w:sz w:val="22"/>
          <w:szCs w:val="22"/>
        </w:rPr>
        <w:t>kvalificēti ieguldītāji</w:t>
      </w:r>
      <w:r w:rsidRPr="783698A7">
        <w:rPr>
          <w:rFonts w:ascii="Arial" w:hAnsi="Arial" w:cs="Arial"/>
          <w:sz w:val="22"/>
          <w:szCs w:val="22"/>
        </w:rPr>
        <w:t xml:space="preserve">” Regulas (ES) 2017/1129 izpratnē, tā kā regula ir iekļauta Apvienotās Karalistes tiesību aktos, un kuras arī ir: (a) personas ar profesionālu pieredzi investīciju jomā, kuras skar 2005. gada Finanšu rīkojums, kas izdots saskaņā ar 2000. gada </w:t>
      </w:r>
      <w:r w:rsidRPr="783698A7">
        <w:rPr>
          <w:rStyle w:val="Strong"/>
          <w:rFonts w:ascii="Arial" w:eastAsiaTheme="majorEastAsia" w:hAnsi="Arial" w:cs="Arial"/>
          <w:b w:val="0"/>
          <w:bCs w:val="0"/>
          <w:sz w:val="22"/>
          <w:szCs w:val="22"/>
        </w:rPr>
        <w:t xml:space="preserve">Finanšu pakalpojumu un tirgu likuma </w:t>
      </w:r>
      <w:r w:rsidRPr="783698A7">
        <w:rPr>
          <w:rFonts w:ascii="Arial" w:hAnsi="Arial" w:cs="Arial"/>
          <w:sz w:val="22"/>
          <w:szCs w:val="22"/>
        </w:rPr>
        <w:t>19. panta piekto daļu (ar grozījumiem) (“</w:t>
      </w:r>
      <w:r w:rsidRPr="783698A7">
        <w:rPr>
          <w:rFonts w:ascii="Arial" w:hAnsi="Arial" w:cs="Arial"/>
          <w:b/>
          <w:bCs/>
          <w:sz w:val="22"/>
          <w:szCs w:val="22"/>
        </w:rPr>
        <w:t>Rīkojums</w:t>
      </w:r>
      <w:r w:rsidRPr="783698A7">
        <w:rPr>
          <w:rFonts w:ascii="Arial" w:hAnsi="Arial" w:cs="Arial"/>
          <w:sz w:val="22"/>
          <w:szCs w:val="22"/>
        </w:rPr>
        <w:t>”),</w:t>
      </w:r>
      <w:r>
        <w:rPr>
          <w:rFonts w:ascii="Arial" w:hAnsi="Arial" w:cs="Arial"/>
          <w:sz w:val="22"/>
          <w:szCs w:val="22"/>
        </w:rPr>
        <w:t xml:space="preserve"> </w:t>
      </w:r>
      <w:r w:rsidRPr="783698A7">
        <w:rPr>
          <w:rFonts w:ascii="Arial" w:hAnsi="Arial" w:cs="Arial"/>
          <w:sz w:val="22"/>
          <w:szCs w:val="22"/>
        </w:rPr>
        <w:t>(b) lieli kapitāla uzņēmumi, kurus skar Rīkojuma 49. pants, un</w:t>
      </w:r>
      <w:r>
        <w:br/>
      </w:r>
      <w:r w:rsidRPr="783698A7">
        <w:rPr>
          <w:rFonts w:ascii="Arial" w:hAnsi="Arial" w:cs="Arial"/>
          <w:sz w:val="22"/>
          <w:szCs w:val="22"/>
        </w:rPr>
        <w:t xml:space="preserve">(c) citas personas, kurām šādu informācija var tikt tiesiski paziņota saskaņā ar </w:t>
      </w:r>
      <w:r w:rsidRPr="783698A7">
        <w:rPr>
          <w:rStyle w:val="Strong"/>
          <w:rFonts w:ascii="Arial" w:eastAsiaTheme="majorEastAsia" w:hAnsi="Arial" w:cs="Arial"/>
          <w:b w:val="0"/>
          <w:bCs w:val="0"/>
          <w:sz w:val="22"/>
          <w:szCs w:val="22"/>
        </w:rPr>
        <w:t>Rīkojuma</w:t>
      </w:r>
      <w:r w:rsidRPr="783698A7">
        <w:rPr>
          <w:rFonts w:ascii="Arial" w:hAnsi="Arial" w:cs="Arial"/>
          <w:sz w:val="22"/>
          <w:szCs w:val="22"/>
        </w:rPr>
        <w:t xml:space="preserve"> noteikumiem (kopā visas šīs personas tiek sauktas par “</w:t>
      </w:r>
      <w:r w:rsidRPr="783698A7">
        <w:rPr>
          <w:rFonts w:ascii="Arial" w:hAnsi="Arial" w:cs="Arial"/>
          <w:b/>
          <w:bCs/>
          <w:sz w:val="22"/>
          <w:szCs w:val="22"/>
        </w:rPr>
        <w:t>attiecīgajām personām</w:t>
      </w:r>
      <w:r w:rsidRPr="783698A7">
        <w:rPr>
          <w:rFonts w:ascii="Arial" w:hAnsi="Arial" w:cs="Arial"/>
          <w:sz w:val="22"/>
          <w:szCs w:val="22"/>
        </w:rPr>
        <w:t xml:space="preserve">”). </w:t>
      </w:r>
      <w:r w:rsidRPr="783698A7">
        <w:rPr>
          <w:rStyle w:val="Strong"/>
          <w:rFonts w:ascii="Arial" w:eastAsiaTheme="majorEastAsia" w:hAnsi="Arial" w:cs="Arial"/>
          <w:b w:val="0"/>
          <w:bCs w:val="0"/>
          <w:sz w:val="22"/>
          <w:szCs w:val="22"/>
        </w:rPr>
        <w:t>Eiropas Ekonomiskās zonas dalībvalstīs ("EEZ") dalībvalstīs</w:t>
      </w:r>
      <w:r w:rsidRPr="783698A7">
        <w:rPr>
          <w:rFonts w:ascii="Arial" w:hAnsi="Arial" w:cs="Arial"/>
          <w:sz w:val="22"/>
          <w:szCs w:val="22"/>
        </w:rPr>
        <w:t xml:space="preserve"> materiāli ir adresēti tikai personām, kuras ir “</w:t>
      </w:r>
      <w:r w:rsidRPr="783698A7">
        <w:rPr>
          <w:rFonts w:ascii="Arial" w:hAnsi="Arial" w:cs="Arial"/>
          <w:b/>
          <w:bCs/>
          <w:sz w:val="22"/>
          <w:szCs w:val="22"/>
        </w:rPr>
        <w:t>kvalificēti ieguldītāji</w:t>
      </w:r>
      <w:r w:rsidRPr="783698A7">
        <w:rPr>
          <w:rFonts w:ascii="Arial" w:hAnsi="Arial" w:cs="Arial"/>
          <w:sz w:val="22"/>
          <w:szCs w:val="22"/>
        </w:rPr>
        <w:t xml:space="preserve">” Regulas (ES) 2017/1129 izpratnē. Jebkādi ieguldījumi vai ieguldījumu darbības, uz kurām attiecas šie materiāli, ir pieejami tikai (i) Apvienotajā Karalistē – attiecīgajām personām un (ii) EEZ – kvalificētiem </w:t>
      </w:r>
      <w:r>
        <w:rPr>
          <w:rFonts w:ascii="Arial" w:hAnsi="Arial" w:cs="Arial"/>
          <w:sz w:val="22"/>
          <w:szCs w:val="22"/>
        </w:rPr>
        <w:t>ieguldītājiem</w:t>
      </w:r>
      <w:r w:rsidRPr="783698A7">
        <w:rPr>
          <w:rFonts w:ascii="Arial" w:hAnsi="Arial" w:cs="Arial"/>
          <w:sz w:val="22"/>
          <w:szCs w:val="22"/>
        </w:rPr>
        <w:t>, un tiks veikti tikai ar šādām personām, kas minētas (i) un (ii)</w:t>
      </w:r>
      <w:r>
        <w:rPr>
          <w:rFonts w:ascii="Arial" w:hAnsi="Arial" w:cs="Arial"/>
          <w:sz w:val="22"/>
          <w:szCs w:val="22"/>
        </w:rPr>
        <w:t xml:space="preserve"> punktos</w:t>
      </w:r>
      <w:r w:rsidRPr="783698A7">
        <w:rPr>
          <w:rFonts w:ascii="Arial" w:hAnsi="Arial" w:cs="Arial"/>
          <w:sz w:val="22"/>
          <w:szCs w:val="22"/>
        </w:rPr>
        <w:t>.</w:t>
      </w:r>
    </w:p>
    <w:p w14:paraId="74AA6023" w14:textId="77777777" w:rsidR="00F0591E" w:rsidRPr="00FC2654" w:rsidRDefault="00F0591E" w:rsidP="00F0591E">
      <w:pPr>
        <w:pStyle w:val="NormalWeb"/>
        <w:jc w:val="both"/>
        <w:rPr>
          <w:rFonts w:ascii="Arial" w:hAnsi="Arial" w:cs="Arial"/>
          <w:sz w:val="22"/>
          <w:szCs w:val="22"/>
        </w:rPr>
      </w:pPr>
      <w:r w:rsidRPr="00FC2654">
        <w:rPr>
          <w:rFonts w:ascii="Arial" w:hAnsi="Arial" w:cs="Arial"/>
          <w:sz w:val="22"/>
          <w:szCs w:val="22"/>
        </w:rPr>
        <w:t xml:space="preserve">Ja </w:t>
      </w:r>
      <w:r>
        <w:rPr>
          <w:rFonts w:ascii="Arial" w:hAnsi="Arial" w:cs="Arial"/>
          <w:sz w:val="22"/>
          <w:szCs w:val="22"/>
        </w:rPr>
        <w:t>J</w:t>
      </w:r>
      <w:r w:rsidRPr="00FC2654">
        <w:rPr>
          <w:rFonts w:ascii="Arial" w:hAnsi="Arial" w:cs="Arial"/>
          <w:sz w:val="22"/>
          <w:szCs w:val="22"/>
        </w:rPr>
        <w:t xml:space="preserve">ums nav atļauts skatīt šajā tīmekļvietnē pieejamos materiālus vai </w:t>
      </w:r>
      <w:r>
        <w:rPr>
          <w:rFonts w:ascii="Arial" w:hAnsi="Arial" w:cs="Arial"/>
          <w:sz w:val="22"/>
          <w:szCs w:val="22"/>
        </w:rPr>
        <w:t>J</w:t>
      </w:r>
      <w:r w:rsidRPr="00FC2654">
        <w:rPr>
          <w:rFonts w:ascii="Arial" w:hAnsi="Arial" w:cs="Arial"/>
          <w:sz w:val="22"/>
          <w:szCs w:val="22"/>
        </w:rPr>
        <w:t xml:space="preserve">ums ir šaubas par to, vai </w:t>
      </w:r>
      <w:r>
        <w:rPr>
          <w:rFonts w:ascii="Arial" w:hAnsi="Arial" w:cs="Arial"/>
          <w:sz w:val="22"/>
          <w:szCs w:val="22"/>
        </w:rPr>
        <w:t>J</w:t>
      </w:r>
      <w:r w:rsidRPr="00FC2654">
        <w:rPr>
          <w:rFonts w:ascii="Arial" w:hAnsi="Arial" w:cs="Arial"/>
          <w:sz w:val="22"/>
          <w:szCs w:val="22"/>
        </w:rPr>
        <w:t xml:space="preserve">ums ir atļauts tos skatīt, </w:t>
      </w:r>
      <w:r w:rsidRPr="00FC2654">
        <w:rPr>
          <w:rStyle w:val="Strong"/>
          <w:rFonts w:ascii="Arial" w:eastAsiaTheme="majorEastAsia" w:hAnsi="Arial" w:cs="Arial"/>
          <w:b w:val="0"/>
          <w:bCs w:val="0"/>
          <w:sz w:val="22"/>
          <w:szCs w:val="22"/>
        </w:rPr>
        <w:t>lūdzu, atstājiet šo vietni</w:t>
      </w:r>
      <w:r w:rsidRPr="00FC2654">
        <w:rPr>
          <w:rFonts w:ascii="Arial" w:hAnsi="Arial" w:cs="Arial"/>
          <w:sz w:val="22"/>
          <w:szCs w:val="22"/>
        </w:rPr>
        <w:t>. Šos materiālus nedrīkst izplatīt, pārsūtīt vai nosūtīt Amerikas Savienotajās Valstīs vai jebkurā jurisdikcijā, kurā šāda rīcība ir nelikumīga.</w:t>
      </w:r>
    </w:p>
    <w:p w14:paraId="473705D1" w14:textId="77777777" w:rsidR="00F0591E" w:rsidRPr="00FC2654" w:rsidRDefault="00F0591E" w:rsidP="00F0591E">
      <w:pPr>
        <w:pStyle w:val="NormalWeb"/>
        <w:jc w:val="both"/>
        <w:rPr>
          <w:rFonts w:ascii="Arial" w:hAnsi="Arial" w:cs="Arial"/>
          <w:sz w:val="22"/>
          <w:szCs w:val="22"/>
        </w:rPr>
      </w:pPr>
      <w:r w:rsidRPr="00FC2654">
        <w:rPr>
          <w:rFonts w:ascii="Arial" w:hAnsi="Arial" w:cs="Arial"/>
          <w:sz w:val="22"/>
          <w:szCs w:val="22"/>
        </w:rPr>
        <w:t>Apskatot šajā vietnē pieejamos materiālus</w:t>
      </w:r>
      <w:r w:rsidRPr="00FC2654">
        <w:rPr>
          <w:rFonts w:ascii="Arial" w:hAnsi="Arial" w:cs="Arial"/>
          <w:b/>
          <w:bCs/>
          <w:sz w:val="22"/>
          <w:szCs w:val="22"/>
        </w:rPr>
        <w:t xml:space="preserve">, </w:t>
      </w:r>
      <w:r w:rsidRPr="00FC2654">
        <w:rPr>
          <w:rStyle w:val="Strong"/>
          <w:rFonts w:ascii="Arial" w:eastAsiaTheme="majorEastAsia" w:hAnsi="Arial" w:cs="Arial"/>
          <w:b w:val="0"/>
          <w:bCs w:val="0"/>
          <w:sz w:val="22"/>
          <w:szCs w:val="22"/>
        </w:rPr>
        <w:t>es apstiprinu</w:t>
      </w:r>
      <w:r w:rsidRPr="00FC2654">
        <w:rPr>
          <w:rFonts w:ascii="Arial" w:hAnsi="Arial" w:cs="Arial"/>
          <w:sz w:val="22"/>
          <w:szCs w:val="22"/>
        </w:rPr>
        <w:t xml:space="preserve">, ka esmu izlasījis, sapratis un piekrītu iepriekš izklāstītajai atrunai. Es saprotu, ka tā var ietekmēt manas tiesības, un piekrītu tās noteikumiem. Es apņemos ievērot visus iepriekš minētos ierobežojumus un apliecinu, ka mana dzīvesvieta un atrašanās vieta </w:t>
      </w:r>
      <w:r w:rsidRPr="00FC2654">
        <w:rPr>
          <w:rStyle w:val="Strong"/>
          <w:rFonts w:ascii="Arial" w:eastAsiaTheme="majorEastAsia" w:hAnsi="Arial" w:cs="Arial"/>
          <w:b w:val="0"/>
          <w:bCs w:val="0"/>
          <w:sz w:val="22"/>
          <w:szCs w:val="22"/>
        </w:rPr>
        <w:t>nav Amerikas Savienotajās Valstīs, Kanādā, Eiropas Ekonomikas zonā, Šveicē, Singapūrā vai Japānā</w:t>
      </w:r>
      <w:r w:rsidRPr="00FC2654">
        <w:rPr>
          <w:rFonts w:ascii="Arial" w:hAnsi="Arial" w:cs="Arial"/>
          <w:sz w:val="22"/>
          <w:szCs w:val="22"/>
        </w:rPr>
        <w:t xml:space="preserve">, kā arī nevienā citā jurisdikcijā, kur piekļuve šiem materiāliem vai to izplatīšana ir nelikumīga, un ka </w:t>
      </w:r>
      <w:r w:rsidRPr="00FC2654">
        <w:rPr>
          <w:rStyle w:val="Strong"/>
          <w:rFonts w:ascii="Arial" w:eastAsiaTheme="majorEastAsia" w:hAnsi="Arial" w:cs="Arial"/>
          <w:b w:val="0"/>
          <w:bCs w:val="0"/>
          <w:sz w:val="22"/>
          <w:szCs w:val="22"/>
        </w:rPr>
        <w:t>neesmu ASV persona</w:t>
      </w:r>
      <w:r w:rsidRPr="00FC2654">
        <w:rPr>
          <w:rFonts w:ascii="Arial" w:hAnsi="Arial" w:cs="Arial"/>
          <w:sz w:val="22"/>
          <w:szCs w:val="22"/>
        </w:rPr>
        <w:t xml:space="preserve"> Amerikas Savienoto Valstu izpratnē. Es arī apstiprinu, ka nepārsūtīšu un nesūtīšu šīs tīmekļvietnes materiālus nevienai personai Amerikas Savienotajās Valstīs vai citā teritorijā, kur tas pārkāptu piemērojamos vietējos tiesību aktus vai regulējumu. Es apliecinu, ka man ir atļauts turpināt piekļuvi materiālu elektroniskajām versijām, un šāda piekļuve notiek saskaņā ar piemērojamajiem regulatīvajiem ierobežojumiem.</w:t>
      </w:r>
    </w:p>
    <w:p w14:paraId="40217828" w14:textId="77777777" w:rsidR="00F0591E" w:rsidRDefault="00F0591E" w:rsidP="00FC2654">
      <w:pPr>
        <w:pStyle w:val="NormalWeb"/>
        <w:jc w:val="both"/>
        <w:rPr>
          <w:rFonts w:ascii="Arial" w:hAnsi="Arial" w:cs="Arial"/>
          <w:b/>
          <w:bCs/>
          <w:sz w:val="22"/>
          <w:szCs w:val="22"/>
        </w:rPr>
        <w:sectPr w:rsidR="00F0591E">
          <w:pgSz w:w="11906" w:h="16838"/>
          <w:pgMar w:top="1440" w:right="1800" w:bottom="1440" w:left="1800" w:header="708" w:footer="708" w:gutter="0"/>
          <w:cols w:space="708"/>
          <w:docGrid w:linePitch="360"/>
        </w:sectPr>
      </w:pPr>
    </w:p>
    <w:p w14:paraId="4E8CF419" w14:textId="77777777" w:rsidR="00F0591E" w:rsidRPr="00FC2654" w:rsidRDefault="00F0591E" w:rsidP="00F0591E">
      <w:pPr>
        <w:pStyle w:val="NormalWeb"/>
        <w:jc w:val="both"/>
        <w:rPr>
          <w:rFonts w:ascii="Arial" w:hAnsi="Arial" w:cs="Arial"/>
          <w:sz w:val="22"/>
          <w:szCs w:val="22"/>
        </w:rPr>
      </w:pPr>
    </w:p>
    <w:sectPr w:rsidR="00F0591E" w:rsidRPr="00FC265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1893D" w14:textId="77777777" w:rsidR="00685803" w:rsidRDefault="00685803" w:rsidP="00F0591E">
      <w:pPr>
        <w:spacing w:after="0" w:line="240" w:lineRule="auto"/>
      </w:pPr>
      <w:r>
        <w:separator/>
      </w:r>
    </w:p>
  </w:endnote>
  <w:endnote w:type="continuationSeparator" w:id="0">
    <w:p w14:paraId="5E352C20" w14:textId="77777777" w:rsidR="00685803" w:rsidRDefault="00685803" w:rsidP="00F05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415CE" w14:textId="77777777" w:rsidR="00685803" w:rsidRDefault="00685803" w:rsidP="00F0591E">
      <w:pPr>
        <w:spacing w:after="0" w:line="240" w:lineRule="auto"/>
      </w:pPr>
      <w:r>
        <w:separator/>
      </w:r>
    </w:p>
  </w:footnote>
  <w:footnote w:type="continuationSeparator" w:id="0">
    <w:p w14:paraId="3055BA60" w14:textId="77777777" w:rsidR="00685803" w:rsidRDefault="00685803" w:rsidP="00F059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FF"/>
    <w:rsid w:val="000E4D7D"/>
    <w:rsid w:val="0011423E"/>
    <w:rsid w:val="0025571A"/>
    <w:rsid w:val="002A4063"/>
    <w:rsid w:val="002A4E6C"/>
    <w:rsid w:val="003D5311"/>
    <w:rsid w:val="00421D36"/>
    <w:rsid w:val="004A7F5D"/>
    <w:rsid w:val="004B62DD"/>
    <w:rsid w:val="004D03D3"/>
    <w:rsid w:val="0054570E"/>
    <w:rsid w:val="005B464B"/>
    <w:rsid w:val="005F3EA7"/>
    <w:rsid w:val="00650808"/>
    <w:rsid w:val="00685803"/>
    <w:rsid w:val="006B704B"/>
    <w:rsid w:val="00786A36"/>
    <w:rsid w:val="00871D40"/>
    <w:rsid w:val="008A70FF"/>
    <w:rsid w:val="008C4BE7"/>
    <w:rsid w:val="00952D3C"/>
    <w:rsid w:val="00A10EE0"/>
    <w:rsid w:val="00AC2981"/>
    <w:rsid w:val="00C94953"/>
    <w:rsid w:val="00CB3295"/>
    <w:rsid w:val="00CC2870"/>
    <w:rsid w:val="00D02F59"/>
    <w:rsid w:val="00D46931"/>
    <w:rsid w:val="00DD2470"/>
    <w:rsid w:val="00EF720E"/>
    <w:rsid w:val="00F0591E"/>
    <w:rsid w:val="00F25FD5"/>
    <w:rsid w:val="00F90465"/>
    <w:rsid w:val="00FB31C3"/>
    <w:rsid w:val="00FC2654"/>
    <w:rsid w:val="783698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4B10"/>
  <w15:chartTrackingRefBased/>
  <w15:docId w15:val="{6FB81C30-868D-48D4-AFB2-75637116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0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0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0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0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0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0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0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0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0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0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0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0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0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0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0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0FF"/>
    <w:rPr>
      <w:rFonts w:eastAsiaTheme="majorEastAsia" w:cstheme="majorBidi"/>
      <w:color w:val="272727" w:themeColor="text1" w:themeTint="D8"/>
    </w:rPr>
  </w:style>
  <w:style w:type="paragraph" w:styleId="Title">
    <w:name w:val="Title"/>
    <w:basedOn w:val="Normal"/>
    <w:next w:val="Normal"/>
    <w:link w:val="TitleChar"/>
    <w:uiPriority w:val="10"/>
    <w:qFormat/>
    <w:rsid w:val="008A7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0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0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0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0FF"/>
    <w:pPr>
      <w:spacing w:before="160"/>
      <w:jc w:val="center"/>
    </w:pPr>
    <w:rPr>
      <w:i/>
      <w:iCs/>
      <w:color w:val="404040" w:themeColor="text1" w:themeTint="BF"/>
    </w:rPr>
  </w:style>
  <w:style w:type="character" w:customStyle="1" w:styleId="QuoteChar">
    <w:name w:val="Quote Char"/>
    <w:basedOn w:val="DefaultParagraphFont"/>
    <w:link w:val="Quote"/>
    <w:uiPriority w:val="29"/>
    <w:rsid w:val="008A70FF"/>
    <w:rPr>
      <w:i/>
      <w:iCs/>
      <w:color w:val="404040" w:themeColor="text1" w:themeTint="BF"/>
    </w:rPr>
  </w:style>
  <w:style w:type="paragraph" w:styleId="ListParagraph">
    <w:name w:val="List Paragraph"/>
    <w:basedOn w:val="Normal"/>
    <w:uiPriority w:val="34"/>
    <w:qFormat/>
    <w:rsid w:val="008A70FF"/>
    <w:pPr>
      <w:ind w:left="720"/>
      <w:contextualSpacing/>
    </w:pPr>
  </w:style>
  <w:style w:type="character" w:styleId="IntenseEmphasis">
    <w:name w:val="Intense Emphasis"/>
    <w:basedOn w:val="DefaultParagraphFont"/>
    <w:uiPriority w:val="21"/>
    <w:qFormat/>
    <w:rsid w:val="008A70FF"/>
    <w:rPr>
      <w:i/>
      <w:iCs/>
      <w:color w:val="0F4761" w:themeColor="accent1" w:themeShade="BF"/>
    </w:rPr>
  </w:style>
  <w:style w:type="paragraph" w:styleId="IntenseQuote">
    <w:name w:val="Intense Quote"/>
    <w:basedOn w:val="Normal"/>
    <w:next w:val="Normal"/>
    <w:link w:val="IntenseQuoteChar"/>
    <w:uiPriority w:val="30"/>
    <w:qFormat/>
    <w:rsid w:val="008A7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0FF"/>
    <w:rPr>
      <w:i/>
      <w:iCs/>
      <w:color w:val="0F4761" w:themeColor="accent1" w:themeShade="BF"/>
    </w:rPr>
  </w:style>
  <w:style w:type="character" w:styleId="IntenseReference">
    <w:name w:val="Intense Reference"/>
    <w:basedOn w:val="DefaultParagraphFont"/>
    <w:uiPriority w:val="32"/>
    <w:qFormat/>
    <w:rsid w:val="008A70FF"/>
    <w:rPr>
      <w:b/>
      <w:bCs/>
      <w:smallCaps/>
      <w:color w:val="0F4761" w:themeColor="accent1" w:themeShade="BF"/>
      <w:spacing w:val="5"/>
    </w:rPr>
  </w:style>
  <w:style w:type="paragraph" w:styleId="NormalWeb">
    <w:name w:val="Normal (Web)"/>
    <w:basedOn w:val="Normal"/>
    <w:uiPriority w:val="99"/>
    <w:unhideWhenUsed/>
    <w:rsid w:val="008A70FF"/>
    <w:pPr>
      <w:spacing w:before="100" w:beforeAutospacing="1" w:after="100" w:afterAutospacing="1" w:line="240" w:lineRule="auto"/>
    </w:pPr>
    <w:rPr>
      <w:rFonts w:ascii="Times New Roman" w:eastAsia="Times New Roman" w:hAnsi="Times New Roman" w:cs="Times New Roman"/>
      <w:kern w:val="0"/>
      <w:lang w:eastAsia="lv-LV"/>
      <w14:ligatures w14:val="none"/>
    </w:rPr>
  </w:style>
  <w:style w:type="character" w:styleId="Strong">
    <w:name w:val="Strong"/>
    <w:basedOn w:val="DefaultParagraphFont"/>
    <w:uiPriority w:val="22"/>
    <w:qFormat/>
    <w:rsid w:val="008A70FF"/>
    <w:rPr>
      <w:b/>
      <w:bCs/>
    </w:rPr>
  </w:style>
  <w:style w:type="paragraph" w:styleId="Revision">
    <w:name w:val="Revision"/>
    <w:hidden/>
    <w:uiPriority w:val="99"/>
    <w:semiHidden/>
    <w:rsid w:val="00C94953"/>
    <w:pPr>
      <w:spacing w:after="0" w:line="240" w:lineRule="auto"/>
    </w:pPr>
  </w:style>
  <w:style w:type="paragraph" w:styleId="Header">
    <w:name w:val="header"/>
    <w:basedOn w:val="Normal"/>
    <w:link w:val="HeaderChar"/>
    <w:uiPriority w:val="99"/>
    <w:unhideWhenUsed/>
    <w:rsid w:val="00F059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0591E"/>
  </w:style>
  <w:style w:type="paragraph" w:styleId="Footer">
    <w:name w:val="footer"/>
    <w:basedOn w:val="Normal"/>
    <w:link w:val="FooterChar"/>
    <w:uiPriority w:val="99"/>
    <w:unhideWhenUsed/>
    <w:rsid w:val="00F059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05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amingAutomationLevel xmlns="b2b671b1-b1e8-45fd-8373-87307918b7ed" xsi:nil="true"/>
    <Open_x0020_Form xmlns="b2b671b1-b1e8-45fd-8373-87307918b7ed" xsi:nil="true"/>
    <TaxCatchAll xmlns="d557a005-5e78-4b43-8274-3d12bb9bc5b7" xsi:nil="true"/>
    <NamingLanguage xmlns="b2b671b1-b1e8-45fd-8373-87307918b7ed" xsi:nil="true"/>
    <VersionStatus xmlns="b2b671b1-b1e8-45fd-8373-87307918b7ed" xsi:nil="true"/>
    <DocumentCategory_x002d_General xmlns="b2b671b1-b1e8-45fd-8373-87307918b7ed" xsi:nil="true"/>
    <FilePath xmlns="b2b671b1-b1e8-45fd-8373-87307918b7ed" xsi:nil="true"/>
    <DocumentDate xmlns="b2b671b1-b1e8-45fd-8373-87307918b7ed">2025-11-05T09:09:56+00:00</DocumentDate>
    <VersionComments xmlns="b2b671b1-b1e8-45fd-8373-87307918b7ed" xsi:nil="true"/>
    <DocumentCategory_x002d_Specified xmlns="b2b671b1-b1e8-45fd-8373-87307918b7ed" xsi:nil="true"/>
    <AdditionalNamingInfo xmlns="b2b671b1-b1e8-45fd-8373-87307918b7ed" xsi:nil="true"/>
    <FormattedDocumentName xmlns="b2b671b1-b1e8-45fd-8373-87307918b7ed" xsi:nil="true"/>
    <lcf76f155ced4ddcb4097134ff3c332f xmlns="b2b671b1-b1e8-45fd-8373-87307918b7ed">
      <Terms xmlns="http://schemas.microsoft.com/office/infopath/2007/PartnerControls"/>
    </lcf76f155ced4ddcb4097134ff3c332f>
    <WordtoPDF xmlns="b2b671b1-b1e8-45fd-8373-87307918b7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C7D2AFB1579A40868AE3FAB95B3A8B" ma:contentTypeVersion="31" ma:contentTypeDescription="Create a new document." ma:contentTypeScope="" ma:versionID="91440d3ea3bcb3fc3a30f5b05b7ffe16">
  <xsd:schema xmlns:xsd="http://www.w3.org/2001/XMLSchema" xmlns:xs="http://www.w3.org/2001/XMLSchema" xmlns:p="http://schemas.microsoft.com/office/2006/metadata/properties" xmlns:ns2="b2b671b1-b1e8-45fd-8373-87307918b7ed" xmlns:ns3="d557a005-5e78-4b43-8274-3d12bb9bc5b7" targetNamespace="http://schemas.microsoft.com/office/2006/metadata/properties" ma:root="true" ma:fieldsID="527cc53ad44b64e005d187a87681be3a" ns2:_="" ns3:_="">
    <xsd:import namespace="b2b671b1-b1e8-45fd-8373-87307918b7ed"/>
    <xsd:import namespace="d557a005-5e78-4b43-8274-3d12bb9bc5b7"/>
    <xsd:element name="properties">
      <xsd:complexType>
        <xsd:sequence>
          <xsd:element name="documentManagement">
            <xsd:complexType>
              <xsd:all>
                <xsd:element ref="ns2:DocumentDate" minOccurs="0"/>
                <xsd:element ref="ns2:VersionComment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lePath" minOccurs="0"/>
                <xsd:element ref="ns2:Open_x0020_Form" minOccurs="0"/>
                <xsd:element ref="ns2:WordtoPDF" minOccurs="0"/>
                <xsd:element ref="ns2:NamingAutomationLevel" minOccurs="0"/>
                <xsd:element ref="ns2:NamingLanguage" minOccurs="0"/>
                <xsd:element ref="ns2:DocumentCategory_x002d_General" minOccurs="0"/>
                <xsd:element ref="ns2:DocumentCategory_x002d_Specified" minOccurs="0"/>
                <xsd:element ref="ns2:AdditionalNamingInfo" minOccurs="0"/>
                <xsd:element ref="ns2:VersionStatus" minOccurs="0"/>
                <xsd:element ref="ns2:FormattedDocumentName" minOccurs="0"/>
                <xsd:element ref="ns2:Open_x0020_Form_x003a_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71b1-b1e8-45fd-8373-87307918b7ed" elementFormDefault="qualified">
    <xsd:import namespace="http://schemas.microsoft.com/office/2006/documentManagement/types"/>
    <xsd:import namespace="http://schemas.microsoft.com/office/infopath/2007/PartnerControls"/>
    <xsd:element name="DocumentDate" ma:index="1" nillable="true" ma:displayName="Document Date" ma:default="[today]" ma:format="DateOnly" ma:internalName="DocumentDate" ma:readOnly="false">
      <xsd:simpleType>
        <xsd:restriction base="dms:DateTime"/>
      </xsd:simpleType>
    </xsd:element>
    <xsd:element name="VersionComments" ma:index="2" nillable="true" ma:displayName="Version Comments" ma:format="Dropdown" ma:internalName="VersionComments" ma:readOnly="false">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8db7ac-dabb-487d-99cf-287c4a3c0f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hidden="true" ma:indexed="true" ma:internalName="MediaServiceLocation" ma:readOnly="true">
      <xsd:simpleType>
        <xsd:restriction base="dms:Text"/>
      </xsd:simpleType>
    </xsd:element>
    <xsd:element name="FilePath" ma:index="23" nillable="true" ma:displayName="File Path" ma:format="Dropdown" ma:hidden="true" ma:list="b2b671b1-b1e8-45fd-8373-87307918b7ed" ma:internalName="FilePath" ma:readOnly="false" ma:showField="Title">
      <xsd:simpleType>
        <xsd:restriction base="dms:Lookup"/>
      </xsd:simpleType>
    </xsd:element>
    <xsd:element name="Open_x0020_Form" ma:index="24" nillable="true" ma:displayName="Open Form" ma:format="Dropdown" ma:hidden="true" ma:list="b2b671b1-b1e8-45fd-8373-87307918b7ed" ma:internalName="Open_x0020_Form" ma:showField="Title">
      <xsd:simpleType>
        <xsd:restriction base="dms:Lookup"/>
      </xsd:simpleType>
    </xsd:element>
    <xsd:element name="WordtoPDF" ma:index="25" nillable="true" ma:displayName="Convert to PDF" ma:format="Dropdown" ma:hidden="true" ma:internalName="WordtoPDF">
      <xsd:simpleType>
        <xsd:restriction base="dms:Text">
          <xsd:maxLength value="255"/>
        </xsd:restriction>
      </xsd:simpleType>
    </xsd:element>
    <xsd:element name="NamingAutomationLevel" ma:index="26" nillable="true" ma:displayName="Naming Automation Level" ma:format="Dropdown" ma:hidden="true" ma:internalName="NamingAutomationLevel" ma:readOnly="false">
      <xsd:simpleType>
        <xsd:restriction base="dms:Text">
          <xsd:maxLength value="255"/>
        </xsd:restriction>
      </xsd:simpleType>
    </xsd:element>
    <xsd:element name="NamingLanguage" ma:index="27" nillable="true" ma:displayName="Naming Language" ma:format="Dropdown" ma:hidden="true" ma:internalName="NamingLanguage" ma:readOnly="false">
      <xsd:simpleType>
        <xsd:restriction base="dms:Text">
          <xsd:maxLength value="255"/>
        </xsd:restriction>
      </xsd:simpleType>
    </xsd:element>
    <xsd:element name="DocumentCategory_x002d_General" ma:index="28" nillable="true" ma:displayName="Document Category - General" ma:format="Dropdown" ma:hidden="true" ma:internalName="DocumentCategory_x002d_General" ma:readOnly="false">
      <xsd:simpleType>
        <xsd:restriction base="dms:Text">
          <xsd:maxLength value="255"/>
        </xsd:restriction>
      </xsd:simpleType>
    </xsd:element>
    <xsd:element name="DocumentCategory_x002d_Specified" ma:index="29" nillable="true" ma:displayName="Document Category - Specified" ma:format="Dropdown" ma:hidden="true" ma:internalName="DocumentCategory_x002d_Specified" ma:readOnly="false">
      <xsd:simpleType>
        <xsd:restriction base="dms:Text">
          <xsd:maxLength value="255"/>
        </xsd:restriction>
      </xsd:simpleType>
    </xsd:element>
    <xsd:element name="AdditionalNamingInfo" ma:index="30" nillable="true" ma:displayName="Additional Naming Info" ma:format="Dropdown" ma:hidden="true" ma:internalName="AdditionalNamingInfo" ma:readOnly="false">
      <xsd:simpleType>
        <xsd:restriction base="dms:Text">
          <xsd:maxLength value="255"/>
        </xsd:restriction>
      </xsd:simpleType>
    </xsd:element>
    <xsd:element name="VersionStatus" ma:index="31" nillable="true" ma:displayName="Version Status" ma:format="Dropdown" ma:hidden="true" ma:internalName="VersionStatus" ma:readOnly="false">
      <xsd:simpleType>
        <xsd:restriction base="dms:Text">
          <xsd:maxLength value="255"/>
        </xsd:restriction>
      </xsd:simpleType>
    </xsd:element>
    <xsd:element name="FormattedDocumentName" ma:index="32" nillable="true" ma:displayName="Formatted Document Name" ma:format="Dropdown" ma:hidden="true" ma:internalName="FormattedDocumentName" ma:readOnly="false">
      <xsd:simpleType>
        <xsd:restriction base="dms:Text">
          <xsd:maxLength value="255"/>
        </xsd:restriction>
      </xsd:simpleType>
    </xsd:element>
    <xsd:element name="Open_x0020_Form_x003a__x0020_ID" ma:index="33" nillable="true" ma:displayName="Open Form: ID" ma:format="Dropdown" ma:list="b2b671b1-b1e8-45fd-8373-87307918b7ed" ma:internalName="Open_x0020_Form_x003a__x0020_ID" ma:readOnly="true"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557a005-5e78-4b43-8274-3d12bb9bc5b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cd58b3c-31df-4c09-9df9-b369c0d43698}" ma:internalName="TaxCatchAll" ma:readOnly="false" ma:showField="CatchAllData" ma:web="d557a005-5e78-4b43-8274-3d12bb9bc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28ED2-4847-4B76-8382-EF6605B67D2F}">
  <ds:schemaRefs>
    <ds:schemaRef ds:uri="http://schemas.microsoft.com/sharepoint/v3/contenttype/forms"/>
  </ds:schemaRefs>
</ds:datastoreItem>
</file>

<file path=customXml/itemProps2.xml><?xml version="1.0" encoding="utf-8"?>
<ds:datastoreItem xmlns:ds="http://schemas.openxmlformats.org/officeDocument/2006/customXml" ds:itemID="{34C9985A-B6E2-45EA-BB1B-129A0B64007D}">
  <ds:schemaRefs>
    <ds:schemaRef ds:uri="http://schemas.microsoft.com/office/2006/metadata/properties"/>
    <ds:schemaRef ds:uri="http://schemas.microsoft.com/office/infopath/2007/PartnerControls"/>
    <ds:schemaRef ds:uri="b2b671b1-b1e8-45fd-8373-87307918b7ed"/>
    <ds:schemaRef ds:uri="d557a005-5e78-4b43-8274-3d12bb9bc5b7"/>
  </ds:schemaRefs>
</ds:datastoreItem>
</file>

<file path=customXml/itemProps3.xml><?xml version="1.0" encoding="utf-8"?>
<ds:datastoreItem xmlns:ds="http://schemas.openxmlformats.org/officeDocument/2006/customXml" ds:itemID="{CF1BC2B2-B6C2-4CF9-99DC-3BC9203BE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71b1-b1e8-45fd-8373-87307918b7ed"/>
    <ds:schemaRef ds:uri="d557a005-5e78-4b43-8274-3d12bb9bc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2220</Words>
  <Characters>1266</Characters>
  <Application>Microsoft Office Word</Application>
  <DocSecurity>0</DocSecurity>
  <Lines>10</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Vilciņa</dc:creator>
  <cp:keywords/>
  <dc:description/>
  <cp:lastModifiedBy>Ilvija Livmane</cp:lastModifiedBy>
  <cp:revision>3</cp:revision>
  <dcterms:created xsi:type="dcterms:W3CDTF">2025-11-05T12:13:00Z</dcterms:created>
  <dcterms:modified xsi:type="dcterms:W3CDTF">2025-11-05T12:14:00Z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0x010100BFC7D2AFB1579A40868AE3FAB95B3A8B</vt:lpwstr>
  </property>
  <property fmtid="{D5CDD505-2E9C-101B-9397-08002B2CF9AE}" pid="3" name="MediaServiceImageTags">
    <vt:lpwstr/>
  </property>
</Properties>
</file>