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ED5DEE" w:rsidR="003D6C8B" w:rsidRPr="00A04A34" w:rsidRDefault="00000000">
      <w:pPr>
        <w:tabs>
          <w:tab w:val="right" w:pos="4603"/>
        </w:tabs>
        <w:spacing w:after="200"/>
        <w:jc w:val="center"/>
        <w:rPr>
          <w:rFonts w:ascii="Arial" w:eastAsia="Georgia" w:hAnsi="Arial" w:cs="Arial"/>
          <w:b/>
          <w:sz w:val="19"/>
          <w:szCs w:val="19"/>
        </w:rPr>
      </w:pPr>
      <w:r w:rsidRPr="00A04A34">
        <w:rPr>
          <w:rFonts w:ascii="Arial" w:eastAsia="Georgia" w:hAnsi="Arial" w:cs="Arial"/>
          <w:b/>
          <w:sz w:val="19"/>
          <w:szCs w:val="19"/>
        </w:rPr>
        <w:t xml:space="preserve">Konfidencialitātes </w:t>
      </w:r>
      <w:r w:rsidR="005409B6" w:rsidRPr="00A04A34">
        <w:rPr>
          <w:rFonts w:ascii="Arial" w:eastAsia="Georgia" w:hAnsi="Arial" w:cs="Arial"/>
          <w:b/>
          <w:sz w:val="19"/>
          <w:szCs w:val="19"/>
        </w:rPr>
        <w:t>apliecinājums</w:t>
      </w:r>
    </w:p>
    <w:p w14:paraId="0AD9CE50" w14:textId="6810E2E2" w:rsidR="005409B6" w:rsidRPr="00A04A34" w:rsidRDefault="00000000" w:rsidP="00C9569C">
      <w:pPr>
        <w:spacing w:after="120"/>
        <w:jc w:val="both"/>
        <w:rPr>
          <w:rFonts w:ascii="Arial" w:eastAsia="Georgia" w:hAnsi="Arial" w:cs="Arial"/>
          <w:sz w:val="19"/>
          <w:szCs w:val="19"/>
        </w:rPr>
      </w:pPr>
      <w:proofErr w:type="spellStart"/>
      <w:r w:rsidRPr="00A04A34">
        <w:rPr>
          <w:rFonts w:ascii="Arial" w:eastAsia="Georgia" w:hAnsi="Arial" w:cs="Arial"/>
          <w:i/>
          <w:iCs/>
          <w:sz w:val="19"/>
          <w:szCs w:val="19"/>
        </w:rPr>
        <w:t>Ievadiet_uzņēmuma_nosaukumu_un_reģistrācijas_numuru</w:t>
      </w:r>
      <w:proofErr w:type="spellEnd"/>
      <w:r w:rsidRPr="00A04A34">
        <w:rPr>
          <w:rFonts w:ascii="Arial" w:eastAsia="Georgia" w:hAnsi="Arial" w:cs="Arial"/>
          <w:sz w:val="19"/>
          <w:szCs w:val="19"/>
        </w:rPr>
        <w:t xml:space="preserve"> (“</w:t>
      </w:r>
      <w:r w:rsidRPr="00A04A34">
        <w:rPr>
          <w:rFonts w:ascii="Arial" w:eastAsia="Georgia" w:hAnsi="Arial" w:cs="Arial"/>
          <w:b/>
          <w:sz w:val="19"/>
          <w:szCs w:val="19"/>
        </w:rPr>
        <w:t>Uzņēmums</w:t>
      </w:r>
      <w:r w:rsidRPr="00A04A34">
        <w:rPr>
          <w:rFonts w:ascii="Arial" w:eastAsia="Georgia" w:hAnsi="Arial" w:cs="Arial"/>
          <w:sz w:val="19"/>
          <w:szCs w:val="19"/>
        </w:rPr>
        <w:t xml:space="preserve">”), kura juridiskā adrese ir </w:t>
      </w:r>
      <w:proofErr w:type="spellStart"/>
      <w:r w:rsidRPr="00A04A34">
        <w:rPr>
          <w:rFonts w:ascii="Arial" w:eastAsia="Georgia" w:hAnsi="Arial" w:cs="Arial"/>
          <w:i/>
          <w:iCs/>
          <w:sz w:val="19"/>
          <w:szCs w:val="19"/>
        </w:rPr>
        <w:t>ievadiet_adresi</w:t>
      </w:r>
      <w:proofErr w:type="spellEnd"/>
      <w:r w:rsidRPr="00A04A34">
        <w:rPr>
          <w:rFonts w:ascii="Arial" w:eastAsia="Georgia" w:hAnsi="Arial" w:cs="Arial"/>
          <w:sz w:val="19"/>
          <w:szCs w:val="19"/>
        </w:rPr>
        <w:t xml:space="preserve">, kuru pārstāv </w:t>
      </w:r>
      <w:proofErr w:type="spellStart"/>
      <w:r w:rsidRPr="00A04A34">
        <w:rPr>
          <w:rFonts w:ascii="Arial" w:eastAsia="Georgia" w:hAnsi="Arial" w:cs="Arial"/>
          <w:i/>
          <w:iCs/>
          <w:sz w:val="19"/>
          <w:szCs w:val="19"/>
        </w:rPr>
        <w:t>ievadiet_Uzņēmuma_pārstāvja_vārdu_un_uzvārdu</w:t>
      </w:r>
      <w:proofErr w:type="spellEnd"/>
      <w:r w:rsidRPr="00A04A34">
        <w:rPr>
          <w:rFonts w:ascii="Arial" w:eastAsia="Georgia" w:hAnsi="Arial" w:cs="Arial"/>
          <w:sz w:val="19"/>
          <w:szCs w:val="19"/>
        </w:rPr>
        <w:t xml:space="preserve">, kā </w:t>
      </w:r>
      <w:proofErr w:type="spellStart"/>
      <w:r w:rsidRPr="00A04A34">
        <w:rPr>
          <w:rFonts w:ascii="Arial" w:eastAsia="Georgia" w:hAnsi="Arial" w:cs="Arial"/>
          <w:i/>
          <w:iCs/>
          <w:sz w:val="19"/>
          <w:szCs w:val="19"/>
        </w:rPr>
        <w:t>ievadiet_pārstāvja_amatu</w:t>
      </w:r>
      <w:proofErr w:type="spellEnd"/>
      <w:r w:rsidRPr="00A04A34">
        <w:rPr>
          <w:rFonts w:ascii="Arial" w:eastAsia="Georgia" w:hAnsi="Arial" w:cs="Arial"/>
          <w:sz w:val="19"/>
          <w:szCs w:val="19"/>
        </w:rPr>
        <w:t xml:space="preserve">, kurš darbojas uz </w:t>
      </w:r>
      <w:r w:rsidRPr="00A04A34">
        <w:rPr>
          <w:rFonts w:ascii="Arial" w:eastAsia="Georgia" w:hAnsi="Arial" w:cs="Arial"/>
          <w:i/>
          <w:iCs/>
          <w:sz w:val="19"/>
          <w:szCs w:val="19"/>
        </w:rPr>
        <w:t>statūtu vai pilnvaras pamata</w:t>
      </w:r>
      <w:r w:rsidRPr="00A04A34">
        <w:rPr>
          <w:rFonts w:ascii="Arial" w:eastAsia="Georgia" w:hAnsi="Arial" w:cs="Arial"/>
          <w:sz w:val="19"/>
          <w:szCs w:val="19"/>
        </w:rPr>
        <w:t>, kas datēta ar</w:t>
      </w:r>
      <w:r w:rsidRPr="00A04A34">
        <w:rPr>
          <w:rFonts w:ascii="Arial" w:eastAsia="Georgia" w:hAnsi="Arial" w:cs="Arial"/>
          <w:color w:val="00B0F0"/>
          <w:sz w:val="19"/>
          <w:szCs w:val="19"/>
        </w:rPr>
        <w:t xml:space="preserve"> </w:t>
      </w:r>
      <w:r w:rsidRPr="00A04A34">
        <w:rPr>
          <w:rFonts w:ascii="Arial" w:eastAsia="Georgia" w:hAnsi="Arial" w:cs="Arial"/>
          <w:i/>
          <w:iCs/>
          <w:sz w:val="19"/>
          <w:szCs w:val="19"/>
        </w:rPr>
        <w:t>datums</w:t>
      </w:r>
      <w:r w:rsidRPr="00A04A34">
        <w:rPr>
          <w:rFonts w:ascii="Arial" w:eastAsia="Georgia" w:hAnsi="Arial" w:cs="Arial"/>
          <w:sz w:val="19"/>
          <w:szCs w:val="19"/>
        </w:rPr>
        <w:t>,</w:t>
      </w:r>
      <w:r w:rsidR="005409B6" w:rsidRPr="00A04A34">
        <w:rPr>
          <w:rFonts w:ascii="Arial" w:eastAsia="Georgia" w:hAnsi="Arial" w:cs="Arial"/>
          <w:sz w:val="19"/>
          <w:szCs w:val="19"/>
        </w:rPr>
        <w:t xml:space="preserve"> apliecina, ka piekrīt sniegt piedāvājumu par saules elektrostaciju projektu pārdošanu</w:t>
      </w:r>
      <w:bookmarkStart w:id="0" w:name="_heading=h.1t3h5sf" w:colFirst="0" w:colLast="0"/>
      <w:bookmarkEnd w:id="0"/>
      <w:r w:rsidR="005409B6" w:rsidRPr="00A04A34">
        <w:rPr>
          <w:rFonts w:ascii="Arial" w:eastAsia="Georgia" w:hAnsi="Arial" w:cs="Arial"/>
          <w:sz w:val="19"/>
          <w:szCs w:val="19"/>
        </w:rPr>
        <w:t xml:space="preserve"> </w:t>
      </w:r>
      <w:r w:rsidR="005409B6" w:rsidRPr="00A04A34">
        <w:rPr>
          <w:rFonts w:ascii="Arial" w:eastAsia="Georgia" w:hAnsi="Arial" w:cs="Arial"/>
          <w:b/>
          <w:sz w:val="19"/>
          <w:szCs w:val="19"/>
        </w:rPr>
        <w:t>a</w:t>
      </w:r>
      <w:r w:rsidR="00335357" w:rsidRPr="00A04A34">
        <w:rPr>
          <w:rFonts w:ascii="Arial" w:eastAsia="Georgia" w:hAnsi="Arial" w:cs="Arial"/>
          <w:b/>
          <w:sz w:val="19"/>
          <w:szCs w:val="19"/>
        </w:rPr>
        <w:t>kciju sabiedrība</w:t>
      </w:r>
      <w:r w:rsidR="005409B6" w:rsidRPr="00A04A34">
        <w:rPr>
          <w:rFonts w:ascii="Arial" w:eastAsia="Georgia" w:hAnsi="Arial" w:cs="Arial"/>
          <w:b/>
          <w:sz w:val="19"/>
          <w:szCs w:val="19"/>
        </w:rPr>
        <w:t>i</w:t>
      </w:r>
      <w:r w:rsidR="00335357" w:rsidRPr="00A04A34">
        <w:rPr>
          <w:rFonts w:ascii="Arial" w:eastAsia="Georgia" w:hAnsi="Arial" w:cs="Arial"/>
          <w:b/>
          <w:sz w:val="19"/>
          <w:szCs w:val="19"/>
        </w:rPr>
        <w:t xml:space="preserve"> “Latvenergo”</w:t>
      </w:r>
      <w:r w:rsidR="00335357" w:rsidRPr="00A04A34">
        <w:rPr>
          <w:rFonts w:ascii="Arial" w:eastAsia="Georgia" w:hAnsi="Arial" w:cs="Arial"/>
          <w:sz w:val="19"/>
          <w:szCs w:val="19"/>
        </w:rPr>
        <w:t>, reģistrācijas numurs: 40003032949 (“</w:t>
      </w:r>
      <w:r w:rsidR="00335357" w:rsidRPr="00A04A34">
        <w:rPr>
          <w:rFonts w:ascii="Arial" w:eastAsia="Georgia" w:hAnsi="Arial" w:cs="Arial"/>
          <w:b/>
          <w:sz w:val="19"/>
          <w:szCs w:val="19"/>
        </w:rPr>
        <w:t>Latvenergo</w:t>
      </w:r>
      <w:r w:rsidR="00335357" w:rsidRPr="00A04A34">
        <w:rPr>
          <w:rFonts w:ascii="Arial" w:eastAsia="Georgia" w:hAnsi="Arial" w:cs="Arial"/>
          <w:sz w:val="19"/>
          <w:szCs w:val="19"/>
        </w:rPr>
        <w:t>”), kura</w:t>
      </w:r>
      <w:r w:rsidR="0047202C">
        <w:rPr>
          <w:rFonts w:ascii="Arial" w:eastAsia="Georgia" w:hAnsi="Arial" w:cs="Arial"/>
          <w:sz w:val="19"/>
          <w:szCs w:val="19"/>
        </w:rPr>
        <w:t>s</w:t>
      </w:r>
      <w:r w:rsidR="00335357" w:rsidRPr="00A04A34">
        <w:rPr>
          <w:rFonts w:ascii="Arial" w:eastAsia="Georgia" w:hAnsi="Arial" w:cs="Arial"/>
          <w:sz w:val="19"/>
          <w:szCs w:val="19"/>
        </w:rPr>
        <w:t xml:space="preserve"> juridiskā adrese ir Pulkveža Brieža iela 12, Rīga, LV-1010, Latvija, </w:t>
      </w:r>
      <w:r w:rsidR="005409B6" w:rsidRPr="00A04A34">
        <w:rPr>
          <w:rFonts w:ascii="Arial" w:eastAsia="Georgia" w:hAnsi="Arial" w:cs="Arial"/>
          <w:sz w:val="19"/>
          <w:szCs w:val="19"/>
        </w:rPr>
        <w:t>un Latvenergo nepieciešama informācija no Uzņēmuma, lai izvērtētu šo piedāvājumu</w:t>
      </w:r>
      <w:r w:rsidR="00C9569C" w:rsidRPr="00A04A34">
        <w:rPr>
          <w:rFonts w:ascii="Arial" w:eastAsia="Georgia" w:hAnsi="Arial" w:cs="Arial"/>
          <w:sz w:val="19"/>
          <w:szCs w:val="19"/>
        </w:rPr>
        <w:t xml:space="preserve"> </w:t>
      </w:r>
      <w:r w:rsidR="005409B6" w:rsidRPr="00A04A34">
        <w:rPr>
          <w:rFonts w:ascii="Arial" w:eastAsia="Georgia" w:hAnsi="Arial" w:cs="Arial"/>
          <w:sz w:val="19"/>
          <w:szCs w:val="19"/>
        </w:rPr>
        <w:t>(“</w:t>
      </w:r>
      <w:r w:rsidR="005409B6" w:rsidRPr="00A04A34">
        <w:rPr>
          <w:rFonts w:ascii="Arial" w:eastAsia="Georgia" w:hAnsi="Arial" w:cs="Arial"/>
          <w:b/>
          <w:sz w:val="19"/>
          <w:szCs w:val="19"/>
        </w:rPr>
        <w:t>Nolūks</w:t>
      </w:r>
      <w:r w:rsidR="005409B6" w:rsidRPr="00A04A34">
        <w:rPr>
          <w:rFonts w:ascii="Arial" w:eastAsia="Georgia" w:hAnsi="Arial" w:cs="Arial"/>
          <w:sz w:val="19"/>
          <w:szCs w:val="19"/>
        </w:rPr>
        <w:t>”).</w:t>
      </w:r>
    </w:p>
    <w:p w14:paraId="00000007" w14:textId="799E58DE" w:rsidR="003D6C8B" w:rsidRPr="00A04A34" w:rsidRDefault="00E140F1" w:rsidP="00C9569C">
      <w:pPr>
        <w:spacing w:after="160"/>
        <w:jc w:val="both"/>
        <w:rPr>
          <w:rFonts w:ascii="Arial" w:eastAsia="Georgia" w:hAnsi="Arial" w:cs="Arial"/>
          <w:sz w:val="19"/>
          <w:szCs w:val="19"/>
        </w:rPr>
      </w:pPr>
      <w:r w:rsidRPr="00A04A34">
        <w:rPr>
          <w:rFonts w:ascii="Arial" w:eastAsia="Georgia" w:hAnsi="Arial" w:cs="Arial"/>
          <w:sz w:val="19"/>
          <w:szCs w:val="19"/>
        </w:rPr>
        <w:t xml:space="preserve">Saistībā ar Nolūku starp </w:t>
      </w:r>
      <w:r w:rsidR="00C9569C" w:rsidRPr="00A04A34">
        <w:rPr>
          <w:rFonts w:ascii="Arial" w:eastAsia="Georgia" w:hAnsi="Arial" w:cs="Arial"/>
          <w:sz w:val="19"/>
          <w:szCs w:val="19"/>
        </w:rPr>
        <w:t>Latvenergo un Uzņēmumu</w:t>
      </w:r>
      <w:r w:rsidRPr="00A04A34">
        <w:rPr>
          <w:rFonts w:ascii="Arial" w:eastAsia="Georgia" w:hAnsi="Arial" w:cs="Arial"/>
          <w:sz w:val="19"/>
          <w:szCs w:val="19"/>
        </w:rPr>
        <w:t xml:space="preserve"> var notikt konkrētas konfidenciālās informācijas apmaiņa. Attiecīgi</w:t>
      </w:r>
      <w:r w:rsidR="005409B6" w:rsidRPr="00A04A34">
        <w:rPr>
          <w:rFonts w:ascii="Arial" w:eastAsia="Georgia" w:hAnsi="Arial" w:cs="Arial"/>
          <w:sz w:val="19"/>
          <w:szCs w:val="19"/>
        </w:rPr>
        <w:t xml:space="preserve"> Uzņēmums paraksta šo konfidencialitātes apliecinājumu </w:t>
      </w:r>
      <w:r w:rsidRPr="00A04A34">
        <w:rPr>
          <w:rFonts w:ascii="Arial" w:eastAsia="Georgia" w:hAnsi="Arial" w:cs="Arial"/>
          <w:sz w:val="19"/>
          <w:szCs w:val="19"/>
        </w:rPr>
        <w:t>(“</w:t>
      </w:r>
      <w:r w:rsidR="005409B6" w:rsidRPr="00A04A34">
        <w:rPr>
          <w:rFonts w:ascii="Arial" w:eastAsia="Georgia" w:hAnsi="Arial" w:cs="Arial"/>
          <w:b/>
          <w:sz w:val="19"/>
          <w:szCs w:val="19"/>
        </w:rPr>
        <w:t>Apliecinājums</w:t>
      </w:r>
      <w:r w:rsidRPr="00A04A34">
        <w:rPr>
          <w:rFonts w:ascii="Arial" w:eastAsia="Georgia" w:hAnsi="Arial" w:cs="Arial"/>
          <w:sz w:val="19"/>
          <w:szCs w:val="19"/>
        </w:rPr>
        <w:t>”) ar šādiem noteikumiem:</w:t>
      </w:r>
    </w:p>
    <w:p w14:paraId="00000008" w14:textId="77777777" w:rsidR="003D6C8B" w:rsidRPr="00A04A34" w:rsidRDefault="00000000" w:rsidP="00C9569C">
      <w:pPr>
        <w:widowControl w:val="0"/>
        <w:numPr>
          <w:ilvl w:val="0"/>
          <w:numId w:val="4"/>
        </w:numPr>
        <w:pBdr>
          <w:top w:val="nil"/>
          <w:left w:val="nil"/>
          <w:bottom w:val="nil"/>
          <w:right w:val="nil"/>
          <w:between w:val="nil"/>
        </w:pBdr>
        <w:tabs>
          <w:tab w:val="left" w:pos="567"/>
        </w:tabs>
        <w:spacing w:after="80"/>
        <w:ind w:left="987" w:hanging="987"/>
        <w:rPr>
          <w:rFonts w:ascii="Arial" w:eastAsia="Georgia" w:hAnsi="Arial" w:cs="Arial"/>
          <w:color w:val="000000"/>
          <w:sz w:val="19"/>
          <w:szCs w:val="19"/>
        </w:rPr>
      </w:pPr>
      <w:r w:rsidRPr="00A04A34">
        <w:rPr>
          <w:rFonts w:ascii="Arial" w:eastAsia="Georgia" w:hAnsi="Arial" w:cs="Arial"/>
          <w:b/>
          <w:color w:val="000000"/>
          <w:sz w:val="19"/>
          <w:szCs w:val="19"/>
        </w:rPr>
        <w:t>Definīcijas</w:t>
      </w:r>
    </w:p>
    <w:p w14:paraId="00000009" w14:textId="14A65554" w:rsidR="003D6C8B" w:rsidRPr="00A04A34" w:rsidRDefault="00000000" w:rsidP="00C9569C">
      <w:pPr>
        <w:widowControl w:val="0"/>
        <w:tabs>
          <w:tab w:val="left" w:pos="567"/>
        </w:tabs>
        <w:jc w:val="both"/>
        <w:rPr>
          <w:rFonts w:ascii="Arial" w:eastAsia="Georgia" w:hAnsi="Arial" w:cs="Arial"/>
          <w:sz w:val="19"/>
          <w:szCs w:val="19"/>
        </w:rPr>
      </w:pPr>
      <w:r w:rsidRPr="00A04A34">
        <w:rPr>
          <w:rFonts w:ascii="Arial" w:eastAsia="Georgia" w:hAnsi="Arial" w:cs="Arial"/>
          <w:sz w:val="19"/>
          <w:szCs w:val="19"/>
        </w:rPr>
        <w:t xml:space="preserve">Šajā </w:t>
      </w:r>
      <w:r w:rsidR="005409B6" w:rsidRPr="00A04A34">
        <w:rPr>
          <w:rFonts w:ascii="Arial" w:eastAsia="Georgia" w:hAnsi="Arial" w:cs="Arial"/>
          <w:sz w:val="19"/>
          <w:szCs w:val="19"/>
        </w:rPr>
        <w:t>Apliecinājumā</w:t>
      </w:r>
      <w:r w:rsidRPr="00A04A34">
        <w:rPr>
          <w:rFonts w:ascii="Arial" w:eastAsia="Georgia" w:hAnsi="Arial" w:cs="Arial"/>
          <w:sz w:val="19"/>
          <w:szCs w:val="19"/>
        </w:rPr>
        <w:t xml:space="preserve"> turpmāk izmatotajiem terminiem ir šāda nozīme: </w:t>
      </w:r>
    </w:p>
    <w:p w14:paraId="0000000A" w14:textId="732B501E" w:rsidR="003D6C8B" w:rsidRPr="00A04A34" w:rsidRDefault="00000000">
      <w:pPr>
        <w:widowControl w:val="0"/>
        <w:numPr>
          <w:ilvl w:val="0"/>
          <w:numId w:val="3"/>
        </w:numPr>
        <w:pBdr>
          <w:top w:val="nil"/>
          <w:left w:val="nil"/>
          <w:bottom w:val="nil"/>
          <w:right w:val="nil"/>
          <w:between w:val="nil"/>
        </w:pBdr>
        <w:ind w:left="1134" w:hanging="567"/>
        <w:jc w:val="both"/>
        <w:rPr>
          <w:rFonts w:ascii="Arial" w:eastAsia="Georgia" w:hAnsi="Arial" w:cs="Arial"/>
          <w:color w:val="000000"/>
          <w:sz w:val="19"/>
          <w:szCs w:val="19"/>
        </w:rPr>
      </w:pPr>
      <w:r w:rsidRPr="00A04A34">
        <w:rPr>
          <w:rFonts w:ascii="Arial" w:eastAsia="Georgia" w:hAnsi="Arial" w:cs="Arial"/>
          <w:b/>
          <w:color w:val="000000"/>
          <w:sz w:val="19"/>
          <w:szCs w:val="19"/>
        </w:rPr>
        <w:t>Konfidenciālā informācija</w:t>
      </w:r>
      <w:r w:rsidRPr="00A04A34">
        <w:rPr>
          <w:rFonts w:ascii="Arial" w:eastAsia="Georgia" w:hAnsi="Arial" w:cs="Arial"/>
          <w:color w:val="000000"/>
          <w:sz w:val="19"/>
          <w:szCs w:val="19"/>
        </w:rPr>
        <w:t xml:space="preserve"> ir jebkāda informācija ar konfidenciālu raksturu, kuru Uzņēmums izpauž </w:t>
      </w:r>
      <w:r w:rsidR="00E140F1" w:rsidRPr="00A04A34">
        <w:rPr>
          <w:rFonts w:ascii="Arial" w:eastAsia="Georgia" w:hAnsi="Arial" w:cs="Arial"/>
          <w:color w:val="000000"/>
          <w:sz w:val="19"/>
          <w:szCs w:val="19"/>
        </w:rPr>
        <w:t>Latvenergo</w:t>
      </w:r>
      <w:r w:rsidRPr="00A04A34">
        <w:rPr>
          <w:rFonts w:ascii="Arial" w:eastAsia="Georgia" w:hAnsi="Arial" w:cs="Arial"/>
          <w:color w:val="000000"/>
          <w:sz w:val="19"/>
          <w:szCs w:val="19"/>
        </w:rPr>
        <w:t xml:space="preserve"> vai </w:t>
      </w:r>
      <w:r w:rsidR="00E140F1" w:rsidRPr="00A04A34">
        <w:rPr>
          <w:rFonts w:ascii="Arial" w:eastAsia="Georgia" w:hAnsi="Arial" w:cs="Arial"/>
          <w:color w:val="000000"/>
          <w:sz w:val="19"/>
          <w:szCs w:val="19"/>
        </w:rPr>
        <w:t>Latvenergo</w:t>
      </w:r>
      <w:r w:rsidRPr="00A04A34">
        <w:rPr>
          <w:rFonts w:ascii="Arial" w:eastAsia="Georgia" w:hAnsi="Arial" w:cs="Arial"/>
          <w:color w:val="000000"/>
          <w:sz w:val="19"/>
          <w:szCs w:val="19"/>
        </w:rPr>
        <w:t xml:space="preserve"> izpauž Uzņēmumam saistībā ar Nolūku.</w:t>
      </w:r>
    </w:p>
    <w:p w14:paraId="0000000B" w14:textId="41B5B7D2" w:rsidR="003D6C8B" w:rsidRPr="00A04A34" w:rsidRDefault="00000000">
      <w:pPr>
        <w:widowControl w:val="0"/>
        <w:numPr>
          <w:ilvl w:val="0"/>
          <w:numId w:val="3"/>
        </w:numPr>
        <w:pBdr>
          <w:top w:val="nil"/>
          <w:left w:val="nil"/>
          <w:bottom w:val="nil"/>
          <w:right w:val="nil"/>
          <w:between w:val="nil"/>
        </w:pBdr>
        <w:ind w:left="1134" w:hanging="567"/>
        <w:jc w:val="both"/>
        <w:rPr>
          <w:rFonts w:ascii="Arial" w:eastAsia="Georgia" w:hAnsi="Arial" w:cs="Arial"/>
          <w:color w:val="000000"/>
          <w:sz w:val="19"/>
          <w:szCs w:val="19"/>
        </w:rPr>
      </w:pPr>
      <w:r w:rsidRPr="00A04A34">
        <w:rPr>
          <w:rFonts w:ascii="Arial" w:eastAsia="Georgia" w:hAnsi="Arial" w:cs="Arial"/>
          <w:b/>
          <w:color w:val="000000"/>
          <w:sz w:val="19"/>
          <w:szCs w:val="19"/>
        </w:rPr>
        <w:t>Informācijas sniedzējs</w:t>
      </w:r>
      <w:r w:rsidRPr="00A04A34">
        <w:rPr>
          <w:rFonts w:ascii="Arial" w:eastAsia="Georgia" w:hAnsi="Arial" w:cs="Arial"/>
          <w:color w:val="000000"/>
          <w:sz w:val="19"/>
          <w:szCs w:val="19"/>
        </w:rPr>
        <w:t xml:space="preserve"> ir </w:t>
      </w:r>
      <w:r w:rsidR="00727B86" w:rsidRPr="00A04A34">
        <w:rPr>
          <w:rFonts w:ascii="Arial" w:eastAsia="Georgia" w:hAnsi="Arial" w:cs="Arial"/>
          <w:color w:val="000000"/>
          <w:sz w:val="19"/>
          <w:szCs w:val="19"/>
        </w:rPr>
        <w:t>Latvenergo vai Uzņēmums</w:t>
      </w:r>
      <w:r w:rsidRPr="00A04A34">
        <w:rPr>
          <w:rFonts w:ascii="Arial" w:eastAsia="Georgia" w:hAnsi="Arial" w:cs="Arial"/>
          <w:color w:val="000000"/>
          <w:sz w:val="19"/>
          <w:szCs w:val="19"/>
        </w:rPr>
        <w:t>, kas izpauž Konfidenciālu informāciju.</w:t>
      </w:r>
    </w:p>
    <w:p w14:paraId="0000000D" w14:textId="6A719FB7" w:rsidR="003D6C8B" w:rsidRPr="00A04A34" w:rsidRDefault="00000000" w:rsidP="00C9569C">
      <w:pPr>
        <w:widowControl w:val="0"/>
        <w:numPr>
          <w:ilvl w:val="0"/>
          <w:numId w:val="3"/>
        </w:numPr>
        <w:pBdr>
          <w:top w:val="nil"/>
          <w:left w:val="nil"/>
          <w:bottom w:val="nil"/>
          <w:right w:val="nil"/>
          <w:between w:val="nil"/>
        </w:pBdr>
        <w:spacing w:after="160"/>
        <w:ind w:left="1134" w:hanging="567"/>
        <w:jc w:val="both"/>
        <w:rPr>
          <w:rFonts w:ascii="Arial" w:eastAsia="Georgia" w:hAnsi="Arial" w:cs="Arial"/>
          <w:color w:val="000000"/>
          <w:sz w:val="19"/>
          <w:szCs w:val="19"/>
        </w:rPr>
      </w:pPr>
      <w:r w:rsidRPr="00A04A34">
        <w:rPr>
          <w:rFonts w:ascii="Arial" w:eastAsia="Georgia" w:hAnsi="Arial" w:cs="Arial"/>
          <w:b/>
          <w:color w:val="000000"/>
          <w:sz w:val="19"/>
          <w:szCs w:val="19"/>
        </w:rPr>
        <w:t>Informācijas saņēmējs</w:t>
      </w:r>
      <w:r w:rsidRPr="00A04A34">
        <w:rPr>
          <w:rFonts w:ascii="Arial" w:eastAsia="Georgia" w:hAnsi="Arial" w:cs="Arial"/>
          <w:color w:val="000000"/>
          <w:sz w:val="19"/>
          <w:szCs w:val="19"/>
        </w:rPr>
        <w:t xml:space="preserve"> ir </w:t>
      </w:r>
      <w:r w:rsidR="00727B86" w:rsidRPr="00A04A34">
        <w:rPr>
          <w:rFonts w:ascii="Arial" w:eastAsia="Georgia" w:hAnsi="Arial" w:cs="Arial"/>
          <w:color w:val="000000"/>
          <w:sz w:val="19"/>
          <w:szCs w:val="19"/>
        </w:rPr>
        <w:t>Latvenergo vai Uzņēmums</w:t>
      </w:r>
      <w:r w:rsidRPr="00A04A34">
        <w:rPr>
          <w:rFonts w:ascii="Arial" w:eastAsia="Georgia" w:hAnsi="Arial" w:cs="Arial"/>
          <w:color w:val="000000"/>
          <w:sz w:val="19"/>
          <w:szCs w:val="19"/>
        </w:rPr>
        <w:t>, kur</w:t>
      </w:r>
      <w:r w:rsidR="00802775" w:rsidRPr="00A04A34">
        <w:rPr>
          <w:rFonts w:ascii="Arial" w:eastAsia="Georgia" w:hAnsi="Arial" w:cs="Arial"/>
          <w:color w:val="000000"/>
          <w:sz w:val="19"/>
          <w:szCs w:val="19"/>
        </w:rPr>
        <w:t>am</w:t>
      </w:r>
      <w:r w:rsidRPr="00A04A34">
        <w:rPr>
          <w:rFonts w:ascii="Arial" w:eastAsia="Georgia" w:hAnsi="Arial" w:cs="Arial"/>
          <w:color w:val="000000"/>
          <w:sz w:val="19"/>
          <w:szCs w:val="19"/>
        </w:rPr>
        <w:t xml:space="preserve"> izpauž Konfidenciālu informāciju.</w:t>
      </w:r>
    </w:p>
    <w:p w14:paraId="0000000E" w14:textId="77777777" w:rsidR="003D6C8B" w:rsidRPr="00A04A34" w:rsidRDefault="00000000" w:rsidP="00C9569C">
      <w:pPr>
        <w:widowControl w:val="0"/>
        <w:numPr>
          <w:ilvl w:val="0"/>
          <w:numId w:val="4"/>
        </w:numPr>
        <w:pBdr>
          <w:top w:val="nil"/>
          <w:left w:val="nil"/>
          <w:bottom w:val="nil"/>
          <w:right w:val="nil"/>
          <w:between w:val="nil"/>
        </w:pBdr>
        <w:tabs>
          <w:tab w:val="left" w:pos="567"/>
        </w:tabs>
        <w:spacing w:after="80"/>
        <w:ind w:left="987" w:hanging="987"/>
        <w:rPr>
          <w:rFonts w:ascii="Arial" w:eastAsia="Georgia" w:hAnsi="Arial" w:cs="Arial"/>
          <w:b/>
          <w:color w:val="000000"/>
          <w:sz w:val="19"/>
          <w:szCs w:val="19"/>
        </w:rPr>
      </w:pPr>
      <w:r w:rsidRPr="00A04A34">
        <w:rPr>
          <w:rFonts w:ascii="Arial" w:eastAsia="Georgia" w:hAnsi="Arial" w:cs="Arial"/>
          <w:b/>
          <w:color w:val="000000"/>
          <w:sz w:val="19"/>
          <w:szCs w:val="19"/>
        </w:rPr>
        <w:t>Konfidencialitāte</w:t>
      </w:r>
    </w:p>
    <w:p w14:paraId="4FD241B5" w14:textId="2E36F1D8" w:rsidR="005409B6" w:rsidRPr="00A04A34" w:rsidRDefault="00000000" w:rsidP="00C9569C">
      <w:pPr>
        <w:widowControl w:val="0"/>
        <w:numPr>
          <w:ilvl w:val="1"/>
          <w:numId w:val="1"/>
        </w:numPr>
        <w:tabs>
          <w:tab w:val="left" w:pos="567"/>
        </w:tabs>
        <w:spacing w:after="80"/>
        <w:ind w:left="567" w:hanging="567"/>
        <w:jc w:val="both"/>
        <w:rPr>
          <w:rFonts w:ascii="Arial" w:eastAsia="Georgia" w:hAnsi="Arial" w:cs="Arial"/>
          <w:sz w:val="19"/>
          <w:szCs w:val="19"/>
        </w:rPr>
      </w:pPr>
      <w:bookmarkStart w:id="1" w:name="_heading=h.30j0zll" w:colFirst="0" w:colLast="0"/>
      <w:bookmarkEnd w:id="1"/>
      <w:r w:rsidRPr="00A04A34">
        <w:rPr>
          <w:rFonts w:ascii="Arial" w:eastAsia="Georgia" w:hAnsi="Arial" w:cs="Arial"/>
          <w:sz w:val="19"/>
          <w:szCs w:val="19"/>
        </w:rPr>
        <w:t>Informācijas saņēmējs piekrīt izmantot Konfidenciālo informāciju tikai saistībā ar Nolūku, glabā</w:t>
      </w:r>
      <w:r w:rsidR="00A04A34" w:rsidRPr="00A04A34">
        <w:rPr>
          <w:rFonts w:ascii="Arial" w:eastAsia="Georgia" w:hAnsi="Arial" w:cs="Arial"/>
          <w:sz w:val="19"/>
          <w:szCs w:val="19"/>
        </w:rPr>
        <w:t>t</w:t>
      </w:r>
      <w:r w:rsidRPr="00A04A34">
        <w:rPr>
          <w:rFonts w:ascii="Arial" w:eastAsia="Georgia" w:hAnsi="Arial" w:cs="Arial"/>
          <w:sz w:val="19"/>
          <w:szCs w:val="19"/>
        </w:rPr>
        <w:t xml:space="preserve"> to konfidenciālu un neizpau</w:t>
      </w:r>
      <w:r w:rsidR="00A04A34" w:rsidRPr="00A04A34">
        <w:rPr>
          <w:rFonts w:ascii="Arial" w:eastAsia="Georgia" w:hAnsi="Arial" w:cs="Arial"/>
          <w:sz w:val="19"/>
          <w:szCs w:val="19"/>
        </w:rPr>
        <w:t>st</w:t>
      </w:r>
      <w:r w:rsidRPr="00A04A34">
        <w:rPr>
          <w:rFonts w:ascii="Arial" w:eastAsia="Georgia" w:hAnsi="Arial" w:cs="Arial"/>
          <w:sz w:val="19"/>
          <w:szCs w:val="19"/>
        </w:rPr>
        <w:t xml:space="preserve"> to bez iepriekšējas Informācijas sniedzēja rakstveida piekrišanas</w:t>
      </w:r>
      <w:r w:rsidR="000528B7" w:rsidRPr="00A04A34">
        <w:rPr>
          <w:rFonts w:ascii="Arial" w:eastAsia="Georgia" w:hAnsi="Arial" w:cs="Arial"/>
          <w:sz w:val="19"/>
          <w:szCs w:val="19"/>
        </w:rPr>
        <w:t xml:space="preserve">, </w:t>
      </w:r>
      <w:r w:rsidRPr="00A04A34">
        <w:rPr>
          <w:rFonts w:ascii="Arial" w:eastAsia="Georgia" w:hAnsi="Arial" w:cs="Arial"/>
          <w:sz w:val="19"/>
          <w:szCs w:val="19"/>
        </w:rPr>
        <w:t>izņemot,</w:t>
      </w:r>
      <w:r w:rsidR="000528B7" w:rsidRPr="00A04A34">
        <w:rPr>
          <w:rFonts w:ascii="Arial" w:eastAsia="Georgia" w:hAnsi="Arial" w:cs="Arial"/>
          <w:sz w:val="19"/>
          <w:szCs w:val="19"/>
        </w:rPr>
        <w:t xml:space="preserve"> </w:t>
      </w:r>
      <w:r w:rsidRPr="00A04A34">
        <w:rPr>
          <w:rFonts w:ascii="Arial" w:eastAsia="Georgia" w:hAnsi="Arial" w:cs="Arial"/>
          <w:sz w:val="19"/>
          <w:szCs w:val="19"/>
        </w:rPr>
        <w:t xml:space="preserve">ja to nosaka likums. </w:t>
      </w:r>
      <w:r w:rsidR="000528B7" w:rsidRPr="00A04A34">
        <w:rPr>
          <w:rFonts w:ascii="Arial" w:hAnsi="Arial" w:cs="Arial"/>
          <w:sz w:val="19"/>
          <w:szCs w:val="19"/>
        </w:rPr>
        <w:t>Informācija</w:t>
      </w:r>
      <w:r w:rsidR="00802775" w:rsidRPr="00A04A34">
        <w:rPr>
          <w:rFonts w:ascii="Arial" w:hAnsi="Arial" w:cs="Arial"/>
          <w:sz w:val="19"/>
          <w:szCs w:val="19"/>
        </w:rPr>
        <w:t>s</w:t>
      </w:r>
      <w:r w:rsidR="000528B7" w:rsidRPr="00A04A34">
        <w:rPr>
          <w:rFonts w:ascii="Arial" w:hAnsi="Arial" w:cs="Arial"/>
          <w:sz w:val="19"/>
          <w:szCs w:val="19"/>
        </w:rPr>
        <w:t xml:space="preserve"> saņēmējs</w:t>
      </w:r>
      <w:r w:rsidR="005409B6" w:rsidRPr="00A04A34">
        <w:rPr>
          <w:rFonts w:ascii="Arial" w:hAnsi="Arial" w:cs="Arial"/>
          <w:sz w:val="19"/>
          <w:szCs w:val="19"/>
        </w:rPr>
        <w:t xml:space="preserve"> apņemas nodrošināt pieeju </w:t>
      </w:r>
      <w:r w:rsidR="00A04A34" w:rsidRPr="00A04A34">
        <w:rPr>
          <w:rFonts w:ascii="Arial" w:hAnsi="Arial" w:cs="Arial"/>
          <w:sz w:val="19"/>
          <w:szCs w:val="19"/>
        </w:rPr>
        <w:t>K</w:t>
      </w:r>
      <w:r w:rsidR="005409B6" w:rsidRPr="00A04A34">
        <w:rPr>
          <w:rFonts w:ascii="Arial" w:hAnsi="Arial" w:cs="Arial"/>
          <w:sz w:val="19"/>
          <w:szCs w:val="19"/>
        </w:rPr>
        <w:t xml:space="preserve">onfidenciālai informācijai tikai </w:t>
      </w:r>
      <w:r w:rsidR="000528B7" w:rsidRPr="00A04A34">
        <w:rPr>
          <w:rFonts w:ascii="Arial" w:hAnsi="Arial" w:cs="Arial"/>
          <w:sz w:val="19"/>
          <w:szCs w:val="19"/>
        </w:rPr>
        <w:t>tā</w:t>
      </w:r>
      <w:r w:rsidR="005409B6" w:rsidRPr="00A04A34">
        <w:rPr>
          <w:rFonts w:ascii="Arial" w:hAnsi="Arial" w:cs="Arial"/>
          <w:sz w:val="19"/>
          <w:szCs w:val="19"/>
        </w:rPr>
        <w:t xml:space="preserve"> darbiniekiem, pieaicinātiem ekspertiem, pilnvarotiem pārstāvjiem,</w:t>
      </w:r>
      <w:r w:rsidR="000528B7" w:rsidRPr="00A04A34">
        <w:rPr>
          <w:rFonts w:ascii="Arial" w:hAnsi="Arial" w:cs="Arial"/>
          <w:sz w:val="19"/>
          <w:szCs w:val="19"/>
        </w:rPr>
        <w:t xml:space="preserve"> </w:t>
      </w:r>
      <w:r w:rsidR="005409B6" w:rsidRPr="00A04A34">
        <w:rPr>
          <w:rFonts w:ascii="Arial" w:hAnsi="Arial" w:cs="Arial"/>
          <w:sz w:val="19"/>
          <w:szCs w:val="19"/>
        </w:rPr>
        <w:t>kam tā ir nepieciešama, lai veiktu darbības</w:t>
      </w:r>
      <w:r w:rsidR="000528B7" w:rsidRPr="00A04A34">
        <w:rPr>
          <w:rFonts w:ascii="Arial" w:hAnsi="Arial" w:cs="Arial"/>
          <w:sz w:val="19"/>
          <w:szCs w:val="19"/>
        </w:rPr>
        <w:t xml:space="preserve"> saistībā ar </w:t>
      </w:r>
      <w:r w:rsidR="005409B6" w:rsidRPr="00A04A34">
        <w:rPr>
          <w:rFonts w:ascii="Arial" w:hAnsi="Arial" w:cs="Arial"/>
          <w:sz w:val="19"/>
          <w:szCs w:val="19"/>
        </w:rPr>
        <w:t>Nolūk</w:t>
      </w:r>
      <w:r w:rsidR="000528B7" w:rsidRPr="00A04A34">
        <w:rPr>
          <w:rFonts w:ascii="Arial" w:hAnsi="Arial" w:cs="Arial"/>
          <w:sz w:val="19"/>
          <w:szCs w:val="19"/>
        </w:rPr>
        <w:t>u</w:t>
      </w:r>
      <w:r w:rsidR="005409B6" w:rsidRPr="00A04A34">
        <w:rPr>
          <w:rFonts w:ascii="Arial" w:hAnsi="Arial" w:cs="Arial"/>
          <w:sz w:val="19"/>
          <w:szCs w:val="19"/>
        </w:rPr>
        <w:t>.</w:t>
      </w:r>
    </w:p>
    <w:p w14:paraId="00000010" w14:textId="77E2F583" w:rsidR="003D6C8B" w:rsidRPr="00A04A34" w:rsidRDefault="000528B7" w:rsidP="00C9569C">
      <w:pPr>
        <w:widowControl w:val="0"/>
        <w:numPr>
          <w:ilvl w:val="1"/>
          <w:numId w:val="1"/>
        </w:numPr>
        <w:spacing w:after="80"/>
        <w:ind w:left="567" w:hanging="567"/>
        <w:jc w:val="both"/>
        <w:rPr>
          <w:rFonts w:ascii="Arial" w:eastAsia="Georgia" w:hAnsi="Arial" w:cs="Arial"/>
          <w:sz w:val="19"/>
          <w:szCs w:val="19"/>
        </w:rPr>
      </w:pPr>
      <w:r w:rsidRPr="00A04A34">
        <w:rPr>
          <w:rFonts w:ascii="Arial" w:eastAsia="Georgia" w:hAnsi="Arial" w:cs="Arial"/>
          <w:sz w:val="19"/>
          <w:szCs w:val="19"/>
        </w:rPr>
        <w:t xml:space="preserve">Uzņēmums piekrīt, ka tas paturēs Nolūku un šī </w:t>
      </w:r>
      <w:r w:rsidR="00BD2A92" w:rsidRPr="00A04A34">
        <w:rPr>
          <w:rFonts w:ascii="Arial" w:eastAsia="Georgia" w:hAnsi="Arial" w:cs="Arial"/>
          <w:sz w:val="19"/>
          <w:szCs w:val="19"/>
        </w:rPr>
        <w:t>Apliecinājuma</w:t>
      </w:r>
      <w:r w:rsidRPr="00A04A34">
        <w:rPr>
          <w:rFonts w:ascii="Arial" w:eastAsia="Georgia" w:hAnsi="Arial" w:cs="Arial"/>
          <w:sz w:val="19"/>
          <w:szCs w:val="19"/>
        </w:rPr>
        <w:t xml:space="preserve"> esību konfidenciālu.</w:t>
      </w:r>
    </w:p>
    <w:p w14:paraId="00000011" w14:textId="6B1D05A1" w:rsidR="003D6C8B" w:rsidRPr="00A04A34" w:rsidRDefault="00000000" w:rsidP="00C9569C">
      <w:pPr>
        <w:widowControl w:val="0"/>
        <w:numPr>
          <w:ilvl w:val="1"/>
          <w:numId w:val="1"/>
        </w:numPr>
        <w:spacing w:after="80"/>
        <w:ind w:left="567" w:hanging="567"/>
        <w:jc w:val="both"/>
        <w:rPr>
          <w:rFonts w:ascii="Arial" w:eastAsia="Georgia" w:hAnsi="Arial" w:cs="Arial"/>
          <w:sz w:val="19"/>
          <w:szCs w:val="19"/>
        </w:rPr>
      </w:pPr>
      <w:r w:rsidRPr="00A04A34">
        <w:rPr>
          <w:rFonts w:ascii="Arial" w:eastAsia="Georgia" w:hAnsi="Arial" w:cs="Arial"/>
          <w:sz w:val="19"/>
          <w:szCs w:val="19"/>
        </w:rPr>
        <w:t xml:space="preserve">Šis </w:t>
      </w:r>
      <w:r w:rsidR="00BD2A92" w:rsidRPr="00A04A34">
        <w:rPr>
          <w:rFonts w:ascii="Arial" w:eastAsia="Georgia" w:hAnsi="Arial" w:cs="Arial"/>
          <w:sz w:val="19"/>
          <w:szCs w:val="19"/>
        </w:rPr>
        <w:t>Apliecinājums</w:t>
      </w:r>
      <w:r w:rsidRPr="00A04A34">
        <w:rPr>
          <w:rFonts w:ascii="Arial" w:eastAsia="Georgia" w:hAnsi="Arial" w:cs="Arial"/>
          <w:sz w:val="19"/>
          <w:szCs w:val="19"/>
        </w:rPr>
        <w:t xml:space="preserve"> neattiecas uz informāciju, kura i) ir publiski pieejama; vai ii) saņemta no kāda, uz kuru neattiecas konfidencialitātes pienākums; vai iii) </w:t>
      </w:r>
      <w:r w:rsidR="00802775" w:rsidRPr="00A04A34">
        <w:rPr>
          <w:rFonts w:ascii="Arial" w:eastAsia="Georgia" w:hAnsi="Arial" w:cs="Arial"/>
          <w:sz w:val="19"/>
          <w:szCs w:val="19"/>
        </w:rPr>
        <w:t>s</w:t>
      </w:r>
      <w:r w:rsidRPr="00A04A34">
        <w:rPr>
          <w:rFonts w:ascii="Arial" w:eastAsia="Georgia" w:hAnsi="Arial" w:cs="Arial"/>
          <w:sz w:val="19"/>
          <w:szCs w:val="19"/>
        </w:rPr>
        <w:t xml:space="preserve">aņēmējam jau bija zināma, nepārkāpjot konfidencialitātes noteikumus. </w:t>
      </w:r>
    </w:p>
    <w:p w14:paraId="00000012" w14:textId="77777777" w:rsidR="003D6C8B" w:rsidRPr="00A04A34" w:rsidRDefault="00000000" w:rsidP="00C9569C">
      <w:pPr>
        <w:widowControl w:val="0"/>
        <w:numPr>
          <w:ilvl w:val="1"/>
          <w:numId w:val="1"/>
        </w:numPr>
        <w:spacing w:after="80"/>
        <w:ind w:left="567" w:hanging="567"/>
        <w:jc w:val="both"/>
        <w:rPr>
          <w:rFonts w:ascii="Arial" w:eastAsia="Georgia" w:hAnsi="Arial" w:cs="Arial"/>
          <w:sz w:val="19"/>
          <w:szCs w:val="19"/>
        </w:rPr>
      </w:pPr>
      <w:r w:rsidRPr="00A04A34">
        <w:rPr>
          <w:rFonts w:ascii="Arial" w:eastAsia="Georgia" w:hAnsi="Arial" w:cs="Arial"/>
          <w:sz w:val="19"/>
          <w:szCs w:val="19"/>
        </w:rPr>
        <w:t>Informācijas sniedzējs izpaudīs Informācijas saņēmējam personas datus tikai: i) ciktāl tas nepieciešams konkrētajam Nolūkam; un ii) ja tam ir juridisks pamats nodot personas datus Informācijas saņēmējam.</w:t>
      </w:r>
    </w:p>
    <w:p w14:paraId="00000013" w14:textId="23845604" w:rsidR="003D6C8B" w:rsidRPr="00A04A34" w:rsidRDefault="00000000" w:rsidP="00C9569C">
      <w:pPr>
        <w:widowControl w:val="0"/>
        <w:numPr>
          <w:ilvl w:val="1"/>
          <w:numId w:val="1"/>
        </w:numPr>
        <w:spacing w:after="160"/>
        <w:ind w:left="567" w:hanging="567"/>
        <w:jc w:val="both"/>
        <w:rPr>
          <w:rFonts w:ascii="Arial" w:eastAsia="Georgia" w:hAnsi="Arial" w:cs="Arial"/>
          <w:sz w:val="19"/>
          <w:szCs w:val="19"/>
        </w:rPr>
      </w:pPr>
      <w:r w:rsidRPr="00A04A34">
        <w:rPr>
          <w:rFonts w:ascii="Arial" w:eastAsia="Georgia" w:hAnsi="Arial" w:cs="Arial"/>
          <w:sz w:val="19"/>
          <w:szCs w:val="19"/>
        </w:rPr>
        <w:t xml:space="preserve">Puses vienojas, ka Informācijas saņēmējs uzņemas atbildību tikai, ja tas ir vainīgs savas darbības vai bezdarbības dēļ, un ciktāl to nosaka piemērojamie tiesību akti, Informācijas saņēmēja pilnā atbildība (ieskaitot procentus) par visām prasībām saistībā ar šo </w:t>
      </w:r>
      <w:r w:rsidR="00BD2A92" w:rsidRPr="00A04A34">
        <w:rPr>
          <w:rFonts w:ascii="Arial" w:eastAsia="Georgia" w:hAnsi="Arial" w:cs="Arial"/>
          <w:sz w:val="19"/>
          <w:szCs w:val="19"/>
        </w:rPr>
        <w:t>Apliecinājumu</w:t>
      </w:r>
      <w:r w:rsidRPr="00A04A34">
        <w:rPr>
          <w:rFonts w:ascii="Arial" w:eastAsia="Georgia" w:hAnsi="Arial" w:cs="Arial"/>
          <w:sz w:val="19"/>
          <w:szCs w:val="19"/>
        </w:rPr>
        <w:t xml:space="preserve"> nevar pārsniegt </w:t>
      </w:r>
      <w:r w:rsidR="00C3229D" w:rsidRPr="00A04A34">
        <w:rPr>
          <w:rFonts w:ascii="Arial" w:eastAsia="Georgia" w:hAnsi="Arial" w:cs="Arial"/>
          <w:sz w:val="19"/>
          <w:szCs w:val="19"/>
        </w:rPr>
        <w:t>30</w:t>
      </w:r>
      <w:r w:rsidR="006C4540" w:rsidRPr="00A04A34">
        <w:rPr>
          <w:rFonts w:ascii="Arial" w:eastAsia="Georgia" w:hAnsi="Arial" w:cs="Arial"/>
          <w:sz w:val="19"/>
          <w:szCs w:val="19"/>
        </w:rPr>
        <w:t> </w:t>
      </w:r>
      <w:r w:rsidR="00C3229D" w:rsidRPr="00A04A34">
        <w:rPr>
          <w:rFonts w:ascii="Arial" w:eastAsia="Georgia" w:hAnsi="Arial" w:cs="Arial"/>
          <w:sz w:val="19"/>
          <w:szCs w:val="19"/>
        </w:rPr>
        <w:t>000</w:t>
      </w:r>
      <w:r w:rsidR="006C4540" w:rsidRPr="00A04A34">
        <w:rPr>
          <w:rFonts w:ascii="Arial" w:eastAsia="Georgia" w:hAnsi="Arial" w:cs="Arial"/>
          <w:sz w:val="19"/>
          <w:szCs w:val="19"/>
        </w:rPr>
        <w:t> </w:t>
      </w:r>
      <w:r w:rsidRPr="00A04A34">
        <w:rPr>
          <w:rFonts w:ascii="Arial" w:eastAsia="Georgia" w:hAnsi="Arial" w:cs="Arial"/>
          <w:sz w:val="19"/>
          <w:szCs w:val="19"/>
        </w:rPr>
        <w:t>EUR</w:t>
      </w:r>
      <w:r w:rsidR="00C3229D" w:rsidRPr="00A04A34">
        <w:rPr>
          <w:rFonts w:ascii="Arial" w:eastAsia="Georgia" w:hAnsi="Arial" w:cs="Arial"/>
          <w:color w:val="0B5394"/>
          <w:sz w:val="19"/>
          <w:szCs w:val="19"/>
        </w:rPr>
        <w:t xml:space="preserve"> </w:t>
      </w:r>
      <w:r w:rsidRPr="00A04A34">
        <w:rPr>
          <w:rFonts w:ascii="Arial" w:eastAsia="Georgia" w:hAnsi="Arial" w:cs="Arial"/>
          <w:sz w:val="19"/>
          <w:szCs w:val="19"/>
        </w:rPr>
        <w:t xml:space="preserve">vai nodarītos faktiskos zaudējums, atkarībā no tā, kura summa ir mazāka. Vienlaikus Informācijas saņēmējs neuzņemas atbildību par peļņas, nemateriālo vērtību, biznesa iespēju, paredzamo ietaupījumu vai ieguvumu zudumu, netiešiem vai izrietošiem zaudējumiem, kas izriet no jebkura šī </w:t>
      </w:r>
      <w:r w:rsidR="00BD2A92" w:rsidRPr="00A04A34">
        <w:rPr>
          <w:rFonts w:ascii="Arial" w:eastAsia="Georgia" w:hAnsi="Arial" w:cs="Arial"/>
          <w:sz w:val="19"/>
          <w:szCs w:val="19"/>
        </w:rPr>
        <w:t>Apliecinājuma</w:t>
      </w:r>
      <w:r w:rsidRPr="00A04A34">
        <w:rPr>
          <w:rFonts w:ascii="Arial" w:eastAsia="Georgia" w:hAnsi="Arial" w:cs="Arial"/>
          <w:sz w:val="19"/>
          <w:szCs w:val="19"/>
        </w:rPr>
        <w:t xml:space="preserve"> pārkāpuma vai rodas saistībā ar to.</w:t>
      </w:r>
    </w:p>
    <w:p w14:paraId="00000014" w14:textId="77777777" w:rsidR="003D6C8B" w:rsidRPr="00A04A34" w:rsidRDefault="00000000" w:rsidP="00C9569C">
      <w:pPr>
        <w:widowControl w:val="0"/>
        <w:numPr>
          <w:ilvl w:val="0"/>
          <w:numId w:val="4"/>
        </w:numPr>
        <w:pBdr>
          <w:top w:val="nil"/>
          <w:left w:val="nil"/>
          <w:bottom w:val="nil"/>
          <w:right w:val="nil"/>
          <w:between w:val="nil"/>
        </w:pBdr>
        <w:tabs>
          <w:tab w:val="left" w:pos="567"/>
        </w:tabs>
        <w:spacing w:after="80"/>
        <w:ind w:left="987" w:hanging="987"/>
        <w:rPr>
          <w:rFonts w:ascii="Arial" w:eastAsia="Georgia" w:hAnsi="Arial" w:cs="Arial"/>
          <w:color w:val="000000"/>
          <w:sz w:val="19"/>
          <w:szCs w:val="19"/>
        </w:rPr>
      </w:pPr>
      <w:r w:rsidRPr="00A04A34">
        <w:rPr>
          <w:rFonts w:ascii="Arial" w:eastAsia="Georgia" w:hAnsi="Arial" w:cs="Arial"/>
          <w:b/>
          <w:color w:val="000000"/>
          <w:sz w:val="19"/>
          <w:szCs w:val="19"/>
        </w:rPr>
        <w:t xml:space="preserve">Darbības termiņš </w:t>
      </w:r>
    </w:p>
    <w:p w14:paraId="00000015" w14:textId="38E70731" w:rsidR="003D6C8B" w:rsidRPr="00A04A34" w:rsidRDefault="00000000" w:rsidP="00C9569C">
      <w:pPr>
        <w:widowControl w:val="0"/>
        <w:numPr>
          <w:ilvl w:val="1"/>
          <w:numId w:val="4"/>
        </w:numPr>
        <w:pBdr>
          <w:top w:val="nil"/>
          <w:left w:val="nil"/>
          <w:bottom w:val="nil"/>
          <w:right w:val="nil"/>
          <w:between w:val="nil"/>
        </w:pBdr>
        <w:spacing w:after="80"/>
        <w:ind w:left="567" w:hanging="567"/>
        <w:jc w:val="both"/>
        <w:rPr>
          <w:rFonts w:ascii="Arial" w:eastAsia="Georgia" w:hAnsi="Arial" w:cs="Arial"/>
          <w:color w:val="000000"/>
          <w:sz w:val="19"/>
          <w:szCs w:val="19"/>
        </w:rPr>
      </w:pPr>
      <w:r w:rsidRPr="00A04A34">
        <w:rPr>
          <w:rFonts w:ascii="Arial" w:eastAsia="Georgia" w:hAnsi="Arial" w:cs="Arial"/>
          <w:color w:val="000000"/>
          <w:sz w:val="19"/>
          <w:szCs w:val="19"/>
        </w:rPr>
        <w:t xml:space="preserve">Šis </w:t>
      </w:r>
      <w:r w:rsidR="00BD2A92" w:rsidRPr="00A04A34">
        <w:rPr>
          <w:rFonts w:ascii="Arial" w:eastAsia="Georgia" w:hAnsi="Arial" w:cs="Arial"/>
          <w:color w:val="000000"/>
          <w:sz w:val="19"/>
          <w:szCs w:val="19"/>
        </w:rPr>
        <w:t>Apliecinājums</w:t>
      </w:r>
      <w:r w:rsidRPr="00A04A34">
        <w:rPr>
          <w:rFonts w:ascii="Arial" w:eastAsia="Georgia" w:hAnsi="Arial" w:cs="Arial"/>
          <w:color w:val="000000"/>
          <w:sz w:val="19"/>
          <w:szCs w:val="19"/>
        </w:rPr>
        <w:t xml:space="preserve"> ir spēkā no datuma, kad to parakstīj</w:t>
      </w:r>
      <w:r w:rsidR="00BD2A92" w:rsidRPr="00A04A34">
        <w:rPr>
          <w:rFonts w:ascii="Arial" w:eastAsia="Georgia" w:hAnsi="Arial" w:cs="Arial"/>
          <w:color w:val="000000"/>
          <w:sz w:val="19"/>
          <w:szCs w:val="19"/>
        </w:rPr>
        <w:t>is Uzņēmums</w:t>
      </w:r>
      <w:r w:rsidRPr="00A04A34">
        <w:rPr>
          <w:rFonts w:ascii="Arial" w:eastAsia="Georgia" w:hAnsi="Arial" w:cs="Arial"/>
          <w:color w:val="000000"/>
          <w:sz w:val="19"/>
          <w:szCs w:val="19"/>
        </w:rPr>
        <w:t xml:space="preserve">. Konfidencialitātes pienākums turpinās </w:t>
      </w:r>
      <w:r w:rsidRPr="00A04A34">
        <w:rPr>
          <w:rFonts w:ascii="Arial" w:eastAsia="Georgia" w:hAnsi="Arial" w:cs="Arial"/>
          <w:sz w:val="19"/>
          <w:szCs w:val="19"/>
        </w:rPr>
        <w:t xml:space="preserve">3 (trīs) gadus no Konfidenciālās informācijas saņemšanas brīža. Gadījumā, ja starp </w:t>
      </w:r>
      <w:r w:rsidR="00E140F1" w:rsidRPr="00A04A34">
        <w:rPr>
          <w:rFonts w:ascii="Arial" w:eastAsia="Georgia" w:hAnsi="Arial" w:cs="Arial"/>
          <w:sz w:val="19"/>
          <w:szCs w:val="19"/>
        </w:rPr>
        <w:t>Latvenergo</w:t>
      </w:r>
      <w:r w:rsidRPr="00A04A34">
        <w:rPr>
          <w:rFonts w:ascii="Arial" w:eastAsia="Georgia" w:hAnsi="Arial" w:cs="Arial"/>
          <w:sz w:val="19"/>
          <w:szCs w:val="19"/>
        </w:rPr>
        <w:t xml:space="preserve"> un Uzņēmumu tiek noslēgt</w:t>
      </w:r>
      <w:r w:rsidR="00E140F1" w:rsidRPr="00A04A34">
        <w:rPr>
          <w:rFonts w:ascii="Arial" w:eastAsia="Georgia" w:hAnsi="Arial" w:cs="Arial"/>
          <w:sz w:val="19"/>
          <w:szCs w:val="19"/>
        </w:rPr>
        <w:t xml:space="preserve">s līgums </w:t>
      </w:r>
      <w:r w:rsidRPr="00A04A34">
        <w:rPr>
          <w:rFonts w:ascii="Arial" w:eastAsia="Georgia" w:hAnsi="Arial" w:cs="Arial"/>
          <w:sz w:val="19"/>
          <w:szCs w:val="19"/>
        </w:rPr>
        <w:t xml:space="preserve">attiecībā uz Nolūku, konfidencialitātes pienākumi starp </w:t>
      </w:r>
      <w:r w:rsidR="00E140F1" w:rsidRPr="00A04A34">
        <w:rPr>
          <w:rFonts w:ascii="Arial" w:eastAsia="Georgia" w:hAnsi="Arial" w:cs="Arial"/>
          <w:sz w:val="19"/>
          <w:szCs w:val="19"/>
        </w:rPr>
        <w:t>Latvenergo</w:t>
      </w:r>
      <w:r w:rsidRPr="00A04A34">
        <w:rPr>
          <w:rFonts w:ascii="Arial" w:eastAsia="Georgia" w:hAnsi="Arial" w:cs="Arial"/>
          <w:sz w:val="19"/>
          <w:szCs w:val="19"/>
        </w:rPr>
        <w:t xml:space="preserve"> un Uzņēmumu tiek pilnībā aizvietot</w:t>
      </w:r>
      <w:r w:rsidR="00802775" w:rsidRPr="00A04A34">
        <w:rPr>
          <w:rFonts w:ascii="Arial" w:eastAsia="Georgia" w:hAnsi="Arial" w:cs="Arial"/>
          <w:sz w:val="19"/>
          <w:szCs w:val="19"/>
        </w:rPr>
        <w:t>i</w:t>
      </w:r>
      <w:r w:rsidRPr="00A04A34">
        <w:rPr>
          <w:rFonts w:ascii="Arial" w:eastAsia="Georgia" w:hAnsi="Arial" w:cs="Arial"/>
          <w:sz w:val="19"/>
          <w:szCs w:val="19"/>
        </w:rPr>
        <w:t xml:space="preserve"> ar </w:t>
      </w:r>
      <w:r w:rsidR="00E140F1" w:rsidRPr="00A04A34">
        <w:rPr>
          <w:rFonts w:ascii="Arial" w:eastAsia="Georgia" w:hAnsi="Arial" w:cs="Arial"/>
          <w:sz w:val="19"/>
          <w:szCs w:val="19"/>
        </w:rPr>
        <w:t>līguma</w:t>
      </w:r>
      <w:r w:rsidRPr="00A04A34">
        <w:rPr>
          <w:rFonts w:ascii="Arial" w:eastAsia="Georgia" w:hAnsi="Arial" w:cs="Arial"/>
          <w:sz w:val="19"/>
          <w:szCs w:val="19"/>
        </w:rPr>
        <w:t xml:space="preserve"> konfidencialitātes noteikumiem, kas stājas spēkā ar </w:t>
      </w:r>
      <w:r w:rsidR="00E140F1" w:rsidRPr="00A04A34">
        <w:rPr>
          <w:rFonts w:ascii="Arial" w:eastAsia="Georgia" w:hAnsi="Arial" w:cs="Arial"/>
          <w:sz w:val="19"/>
          <w:szCs w:val="19"/>
        </w:rPr>
        <w:t>līguma</w:t>
      </w:r>
      <w:r w:rsidRPr="00A04A34">
        <w:rPr>
          <w:rFonts w:ascii="Arial" w:eastAsia="Georgia" w:hAnsi="Arial" w:cs="Arial"/>
          <w:sz w:val="19"/>
          <w:szCs w:val="19"/>
        </w:rPr>
        <w:t xml:space="preserve"> spēkā stāšanās dienu.  </w:t>
      </w:r>
    </w:p>
    <w:p w14:paraId="00000016" w14:textId="0ED994AF" w:rsidR="003D6C8B" w:rsidRPr="00A04A34" w:rsidRDefault="00000000" w:rsidP="00C9569C">
      <w:pPr>
        <w:widowControl w:val="0"/>
        <w:numPr>
          <w:ilvl w:val="1"/>
          <w:numId w:val="4"/>
        </w:numPr>
        <w:pBdr>
          <w:top w:val="nil"/>
          <w:left w:val="nil"/>
          <w:bottom w:val="nil"/>
          <w:right w:val="nil"/>
          <w:between w:val="nil"/>
        </w:pBdr>
        <w:spacing w:after="160"/>
        <w:ind w:left="567" w:hanging="567"/>
        <w:jc w:val="both"/>
        <w:rPr>
          <w:rFonts w:ascii="Arial" w:eastAsia="Georgia" w:hAnsi="Arial" w:cs="Arial"/>
          <w:color w:val="000000"/>
          <w:sz w:val="19"/>
          <w:szCs w:val="19"/>
        </w:rPr>
      </w:pPr>
      <w:bookmarkStart w:id="2" w:name="_heading=h.1fob9te" w:colFirst="0" w:colLast="0"/>
      <w:bookmarkEnd w:id="2"/>
      <w:r w:rsidRPr="00A04A34">
        <w:rPr>
          <w:rFonts w:ascii="Arial" w:eastAsia="Georgia" w:hAnsi="Arial" w:cs="Arial"/>
          <w:color w:val="000000"/>
          <w:sz w:val="19"/>
          <w:szCs w:val="19"/>
        </w:rPr>
        <w:t>Pēc Informācijas sniedzēja rakstveida pieprasījuma, Informācijas saņēmējs pēc iespējas ātrāk iznīcina vai at</w:t>
      </w:r>
      <w:r w:rsidRPr="00A04A34">
        <w:rPr>
          <w:rFonts w:ascii="Arial" w:eastAsia="Georgia" w:hAnsi="Arial" w:cs="Arial"/>
          <w:sz w:val="19"/>
          <w:szCs w:val="19"/>
        </w:rPr>
        <w:t>dod</w:t>
      </w:r>
      <w:r w:rsidRPr="00A04A34">
        <w:rPr>
          <w:rFonts w:ascii="Arial" w:eastAsia="Georgia" w:hAnsi="Arial" w:cs="Arial"/>
          <w:color w:val="000000"/>
          <w:sz w:val="19"/>
          <w:szCs w:val="19"/>
        </w:rPr>
        <w:t xml:space="preserve"> visu Konfidenciālo informāciju Informācijas sniedzējam, vai, Konfidenciālās informācijas elektronisku kopiju gadījumā – dzēš šīs kopijas vai padara tās nepieejamas. Tomēr </w:t>
      </w:r>
      <w:r w:rsidR="002414D8" w:rsidRPr="00A04A34">
        <w:rPr>
          <w:rFonts w:ascii="Arial" w:eastAsia="Georgia" w:hAnsi="Arial" w:cs="Arial"/>
          <w:color w:val="000000"/>
          <w:sz w:val="19"/>
          <w:szCs w:val="19"/>
        </w:rPr>
        <w:t>Latvenergo</w:t>
      </w:r>
      <w:r w:rsidRPr="00A04A34">
        <w:rPr>
          <w:rFonts w:ascii="Arial" w:eastAsia="Georgia" w:hAnsi="Arial" w:cs="Arial"/>
          <w:color w:val="000000"/>
          <w:sz w:val="19"/>
          <w:szCs w:val="19"/>
        </w:rPr>
        <w:t xml:space="preserve"> var saglabāt Konfidenciālās informācijas kopiju arhivēšanas nolūkiem, kam tiek piemēroti konfidencialitātes pienākumi.</w:t>
      </w:r>
    </w:p>
    <w:p w14:paraId="00000017" w14:textId="77777777" w:rsidR="003D6C8B" w:rsidRPr="00A04A34" w:rsidRDefault="00000000" w:rsidP="00C9569C">
      <w:pPr>
        <w:widowControl w:val="0"/>
        <w:numPr>
          <w:ilvl w:val="0"/>
          <w:numId w:val="4"/>
        </w:numPr>
        <w:pBdr>
          <w:top w:val="nil"/>
          <w:left w:val="nil"/>
          <w:bottom w:val="nil"/>
          <w:right w:val="nil"/>
          <w:between w:val="nil"/>
        </w:pBdr>
        <w:tabs>
          <w:tab w:val="left" w:pos="567"/>
        </w:tabs>
        <w:spacing w:after="80"/>
        <w:ind w:left="987" w:hanging="987"/>
        <w:rPr>
          <w:rFonts w:ascii="Arial" w:eastAsia="Georgia" w:hAnsi="Arial" w:cs="Arial"/>
          <w:b/>
          <w:color w:val="000000"/>
          <w:sz w:val="19"/>
          <w:szCs w:val="19"/>
        </w:rPr>
      </w:pPr>
      <w:r w:rsidRPr="00A04A34">
        <w:rPr>
          <w:rFonts w:ascii="Arial" w:eastAsia="Georgia" w:hAnsi="Arial" w:cs="Arial"/>
          <w:b/>
          <w:color w:val="000000"/>
          <w:sz w:val="19"/>
          <w:szCs w:val="19"/>
        </w:rPr>
        <w:t>Vispārīgi</w:t>
      </w:r>
    </w:p>
    <w:p w14:paraId="7E9028FB" w14:textId="6B63480D" w:rsidR="002414D8" w:rsidRPr="00A04A34" w:rsidRDefault="00000000" w:rsidP="00C9569C">
      <w:pPr>
        <w:widowControl w:val="0"/>
        <w:numPr>
          <w:ilvl w:val="1"/>
          <w:numId w:val="4"/>
        </w:numPr>
        <w:pBdr>
          <w:top w:val="nil"/>
          <w:left w:val="nil"/>
          <w:bottom w:val="nil"/>
          <w:right w:val="nil"/>
          <w:between w:val="nil"/>
        </w:pBdr>
        <w:spacing w:after="120"/>
        <w:ind w:left="567" w:hanging="567"/>
        <w:jc w:val="both"/>
        <w:rPr>
          <w:rFonts w:ascii="Arial" w:eastAsia="Georgia" w:hAnsi="Arial" w:cs="Arial"/>
          <w:color w:val="000000"/>
          <w:sz w:val="19"/>
          <w:szCs w:val="19"/>
        </w:rPr>
      </w:pPr>
      <w:bookmarkStart w:id="3" w:name="_heading=h.3znysh7" w:colFirst="0" w:colLast="0"/>
      <w:bookmarkEnd w:id="3"/>
      <w:r w:rsidRPr="00A04A34">
        <w:rPr>
          <w:rFonts w:ascii="Arial" w:eastAsia="Georgia" w:hAnsi="Arial" w:cs="Arial"/>
          <w:color w:val="000000"/>
          <w:sz w:val="19"/>
          <w:szCs w:val="19"/>
        </w:rPr>
        <w:t xml:space="preserve">Šis </w:t>
      </w:r>
      <w:r w:rsidR="00BD2A92" w:rsidRPr="00A04A34">
        <w:rPr>
          <w:rFonts w:ascii="Arial" w:eastAsia="Georgia" w:hAnsi="Arial" w:cs="Arial"/>
          <w:color w:val="000000"/>
          <w:sz w:val="19"/>
          <w:szCs w:val="19"/>
        </w:rPr>
        <w:t>Apliecinājums</w:t>
      </w:r>
      <w:r w:rsidRPr="00A04A34">
        <w:rPr>
          <w:rFonts w:ascii="Arial" w:eastAsia="Georgia" w:hAnsi="Arial" w:cs="Arial"/>
          <w:color w:val="000000"/>
          <w:sz w:val="19"/>
          <w:szCs w:val="19"/>
        </w:rPr>
        <w:t xml:space="preserve"> veido pilnīgu vienošanos</w:t>
      </w:r>
      <w:r w:rsidR="00BD2A92" w:rsidRPr="00A04A34">
        <w:rPr>
          <w:rFonts w:ascii="Arial" w:eastAsia="Georgia" w:hAnsi="Arial" w:cs="Arial"/>
          <w:color w:val="000000"/>
          <w:sz w:val="19"/>
          <w:szCs w:val="19"/>
        </w:rPr>
        <w:t xml:space="preserve"> </w:t>
      </w:r>
      <w:r w:rsidRPr="00A04A34">
        <w:rPr>
          <w:rFonts w:ascii="Arial" w:eastAsia="Georgia" w:hAnsi="Arial" w:cs="Arial"/>
          <w:color w:val="000000"/>
          <w:sz w:val="19"/>
          <w:szCs w:val="19"/>
        </w:rPr>
        <w:t>par Konfidenciālo informāciju, kas izpausta saistībā ar Nolūku. Tas aizstāj visas iepriekšējās vienošanās, apstiprinājumus vai pārrunas.</w:t>
      </w:r>
      <w:bookmarkStart w:id="4" w:name="_heading=h.yqbyoahlsp5x" w:colFirst="0" w:colLast="0"/>
      <w:bookmarkEnd w:id="4"/>
    </w:p>
    <w:p w14:paraId="0000001F" w14:textId="77777777" w:rsidR="003D6C8B" w:rsidRPr="00A04A34" w:rsidRDefault="00000000" w:rsidP="00C9569C">
      <w:pPr>
        <w:widowControl w:val="0"/>
        <w:numPr>
          <w:ilvl w:val="0"/>
          <w:numId w:val="4"/>
        </w:numPr>
        <w:pBdr>
          <w:top w:val="nil"/>
          <w:left w:val="nil"/>
          <w:bottom w:val="nil"/>
          <w:right w:val="nil"/>
          <w:between w:val="nil"/>
        </w:pBdr>
        <w:tabs>
          <w:tab w:val="left" w:pos="567"/>
        </w:tabs>
        <w:spacing w:after="80"/>
        <w:ind w:left="987" w:hanging="987"/>
        <w:jc w:val="both"/>
        <w:rPr>
          <w:rFonts w:ascii="Arial" w:eastAsia="Georgia" w:hAnsi="Arial" w:cs="Arial"/>
          <w:b/>
          <w:color w:val="000000"/>
          <w:sz w:val="19"/>
          <w:szCs w:val="19"/>
        </w:rPr>
      </w:pPr>
      <w:r w:rsidRPr="00A04A34">
        <w:rPr>
          <w:rFonts w:ascii="Arial" w:eastAsia="Georgia" w:hAnsi="Arial" w:cs="Arial"/>
          <w:b/>
          <w:color w:val="000000"/>
          <w:sz w:val="19"/>
          <w:szCs w:val="19"/>
        </w:rPr>
        <w:t>Piemērojamie tiesību akti un jurisdikcija</w:t>
      </w:r>
    </w:p>
    <w:p w14:paraId="00000020" w14:textId="6CA238C6" w:rsidR="003D6C8B" w:rsidRPr="00A04A34" w:rsidRDefault="00000000" w:rsidP="00C9569C">
      <w:pPr>
        <w:numPr>
          <w:ilvl w:val="1"/>
          <w:numId w:val="2"/>
        </w:numPr>
        <w:spacing w:after="80"/>
        <w:ind w:left="629" w:hanging="629"/>
        <w:jc w:val="both"/>
        <w:rPr>
          <w:rFonts w:ascii="Arial" w:eastAsia="Georgia" w:hAnsi="Arial" w:cs="Arial"/>
          <w:sz w:val="19"/>
          <w:szCs w:val="19"/>
        </w:rPr>
      </w:pPr>
      <w:bookmarkStart w:id="5" w:name="_heading=h.2et92p0" w:colFirst="0" w:colLast="0"/>
      <w:bookmarkEnd w:id="5"/>
      <w:r w:rsidRPr="00A04A34">
        <w:rPr>
          <w:rFonts w:ascii="Arial" w:eastAsia="Georgia" w:hAnsi="Arial" w:cs="Arial"/>
          <w:sz w:val="19"/>
          <w:szCs w:val="19"/>
        </w:rPr>
        <w:t xml:space="preserve">Šo </w:t>
      </w:r>
      <w:r w:rsidR="00BD2A92" w:rsidRPr="00A04A34">
        <w:rPr>
          <w:rFonts w:ascii="Arial" w:eastAsia="Georgia" w:hAnsi="Arial" w:cs="Arial"/>
          <w:sz w:val="19"/>
          <w:szCs w:val="19"/>
        </w:rPr>
        <w:t>Apliecinājumu</w:t>
      </w:r>
      <w:r w:rsidRPr="00A04A34">
        <w:rPr>
          <w:rFonts w:ascii="Arial" w:eastAsia="Georgia" w:hAnsi="Arial" w:cs="Arial"/>
          <w:sz w:val="19"/>
          <w:szCs w:val="19"/>
        </w:rPr>
        <w:t xml:space="preserve"> un jebkādu no tā izrietošo strīdu, līgumisku vai </w:t>
      </w:r>
      <w:proofErr w:type="spellStart"/>
      <w:r w:rsidRPr="00A04A34">
        <w:rPr>
          <w:rFonts w:ascii="Arial" w:eastAsia="Georgia" w:hAnsi="Arial" w:cs="Arial"/>
          <w:sz w:val="19"/>
          <w:szCs w:val="19"/>
        </w:rPr>
        <w:t>ārpuslīgumisku</w:t>
      </w:r>
      <w:proofErr w:type="spellEnd"/>
      <w:r w:rsidRPr="00A04A34">
        <w:rPr>
          <w:rFonts w:ascii="Arial" w:eastAsia="Georgia" w:hAnsi="Arial" w:cs="Arial"/>
          <w:sz w:val="19"/>
          <w:szCs w:val="19"/>
        </w:rPr>
        <w:t xml:space="preserve">, reglamentē Latvijas Republikas normatīvie akti.  </w:t>
      </w:r>
    </w:p>
    <w:p w14:paraId="00000021" w14:textId="5A96634E" w:rsidR="003D6C8B" w:rsidRPr="00A04A34" w:rsidRDefault="00000000" w:rsidP="00A04A34">
      <w:pPr>
        <w:numPr>
          <w:ilvl w:val="1"/>
          <w:numId w:val="2"/>
        </w:numPr>
        <w:spacing w:after="200"/>
        <w:ind w:left="630" w:hanging="630"/>
        <w:jc w:val="both"/>
        <w:rPr>
          <w:rFonts w:ascii="Arial" w:eastAsia="Georgia" w:hAnsi="Arial" w:cs="Arial"/>
          <w:sz w:val="19"/>
          <w:szCs w:val="19"/>
        </w:rPr>
      </w:pPr>
      <w:r w:rsidRPr="00A04A34">
        <w:rPr>
          <w:rFonts w:ascii="Arial" w:eastAsia="Georgia" w:hAnsi="Arial" w:cs="Arial"/>
          <w:sz w:val="19"/>
          <w:szCs w:val="19"/>
        </w:rPr>
        <w:t xml:space="preserve">Jebkādi strīdi, kas izriet vai ir saistīti ar šo </w:t>
      </w:r>
      <w:r w:rsidR="00BD2A92" w:rsidRPr="00A04A34">
        <w:rPr>
          <w:rFonts w:ascii="Arial" w:eastAsia="Georgia" w:hAnsi="Arial" w:cs="Arial"/>
          <w:sz w:val="19"/>
          <w:szCs w:val="19"/>
        </w:rPr>
        <w:t>Apliecinājumu</w:t>
      </w:r>
      <w:r w:rsidRPr="00A04A34">
        <w:rPr>
          <w:rFonts w:ascii="Arial" w:eastAsia="Georgia" w:hAnsi="Arial" w:cs="Arial"/>
          <w:sz w:val="19"/>
          <w:szCs w:val="19"/>
        </w:rPr>
        <w:t>, ja tie nav atrisināti sarunu ceļā, tiek nodoti izskatīšanai Latvijas Republikas tiesā pēc piekritības.</w:t>
      </w:r>
    </w:p>
    <w:p w14:paraId="00000023" w14:textId="5B8E5407" w:rsidR="003D6C8B" w:rsidRPr="00A04A34" w:rsidRDefault="00000000">
      <w:pPr>
        <w:widowControl w:val="0"/>
        <w:spacing w:after="200"/>
        <w:jc w:val="both"/>
        <w:rPr>
          <w:rFonts w:ascii="Arial" w:eastAsia="Georgia" w:hAnsi="Arial" w:cs="Arial"/>
          <w:sz w:val="19"/>
          <w:szCs w:val="19"/>
        </w:rPr>
      </w:pPr>
      <w:bookmarkStart w:id="6" w:name="_heading=h.tyjcwt" w:colFirst="0" w:colLast="0"/>
      <w:bookmarkStart w:id="7" w:name="_heading=h.3dy6vkm" w:colFirst="0" w:colLast="0"/>
      <w:bookmarkEnd w:id="6"/>
      <w:bookmarkEnd w:id="7"/>
      <w:r w:rsidRPr="00A04A34">
        <w:rPr>
          <w:rFonts w:ascii="Arial" w:eastAsia="Georgia" w:hAnsi="Arial" w:cs="Arial"/>
          <w:sz w:val="19"/>
          <w:szCs w:val="19"/>
        </w:rPr>
        <w:t xml:space="preserve">ATTIECĪGI </w:t>
      </w:r>
      <w:r w:rsidR="00BD2A92" w:rsidRPr="00A04A34">
        <w:rPr>
          <w:rFonts w:ascii="Arial" w:eastAsia="Georgia" w:hAnsi="Arial" w:cs="Arial"/>
          <w:sz w:val="19"/>
          <w:szCs w:val="19"/>
        </w:rPr>
        <w:t>Uzņēmums</w:t>
      </w:r>
      <w:r w:rsidRPr="00A04A34">
        <w:rPr>
          <w:rFonts w:ascii="Arial" w:eastAsia="Georgia" w:hAnsi="Arial" w:cs="Arial"/>
          <w:sz w:val="19"/>
          <w:szCs w:val="19"/>
        </w:rPr>
        <w:t xml:space="preserve"> pieņem, atzīst, izprot un piekrīt šī </w:t>
      </w:r>
      <w:r w:rsidR="00BD2A92" w:rsidRPr="00A04A34">
        <w:rPr>
          <w:rFonts w:ascii="Arial" w:eastAsia="Georgia" w:hAnsi="Arial" w:cs="Arial"/>
          <w:sz w:val="19"/>
          <w:szCs w:val="19"/>
        </w:rPr>
        <w:t>Apliecinājuma</w:t>
      </w:r>
      <w:r w:rsidRPr="00A04A34">
        <w:rPr>
          <w:rFonts w:ascii="Arial" w:eastAsia="Georgia" w:hAnsi="Arial" w:cs="Arial"/>
          <w:sz w:val="19"/>
          <w:szCs w:val="19"/>
        </w:rPr>
        <w:t xml:space="preserve"> noteikumiem un nosacījumiem, ko apstiprina to</w:t>
      </w:r>
      <w:r w:rsidR="00BD2A92" w:rsidRPr="00A04A34">
        <w:rPr>
          <w:rFonts w:ascii="Arial" w:eastAsia="Georgia" w:hAnsi="Arial" w:cs="Arial"/>
          <w:sz w:val="19"/>
          <w:szCs w:val="19"/>
        </w:rPr>
        <w:t xml:space="preserve"> Uzņēmuma</w:t>
      </w:r>
      <w:r w:rsidRPr="00A04A34">
        <w:rPr>
          <w:rFonts w:ascii="Arial" w:eastAsia="Georgia" w:hAnsi="Arial" w:cs="Arial"/>
          <w:sz w:val="19"/>
          <w:szCs w:val="19"/>
        </w:rPr>
        <w:t xml:space="preserve"> pārstāvj</w:t>
      </w:r>
      <w:r w:rsidR="00BD2A92" w:rsidRPr="00A04A34">
        <w:rPr>
          <w:rFonts w:ascii="Arial" w:eastAsia="Georgia" w:hAnsi="Arial" w:cs="Arial"/>
          <w:sz w:val="19"/>
          <w:szCs w:val="19"/>
        </w:rPr>
        <w:t>a/-u</w:t>
      </w:r>
      <w:r w:rsidRPr="00A04A34">
        <w:rPr>
          <w:rFonts w:ascii="Arial" w:eastAsia="Georgia" w:hAnsi="Arial" w:cs="Arial"/>
          <w:sz w:val="19"/>
          <w:szCs w:val="19"/>
        </w:rPr>
        <w:t xml:space="preserve"> parakst</w:t>
      </w:r>
      <w:r w:rsidR="00BD2A92" w:rsidRPr="00A04A34">
        <w:rPr>
          <w:rFonts w:ascii="Arial" w:eastAsia="Georgia" w:hAnsi="Arial" w:cs="Arial"/>
          <w:sz w:val="19"/>
          <w:szCs w:val="19"/>
        </w:rPr>
        <w:t>s/-i</w:t>
      </w:r>
      <w:r w:rsidRPr="00A04A34">
        <w:rPr>
          <w:rFonts w:ascii="Arial" w:eastAsia="Georgia" w:hAnsi="Arial" w:cs="Arial"/>
          <w:sz w:val="19"/>
          <w:szCs w:val="19"/>
        </w:rPr>
        <w:t xml:space="preserve"> zemāk.</w:t>
      </w:r>
    </w:p>
    <w:p w14:paraId="0000002A" w14:textId="77777777" w:rsidR="003D6C8B" w:rsidRPr="00A04A34" w:rsidRDefault="00000000">
      <w:pPr>
        <w:widowControl w:val="0"/>
        <w:spacing w:after="200"/>
        <w:rPr>
          <w:rFonts w:ascii="Arial" w:eastAsia="Georgia" w:hAnsi="Arial" w:cs="Arial"/>
          <w:sz w:val="19"/>
          <w:szCs w:val="19"/>
        </w:rPr>
      </w:pPr>
      <w:r w:rsidRPr="00A04A34">
        <w:rPr>
          <w:rFonts w:ascii="Arial" w:eastAsia="Georgia" w:hAnsi="Arial" w:cs="Arial"/>
          <w:sz w:val="19"/>
          <w:szCs w:val="19"/>
        </w:rPr>
        <w:t xml:space="preserve">PARAKSTĪTS </w:t>
      </w:r>
      <w:proofErr w:type="spellStart"/>
      <w:r w:rsidRPr="00A04A34">
        <w:rPr>
          <w:rFonts w:ascii="Arial" w:eastAsia="Georgia" w:hAnsi="Arial" w:cs="Arial"/>
          <w:i/>
          <w:iCs/>
          <w:sz w:val="19"/>
          <w:szCs w:val="19"/>
        </w:rPr>
        <w:t>ievadiet_Uzņēmuma_nosaukumu</w:t>
      </w:r>
      <w:proofErr w:type="spellEnd"/>
      <w:r w:rsidRPr="00A04A34">
        <w:rPr>
          <w:rFonts w:ascii="Arial" w:hAnsi="Arial" w:cs="Arial"/>
          <w:sz w:val="19"/>
          <w:szCs w:val="19"/>
        </w:rPr>
        <w:t xml:space="preserve"> vārdā</w:t>
      </w:r>
    </w:p>
    <w:tbl>
      <w:tblPr>
        <w:tblStyle w:val="TableGrid"/>
        <w:tblW w:w="0" w:type="auto"/>
        <w:tblLook w:val="04A0" w:firstRow="1" w:lastRow="0" w:firstColumn="1" w:lastColumn="0" w:noHBand="0" w:noVBand="1"/>
      </w:tblPr>
      <w:tblGrid>
        <w:gridCol w:w="1560"/>
        <w:gridCol w:w="8641"/>
      </w:tblGrid>
      <w:tr w:rsidR="004F716D" w:rsidRPr="00A04A34" w14:paraId="1562A9F3" w14:textId="77777777" w:rsidTr="00215E77">
        <w:tc>
          <w:tcPr>
            <w:tcW w:w="1560" w:type="dxa"/>
          </w:tcPr>
          <w:p w14:paraId="61D9FBA5" w14:textId="6AFCC774" w:rsidR="004F716D" w:rsidRPr="00A04A34" w:rsidRDefault="004F716D" w:rsidP="004F716D">
            <w:pPr>
              <w:widowControl w:val="0"/>
              <w:spacing w:after="200"/>
              <w:rPr>
                <w:rFonts w:ascii="Arial" w:eastAsia="Georgia" w:hAnsi="Arial" w:cs="Arial"/>
                <w:sz w:val="19"/>
                <w:szCs w:val="19"/>
              </w:rPr>
            </w:pPr>
            <w:bookmarkStart w:id="8" w:name="_Hlk171503310"/>
            <w:r w:rsidRPr="00A04A34">
              <w:rPr>
                <w:rFonts w:ascii="Arial" w:eastAsia="Georgia" w:hAnsi="Arial" w:cs="Arial"/>
                <w:sz w:val="19"/>
                <w:szCs w:val="19"/>
              </w:rPr>
              <w:t>Parakstītājs/-i</w:t>
            </w:r>
          </w:p>
        </w:tc>
        <w:tc>
          <w:tcPr>
            <w:tcW w:w="8641" w:type="dxa"/>
          </w:tcPr>
          <w:p w14:paraId="0297D212" w14:textId="284B2231" w:rsidR="004F716D" w:rsidRPr="00A04A34" w:rsidRDefault="004F716D" w:rsidP="004F716D">
            <w:pPr>
              <w:widowControl w:val="0"/>
              <w:spacing w:after="200"/>
              <w:rPr>
                <w:rFonts w:ascii="Arial" w:eastAsia="Georgia" w:hAnsi="Arial" w:cs="Arial"/>
                <w:sz w:val="19"/>
                <w:szCs w:val="19"/>
              </w:rPr>
            </w:pPr>
            <w:r>
              <w:rPr>
                <w:rFonts w:ascii="Arial" w:hAnsi="Arial" w:cs="Arial"/>
                <w:sz w:val="19"/>
                <w:szCs w:val="19"/>
              </w:rPr>
              <w:t>Š</w:t>
            </w:r>
            <w:r w:rsidRPr="00215E77">
              <w:rPr>
                <w:rFonts w:ascii="Arial" w:hAnsi="Arial" w:cs="Arial"/>
                <w:sz w:val="19"/>
                <w:szCs w:val="19"/>
              </w:rPr>
              <w:t>is dokuments ir elektroniski parakstīts ar drošu elektronisko parakstu un satur laika zīmogu</w:t>
            </w:r>
          </w:p>
        </w:tc>
      </w:tr>
      <w:tr w:rsidR="00A04A34" w:rsidRPr="00A04A34" w14:paraId="1636E38E" w14:textId="77777777" w:rsidTr="00215E77">
        <w:trPr>
          <w:trHeight w:val="113"/>
        </w:trPr>
        <w:tc>
          <w:tcPr>
            <w:tcW w:w="1560" w:type="dxa"/>
          </w:tcPr>
          <w:p w14:paraId="051E859B" w14:textId="04B3F741" w:rsidR="00A04A34" w:rsidRPr="00A04A34" w:rsidRDefault="00A04A34" w:rsidP="00A04A34">
            <w:pPr>
              <w:widowControl w:val="0"/>
              <w:spacing w:after="200"/>
              <w:rPr>
                <w:rFonts w:ascii="Arial" w:eastAsia="Georgia" w:hAnsi="Arial" w:cs="Arial"/>
                <w:sz w:val="19"/>
                <w:szCs w:val="19"/>
              </w:rPr>
            </w:pPr>
            <w:r w:rsidRPr="00A04A34">
              <w:rPr>
                <w:rFonts w:ascii="Arial" w:eastAsia="Georgia" w:hAnsi="Arial" w:cs="Arial"/>
                <w:sz w:val="19"/>
                <w:szCs w:val="19"/>
              </w:rPr>
              <w:t>Datums</w:t>
            </w:r>
          </w:p>
        </w:tc>
        <w:tc>
          <w:tcPr>
            <w:tcW w:w="8641" w:type="dxa"/>
          </w:tcPr>
          <w:p w14:paraId="7EF849DF" w14:textId="0872E01F" w:rsidR="00A04A34" w:rsidRPr="00215E77" w:rsidRDefault="00215E77" w:rsidP="00A04A34">
            <w:pPr>
              <w:widowControl w:val="0"/>
              <w:spacing w:after="200"/>
              <w:rPr>
                <w:rFonts w:ascii="Arial" w:eastAsia="Georgia" w:hAnsi="Arial" w:cs="Arial"/>
                <w:sz w:val="19"/>
                <w:szCs w:val="19"/>
              </w:rPr>
            </w:pPr>
            <w:r w:rsidRPr="00215E77">
              <w:rPr>
                <w:rFonts w:ascii="Arial" w:hAnsi="Arial" w:cs="Arial"/>
                <w:sz w:val="19"/>
                <w:szCs w:val="19"/>
              </w:rPr>
              <w:t>Dokumenta datums ir elektroniskās parakstīšanas datums</w:t>
            </w:r>
          </w:p>
        </w:tc>
      </w:tr>
      <w:tr w:rsidR="00A04A34" w:rsidRPr="00A04A34" w14:paraId="5414505B" w14:textId="77777777" w:rsidTr="00215E77">
        <w:tc>
          <w:tcPr>
            <w:tcW w:w="1560" w:type="dxa"/>
          </w:tcPr>
          <w:p w14:paraId="65F32724" w14:textId="043AA5B0" w:rsidR="00A04A34" w:rsidRPr="00A04A34" w:rsidRDefault="00A04A34" w:rsidP="00A04A34">
            <w:pPr>
              <w:widowControl w:val="0"/>
              <w:spacing w:after="200"/>
              <w:rPr>
                <w:rFonts w:ascii="Arial" w:eastAsia="Georgia" w:hAnsi="Arial" w:cs="Arial"/>
                <w:sz w:val="19"/>
                <w:szCs w:val="19"/>
              </w:rPr>
            </w:pPr>
            <w:r w:rsidRPr="00A04A34">
              <w:rPr>
                <w:rFonts w:ascii="Arial" w:eastAsia="Georgia" w:hAnsi="Arial" w:cs="Arial"/>
                <w:sz w:val="19"/>
                <w:szCs w:val="19"/>
              </w:rPr>
              <w:t>Paraksts</w:t>
            </w:r>
          </w:p>
        </w:tc>
        <w:tc>
          <w:tcPr>
            <w:tcW w:w="8641" w:type="dxa"/>
          </w:tcPr>
          <w:p w14:paraId="3C318DA9" w14:textId="0B90952C" w:rsidR="00A04A34" w:rsidRPr="00215E77" w:rsidRDefault="00215E77" w:rsidP="00A04A34">
            <w:pPr>
              <w:widowControl w:val="0"/>
              <w:spacing w:after="200"/>
              <w:rPr>
                <w:rFonts w:ascii="Arial" w:eastAsia="Georgia" w:hAnsi="Arial" w:cs="Arial"/>
                <w:sz w:val="19"/>
                <w:szCs w:val="19"/>
              </w:rPr>
            </w:pPr>
            <w:r>
              <w:rPr>
                <w:rFonts w:ascii="Arial" w:hAnsi="Arial" w:cs="Arial"/>
                <w:sz w:val="19"/>
                <w:szCs w:val="19"/>
              </w:rPr>
              <w:t>Š</w:t>
            </w:r>
            <w:r w:rsidRPr="00215E77">
              <w:rPr>
                <w:rFonts w:ascii="Arial" w:hAnsi="Arial" w:cs="Arial"/>
                <w:sz w:val="19"/>
                <w:szCs w:val="19"/>
              </w:rPr>
              <w:t>is dokuments ir elektroniski parakstīts ar drošu elektronisko parakstu un satur laika zīmogu</w:t>
            </w:r>
          </w:p>
        </w:tc>
      </w:tr>
      <w:bookmarkEnd w:id="8"/>
    </w:tbl>
    <w:p w14:paraId="0000002D" w14:textId="56D5C456" w:rsidR="003D6C8B" w:rsidRPr="00A04A34" w:rsidRDefault="003D6C8B" w:rsidP="00215E77">
      <w:pPr>
        <w:widowControl w:val="0"/>
        <w:rPr>
          <w:rFonts w:ascii="Georgia" w:eastAsia="Georgia" w:hAnsi="Georgia" w:cs="Georgia"/>
          <w:sz w:val="19"/>
          <w:szCs w:val="19"/>
        </w:rPr>
      </w:pPr>
    </w:p>
    <w:sectPr w:rsidR="003D6C8B" w:rsidRPr="00A04A34" w:rsidSect="00C9569C">
      <w:footerReference w:type="default" r:id="rId9"/>
      <w:pgSz w:w="11907" w:h="16834"/>
      <w:pgMar w:top="720" w:right="720" w:bottom="720" w:left="720" w:header="1418" w:footer="31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2211" w14:textId="77777777" w:rsidR="003A002D" w:rsidRDefault="003A002D">
      <w:r>
        <w:separator/>
      </w:r>
    </w:p>
  </w:endnote>
  <w:endnote w:type="continuationSeparator" w:id="0">
    <w:p w14:paraId="5377C37E" w14:textId="77777777" w:rsidR="003A002D" w:rsidRDefault="003A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6F44BA67" w:rsidR="003D6C8B" w:rsidRDefault="00000000">
    <w:pPr>
      <w:pBdr>
        <w:top w:val="nil"/>
        <w:left w:val="nil"/>
        <w:bottom w:val="nil"/>
        <w:right w:val="nil"/>
        <w:between w:val="nil"/>
      </w:pBdr>
      <w:tabs>
        <w:tab w:val="center" w:pos="4536"/>
        <w:tab w:val="right" w:pos="9866"/>
      </w:tabs>
      <w:jc w:val="right"/>
      <w:rPr>
        <w:rFonts w:ascii="Georgia" w:eastAsia="Georgia" w:hAnsi="Georgia" w:cs="Georgia"/>
        <w:color w:val="000000"/>
        <w:sz w:val="18"/>
        <w:szCs w:val="18"/>
      </w:rPr>
    </w:pPr>
    <w:r>
      <w:rPr>
        <w:rFonts w:ascii="Georgia" w:eastAsia="Georgia" w:hAnsi="Georgia" w:cs="Georgia"/>
        <w:color w:val="000000"/>
        <w:sz w:val="18"/>
        <w:szCs w:val="18"/>
      </w:rPr>
      <w:fldChar w:fldCharType="begin"/>
    </w:r>
    <w:r>
      <w:rPr>
        <w:rFonts w:ascii="Georgia" w:eastAsia="Georgia" w:hAnsi="Georgia" w:cs="Georgia"/>
        <w:color w:val="000000"/>
        <w:sz w:val="18"/>
        <w:szCs w:val="18"/>
      </w:rPr>
      <w:instrText>PAGE</w:instrText>
    </w:r>
    <w:r>
      <w:rPr>
        <w:rFonts w:ascii="Georgia" w:eastAsia="Georgia" w:hAnsi="Georgia" w:cs="Georgia"/>
        <w:color w:val="000000"/>
        <w:sz w:val="18"/>
        <w:szCs w:val="18"/>
      </w:rPr>
      <w:fldChar w:fldCharType="separate"/>
    </w:r>
    <w:r w:rsidR="00F816B2">
      <w:rPr>
        <w:rFonts w:ascii="Georgia" w:eastAsia="Georgia" w:hAnsi="Georgia" w:cs="Georgia"/>
        <w:noProof/>
        <w:color w:val="000000"/>
        <w:sz w:val="18"/>
        <w:szCs w:val="18"/>
      </w:rPr>
      <w:t>1</w:t>
    </w:r>
    <w:r>
      <w:rPr>
        <w:rFonts w:ascii="Georgia" w:eastAsia="Georgia" w:hAnsi="Georgia" w:cs="Georgia"/>
        <w:color w:val="000000"/>
        <w:sz w:val="18"/>
        <w:szCs w:val="18"/>
      </w:rPr>
      <w:fldChar w:fldCharType="end"/>
    </w:r>
    <w:r>
      <w:rPr>
        <w:rFonts w:ascii="Georgia" w:eastAsia="Georgia" w:hAnsi="Georgia" w:cs="Georgia"/>
        <w:color w:val="000000"/>
        <w:sz w:val="18"/>
        <w:szCs w:val="18"/>
      </w:rPr>
      <w:t>/</w:t>
    </w:r>
    <w:r>
      <w:rPr>
        <w:rFonts w:ascii="Georgia" w:eastAsia="Georgia" w:hAnsi="Georgia" w:cs="Georgia"/>
        <w:color w:val="000000"/>
        <w:sz w:val="18"/>
        <w:szCs w:val="18"/>
      </w:rPr>
      <w:fldChar w:fldCharType="begin"/>
    </w:r>
    <w:r>
      <w:rPr>
        <w:rFonts w:ascii="Georgia" w:eastAsia="Georgia" w:hAnsi="Georgia" w:cs="Georgia"/>
        <w:color w:val="000000"/>
        <w:sz w:val="18"/>
        <w:szCs w:val="18"/>
      </w:rPr>
      <w:instrText>NUMPAGES</w:instrText>
    </w:r>
    <w:r>
      <w:rPr>
        <w:rFonts w:ascii="Georgia" w:eastAsia="Georgia" w:hAnsi="Georgia" w:cs="Georgia"/>
        <w:color w:val="000000"/>
        <w:sz w:val="18"/>
        <w:szCs w:val="18"/>
      </w:rPr>
      <w:fldChar w:fldCharType="separate"/>
    </w:r>
    <w:r w:rsidR="00F816B2">
      <w:rPr>
        <w:rFonts w:ascii="Georgia" w:eastAsia="Georgia" w:hAnsi="Georgia" w:cs="Georgia"/>
        <w:noProof/>
        <w:color w:val="000000"/>
        <w:sz w:val="18"/>
        <w:szCs w:val="18"/>
      </w:rPr>
      <w:t>2</w:t>
    </w:r>
    <w:r>
      <w:rPr>
        <w:rFonts w:ascii="Georgia" w:eastAsia="Georgia" w:hAnsi="Georgia" w:cs="Georgia"/>
        <w:color w:val="000000"/>
        <w:sz w:val="18"/>
        <w:szCs w:val="18"/>
      </w:rPr>
      <w:fldChar w:fldCharType="end"/>
    </w:r>
  </w:p>
  <w:p w14:paraId="0000002F" w14:textId="77777777" w:rsidR="003D6C8B" w:rsidRDefault="003D6C8B">
    <w:pPr>
      <w:pBdr>
        <w:top w:val="nil"/>
        <w:left w:val="nil"/>
        <w:bottom w:val="nil"/>
        <w:right w:val="nil"/>
        <w:between w:val="nil"/>
      </w:pBdr>
      <w:tabs>
        <w:tab w:val="center" w:pos="4536"/>
        <w:tab w:val="right" w:pos="9866"/>
      </w:tabs>
      <w:ind w:firstLine="72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D2AE" w14:textId="77777777" w:rsidR="003A002D" w:rsidRDefault="003A002D">
      <w:r>
        <w:separator/>
      </w:r>
    </w:p>
  </w:footnote>
  <w:footnote w:type="continuationSeparator" w:id="0">
    <w:p w14:paraId="70D10F21" w14:textId="77777777" w:rsidR="003A002D" w:rsidRDefault="003A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3C7"/>
    <w:multiLevelType w:val="multilevel"/>
    <w:tmpl w:val="790E893C"/>
    <w:lvl w:ilvl="0">
      <w:start w:val="2"/>
      <w:numFmt w:val="decimal"/>
      <w:lvlText w:val="%1"/>
      <w:lvlJc w:val="left"/>
      <w:pPr>
        <w:ind w:left="708" w:hanging="708"/>
      </w:pPr>
      <w:rPr>
        <w:b w:val="0"/>
        <w:i w:val="0"/>
      </w:rPr>
    </w:lvl>
    <w:lvl w:ilvl="1">
      <w:start w:val="1"/>
      <w:numFmt w:val="decimal"/>
      <w:lvlText w:val="%1.%2"/>
      <w:lvlJc w:val="left"/>
      <w:pPr>
        <w:ind w:left="1418" w:hanging="794"/>
      </w:pPr>
      <w:rPr>
        <w:b w:val="0"/>
        <w:i w:val="0"/>
      </w:rPr>
    </w:lvl>
    <w:lvl w:ilvl="2">
      <w:start w:val="1"/>
      <w:numFmt w:val="decimal"/>
      <w:lvlText w:val="%1.%2.%3"/>
      <w:lvlJc w:val="left"/>
      <w:pPr>
        <w:ind w:left="2124" w:hanging="707"/>
      </w:pPr>
    </w:lvl>
    <w:lvl w:ilvl="3">
      <w:start w:val="1"/>
      <w:numFmt w:val="decimal"/>
      <w:lvlText w:val="%1.%2.%3.%4"/>
      <w:lvlJc w:val="left"/>
      <w:pPr>
        <w:ind w:left="2832"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7"/>
      </w:pPr>
    </w:lvl>
  </w:abstractNum>
  <w:abstractNum w:abstractNumId="1" w15:restartNumberingAfterBreak="0">
    <w:nsid w:val="2E5828DF"/>
    <w:multiLevelType w:val="multilevel"/>
    <w:tmpl w:val="3F1A5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BC2799"/>
    <w:multiLevelType w:val="multilevel"/>
    <w:tmpl w:val="BE623666"/>
    <w:lvl w:ilvl="0">
      <w:start w:val="1"/>
      <w:numFmt w:val="decimal"/>
      <w:lvlText w:val="%1"/>
      <w:lvlJc w:val="left"/>
      <w:pPr>
        <w:ind w:left="984" w:hanging="624"/>
      </w:pPr>
      <w:rPr>
        <w:rFonts w:ascii="Arial" w:eastAsia="Georgia" w:hAnsi="Arial" w:cs="Arial" w:hint="default"/>
        <w:b/>
      </w:r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798"/>
      </w:pPr>
    </w:lvl>
  </w:abstractNum>
  <w:abstractNum w:abstractNumId="3" w15:restartNumberingAfterBreak="0">
    <w:nsid w:val="60B972E0"/>
    <w:multiLevelType w:val="multilevel"/>
    <w:tmpl w:val="8074670C"/>
    <w:lvl w:ilvl="0">
      <w:start w:val="5"/>
      <w:numFmt w:val="decimal"/>
      <w:lvlText w:val="%1."/>
      <w:lvlJc w:val="left"/>
      <w:pPr>
        <w:ind w:left="360" w:hanging="360"/>
      </w:pPr>
    </w:lvl>
    <w:lvl w:ilvl="1">
      <w:start w:val="1"/>
      <w:numFmt w:val="decimal"/>
      <w:lvlText w:val="%1.%2."/>
      <w:lvlJc w:val="left"/>
      <w:pPr>
        <w:ind w:left="1620" w:hanging="720"/>
      </w:pPr>
      <w:rPr>
        <w:i w:val="0"/>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000" w:hanging="1800"/>
      </w:pPr>
    </w:lvl>
  </w:abstractNum>
  <w:num w:numId="1" w16cid:durableId="634795168">
    <w:abstractNumId w:val="0"/>
  </w:num>
  <w:num w:numId="2" w16cid:durableId="779836532">
    <w:abstractNumId w:val="3"/>
  </w:num>
  <w:num w:numId="3" w16cid:durableId="586186068">
    <w:abstractNumId w:val="1"/>
  </w:num>
  <w:num w:numId="4" w16cid:durableId="395930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8B"/>
    <w:rsid w:val="000528B7"/>
    <w:rsid w:val="00215E77"/>
    <w:rsid w:val="002414D8"/>
    <w:rsid w:val="00335357"/>
    <w:rsid w:val="003A002D"/>
    <w:rsid w:val="003D6C8B"/>
    <w:rsid w:val="0047202C"/>
    <w:rsid w:val="004F3B3F"/>
    <w:rsid w:val="004F716D"/>
    <w:rsid w:val="005409B6"/>
    <w:rsid w:val="005B6122"/>
    <w:rsid w:val="006C4540"/>
    <w:rsid w:val="00727B86"/>
    <w:rsid w:val="00742963"/>
    <w:rsid w:val="00802775"/>
    <w:rsid w:val="00834D9F"/>
    <w:rsid w:val="009434C3"/>
    <w:rsid w:val="00960F01"/>
    <w:rsid w:val="00A04A34"/>
    <w:rsid w:val="00A642F1"/>
    <w:rsid w:val="00A70E3C"/>
    <w:rsid w:val="00AC3D0F"/>
    <w:rsid w:val="00AE30FC"/>
    <w:rsid w:val="00BD2A92"/>
    <w:rsid w:val="00C3229D"/>
    <w:rsid w:val="00C9569C"/>
    <w:rsid w:val="00C9742C"/>
    <w:rsid w:val="00E140F1"/>
    <w:rsid w:val="00E2726E"/>
    <w:rsid w:val="00F8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B6E1"/>
  <w15:docId w15:val="{5139174C-A472-4095-A4B5-92273391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40"/>
      <w:outlineLvl w:val="0"/>
    </w:pPr>
    <w:rPr>
      <w:rFonts w:ascii="Georgia" w:eastAsia="Georgia" w:hAnsi="Georgia" w:cs="Georgia"/>
      <w:b/>
      <w:i/>
      <w:sz w:val="32"/>
      <w:szCs w:val="32"/>
    </w:rPr>
  </w:style>
  <w:style w:type="paragraph" w:styleId="Heading2">
    <w:name w:val="heading 2"/>
    <w:basedOn w:val="Normal"/>
    <w:next w:val="Normal"/>
    <w:uiPriority w:val="9"/>
    <w:semiHidden/>
    <w:unhideWhenUsed/>
    <w:qFormat/>
    <w:pPr>
      <w:keepNext/>
      <w:keepLines/>
      <w:spacing w:after="40"/>
      <w:outlineLvl w:val="1"/>
    </w:pPr>
    <w:rPr>
      <w:rFonts w:ascii="Georgia" w:eastAsia="Georgia" w:hAnsi="Georgia" w:cs="Georgia"/>
      <w:b/>
      <w:i/>
      <w:sz w:val="24"/>
      <w:szCs w:val="24"/>
    </w:rPr>
  </w:style>
  <w:style w:type="paragraph" w:styleId="Heading3">
    <w:name w:val="heading 3"/>
    <w:basedOn w:val="Normal"/>
    <w:next w:val="Normal"/>
    <w:uiPriority w:val="9"/>
    <w:semiHidden/>
    <w:unhideWhenUsed/>
    <w:qFormat/>
    <w:pPr>
      <w:keepNext/>
      <w:keepLines/>
      <w:spacing w:after="40"/>
      <w:outlineLvl w:val="2"/>
    </w:pPr>
    <w:rPr>
      <w:rFonts w:ascii="Georgia" w:eastAsia="Georgia" w:hAnsi="Georgia" w:cs="Georgia"/>
      <w:i/>
      <w:sz w:val="24"/>
      <w:szCs w:val="24"/>
    </w:rPr>
  </w:style>
  <w:style w:type="paragraph" w:styleId="Heading4">
    <w:name w:val="heading 4"/>
    <w:basedOn w:val="Normal"/>
    <w:next w:val="Normal"/>
    <w:uiPriority w:val="9"/>
    <w:semiHidden/>
    <w:unhideWhenUsed/>
    <w:qFormat/>
    <w:pPr>
      <w:keepNext/>
      <w:keepLines/>
      <w:spacing w:after="40"/>
      <w:outlineLvl w:val="3"/>
    </w:pPr>
    <w:rPr>
      <w:rFonts w:ascii="Georgia" w:eastAsia="Georgia" w:hAnsi="Georgia" w:cs="Georgia"/>
      <w:i/>
    </w:rPr>
  </w:style>
  <w:style w:type="paragraph" w:styleId="Heading5">
    <w:name w:val="heading 5"/>
    <w:basedOn w:val="Normal"/>
    <w:next w:val="Normal"/>
    <w:uiPriority w:val="9"/>
    <w:semiHidden/>
    <w:unhideWhenUsed/>
    <w:qFormat/>
    <w:pPr>
      <w:keepNext/>
      <w:keepLines/>
      <w:spacing w:after="40"/>
      <w:outlineLvl w:val="4"/>
    </w:pPr>
    <w:rPr>
      <w:rFonts w:ascii="Georgia" w:eastAsia="Georgia" w:hAnsi="Georgia" w:cs="Georgia"/>
    </w:rPr>
  </w:style>
  <w:style w:type="paragraph" w:styleId="Heading6">
    <w:name w:val="heading 6"/>
    <w:basedOn w:val="Normal"/>
    <w:next w:val="Normal"/>
    <w:uiPriority w:val="9"/>
    <w:semiHidden/>
    <w:unhideWhenUsed/>
    <w:qFormat/>
    <w:pPr>
      <w:keepNext/>
      <w:keepLines/>
      <w:spacing w:after="40"/>
      <w:outlineLvl w:val="5"/>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Georgia" w:eastAsia="Georgia" w:hAnsi="Georgia" w:cs="Georgia"/>
      <w:b/>
      <w:i/>
      <w:sz w:val="56"/>
      <w:szCs w:val="56"/>
    </w:rPr>
  </w:style>
  <w:style w:type="paragraph" w:styleId="Subtitle">
    <w:name w:val="Subtitle"/>
    <w:basedOn w:val="Normal"/>
    <w:next w:val="Normal"/>
    <w:uiPriority w:val="11"/>
    <w:qFormat/>
    <w:pPr>
      <w:spacing w:after="1200"/>
    </w:pPr>
    <w:rPr>
      <w:rFonts w:ascii="Georgia" w:eastAsia="Georgia" w:hAnsi="Georgia" w:cs="Georgia"/>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816B2"/>
    <w:pPr>
      <w:ind w:left="720"/>
      <w:contextualSpacing/>
    </w:pPr>
  </w:style>
  <w:style w:type="table" w:styleId="TableGrid">
    <w:name w:val="Table Grid"/>
    <w:basedOn w:val="TableNormal"/>
    <w:uiPriority w:val="39"/>
    <w:rsid w:val="00AE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9B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7158">
      <w:bodyDiv w:val="1"/>
      <w:marLeft w:val="0"/>
      <w:marRight w:val="0"/>
      <w:marTop w:val="0"/>
      <w:marBottom w:val="0"/>
      <w:divBdr>
        <w:top w:val="none" w:sz="0" w:space="0" w:color="auto"/>
        <w:left w:val="none" w:sz="0" w:space="0" w:color="auto"/>
        <w:bottom w:val="none" w:sz="0" w:space="0" w:color="auto"/>
        <w:right w:val="none" w:sz="0" w:space="0" w:color="auto"/>
      </w:divBdr>
    </w:div>
    <w:div w:id="179162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gyXSZU+51RU5Gl7XPJwYI/Myeg==">CgMxLjAyCWguMXQzaDVzZjIJaC4zMGowemxsMgloLjFmb2I5dGUyCWguM3pueXNoNzIOaC55cWJ5b2FobHNwNXgyDmguNWdqcWs2ZW92ejFnMgloLjJldDkycDAyCGgudHlqY3d0MgloLjNkeTZ2a204AHIhMXpCaFdtV3I3Q1hJZ2ZTY19Lb0V3S1czMmtoYVFmcXlH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21F66-7872-4F79-9CF9-666CBE94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PwC Legal Latvia</cp:lastModifiedBy>
  <cp:revision>14</cp:revision>
  <dcterms:created xsi:type="dcterms:W3CDTF">2023-07-06T07:00:00Z</dcterms:created>
  <dcterms:modified xsi:type="dcterms:W3CDTF">2024-07-12T07:22:00Z</dcterms:modified>
</cp:coreProperties>
</file>