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6" w:type="dxa"/>
        <w:tblLook w:val="01E0" w:firstRow="1" w:lastRow="1" w:firstColumn="1" w:lastColumn="1" w:noHBand="0" w:noVBand="0"/>
      </w:tblPr>
      <w:tblGrid>
        <w:gridCol w:w="5778"/>
        <w:gridCol w:w="4678"/>
      </w:tblGrid>
      <w:tr w:rsidR="00D32DB6" w:rsidRPr="00A50650" w14:paraId="07B1ECCD" w14:textId="77777777" w:rsidTr="00D32DB6">
        <w:tc>
          <w:tcPr>
            <w:tcW w:w="5778" w:type="dxa"/>
          </w:tcPr>
          <w:p w14:paraId="07B1ECC2" w14:textId="77C3A5F4" w:rsidR="00D32DB6" w:rsidRPr="00A50650" w:rsidRDefault="00D32DB6" w:rsidP="00626D8B">
            <w:pPr>
              <w:pStyle w:val="BodyText2"/>
              <w:rPr>
                <w:rFonts w:asciiTheme="minorHAnsi" w:hAnsiTheme="minorHAnsi" w:cstheme="minorHAnsi"/>
                <w:szCs w:val="24"/>
                <w:vertAlign w:val="superscript"/>
              </w:rPr>
            </w:pPr>
          </w:p>
        </w:tc>
        <w:tc>
          <w:tcPr>
            <w:tcW w:w="4678" w:type="dxa"/>
          </w:tcPr>
          <w:p w14:paraId="07B1ECCC" w14:textId="77777777" w:rsidR="00D32DB6" w:rsidRPr="00A50650" w:rsidRDefault="00D32DB6" w:rsidP="00626D8B">
            <w:pPr>
              <w:pStyle w:val="BodyText2"/>
              <w:rPr>
                <w:rFonts w:asciiTheme="minorHAnsi" w:hAnsiTheme="minorHAnsi" w:cstheme="minorHAnsi"/>
                <w:bCs/>
              </w:rPr>
            </w:pPr>
          </w:p>
        </w:tc>
      </w:tr>
    </w:tbl>
    <w:p w14:paraId="3BF152AE" w14:textId="4E9D020E" w:rsidR="00885FD1" w:rsidRPr="00A50650" w:rsidRDefault="00885FD1" w:rsidP="00885FD1">
      <w:pPr>
        <w:jc w:val="right"/>
        <w:rPr>
          <w:rFonts w:asciiTheme="minorHAnsi" w:hAnsiTheme="minorHAnsi" w:cstheme="minorHAnsi"/>
          <w:b/>
          <w:bCs/>
          <w:sz w:val="28"/>
          <w:szCs w:val="28"/>
        </w:rPr>
      </w:pPr>
      <w:r w:rsidRPr="00A50650">
        <w:rPr>
          <w:rFonts w:asciiTheme="minorHAnsi" w:hAnsiTheme="minorHAnsi" w:cstheme="minorHAnsi"/>
          <w:b/>
          <w:bCs/>
          <w:sz w:val="28"/>
          <w:szCs w:val="28"/>
        </w:rPr>
        <w:t>Pielikums Nr.6</w:t>
      </w:r>
    </w:p>
    <w:p w14:paraId="2827B69A" w14:textId="61666D59" w:rsidR="00885FD1" w:rsidRPr="00AD675C" w:rsidRDefault="00E0643A" w:rsidP="00AD675C">
      <w:pPr>
        <w:jc w:val="both"/>
        <w:rPr>
          <w:rFonts w:asciiTheme="minorHAnsi" w:hAnsiTheme="minorHAnsi" w:cstheme="minorHAnsi"/>
          <w:b/>
          <w:bCs/>
          <w:color w:val="A6A6A6" w:themeColor="background1" w:themeShade="A6"/>
        </w:rPr>
      </w:pPr>
      <w:r>
        <w:rPr>
          <w:rFonts w:asciiTheme="minorHAnsi" w:hAnsiTheme="minorHAnsi" w:cstheme="minorHAnsi"/>
          <w:i/>
          <w:iCs/>
          <w:color w:val="A6A6A6" w:themeColor="background1" w:themeShade="A6"/>
        </w:rPr>
        <w:t xml:space="preserve">*- </w:t>
      </w:r>
      <w:r w:rsidR="008816DE" w:rsidRPr="00AD675C">
        <w:rPr>
          <w:rFonts w:asciiTheme="minorHAnsi" w:hAnsiTheme="minorHAnsi" w:cstheme="minorHAnsi"/>
          <w:i/>
          <w:iCs/>
          <w:color w:val="A6A6A6" w:themeColor="background1" w:themeShade="A6"/>
        </w:rPr>
        <w:t>Darbuzņēmējam</w:t>
      </w:r>
      <w:r>
        <w:rPr>
          <w:rFonts w:asciiTheme="minorHAnsi" w:hAnsiTheme="minorHAnsi" w:cstheme="minorHAnsi"/>
          <w:i/>
          <w:iCs/>
          <w:color w:val="A6A6A6" w:themeColor="background1" w:themeShade="A6"/>
        </w:rPr>
        <w:t>,</w:t>
      </w:r>
      <w:r w:rsidR="008816DE" w:rsidRPr="00AD675C">
        <w:rPr>
          <w:rFonts w:asciiTheme="minorHAnsi" w:hAnsiTheme="minorHAnsi" w:cstheme="minorHAnsi"/>
          <w:i/>
          <w:iCs/>
          <w:color w:val="A6A6A6" w:themeColor="background1" w:themeShade="A6"/>
        </w:rPr>
        <w:t xml:space="preserve"> izmantojot Darbu veikšanas projekta formu, visās vietās DVP tekstuālajā daļā, kur ir norādīts "Darbuzņēmējs", jānorāda Darbuzņēmēja uzņēmuma nosaukums. Iesniedzot DVP saskaņošanai, šis</w:t>
      </w:r>
      <w:r>
        <w:rPr>
          <w:rFonts w:asciiTheme="minorHAnsi" w:hAnsiTheme="minorHAnsi" w:cstheme="minorHAnsi"/>
          <w:i/>
          <w:iCs/>
          <w:color w:val="A6A6A6" w:themeColor="background1" w:themeShade="A6"/>
        </w:rPr>
        <w:t xml:space="preserve"> pelēkā krāsā esošais</w:t>
      </w:r>
      <w:r w:rsidR="008816DE" w:rsidRPr="00AD675C">
        <w:rPr>
          <w:rFonts w:asciiTheme="minorHAnsi" w:hAnsiTheme="minorHAnsi" w:cstheme="minorHAnsi"/>
          <w:i/>
          <w:iCs/>
          <w:color w:val="A6A6A6" w:themeColor="background1" w:themeShade="A6"/>
        </w:rPr>
        <w:t xml:space="preserve"> teksts ir dzēšams.</w:t>
      </w:r>
    </w:p>
    <w:p w14:paraId="632D8D22" w14:textId="77777777" w:rsidR="00885FD1" w:rsidRPr="00A50650" w:rsidRDefault="00885FD1" w:rsidP="00D32DB6">
      <w:pPr>
        <w:jc w:val="center"/>
        <w:rPr>
          <w:rFonts w:asciiTheme="minorHAnsi" w:hAnsiTheme="minorHAnsi" w:cstheme="minorHAnsi"/>
          <w:b/>
          <w:bCs/>
          <w:sz w:val="44"/>
          <w:szCs w:val="44"/>
        </w:rPr>
      </w:pPr>
    </w:p>
    <w:p w14:paraId="07B1ECCE" w14:textId="44DE4535" w:rsidR="00D32DB6" w:rsidRPr="00A50650" w:rsidRDefault="00D32DB6" w:rsidP="00D32DB6">
      <w:pPr>
        <w:jc w:val="center"/>
        <w:rPr>
          <w:rFonts w:asciiTheme="minorHAnsi" w:hAnsiTheme="minorHAnsi" w:cstheme="minorHAnsi"/>
          <w:sz w:val="28"/>
          <w:szCs w:val="28"/>
        </w:rPr>
      </w:pPr>
      <w:r w:rsidRPr="00A50650">
        <w:rPr>
          <w:rFonts w:asciiTheme="minorHAnsi" w:hAnsiTheme="minorHAnsi" w:cstheme="minorHAnsi"/>
          <w:b/>
          <w:bCs/>
          <w:color w:val="A6A6A6" w:themeColor="background1" w:themeShade="A6"/>
          <w:sz w:val="44"/>
          <w:szCs w:val="44"/>
        </w:rPr>
        <w:t>Projekta nosaukums</w:t>
      </w:r>
      <w:r w:rsidRPr="00A50650">
        <w:rPr>
          <w:rFonts w:asciiTheme="minorHAnsi" w:hAnsiTheme="minorHAnsi" w:cstheme="minorHAnsi"/>
          <w:b/>
          <w:color w:val="A6A6A6" w:themeColor="background1" w:themeShade="A6"/>
          <w:sz w:val="32"/>
          <w:szCs w:val="32"/>
        </w:rPr>
        <w:t xml:space="preserve"> </w:t>
      </w:r>
      <w:r w:rsidR="00CE04A6">
        <w:rPr>
          <w:rFonts w:asciiTheme="minorHAnsi" w:hAnsiTheme="minorHAnsi" w:cstheme="minorHAnsi"/>
          <w:b/>
          <w:sz w:val="32"/>
          <w:szCs w:val="32"/>
        </w:rPr>
        <w:pict w14:anchorId="07B1F0D4">
          <v:rect id="_x0000_i1025" style="width:0;height:1.5pt" o:hralign="center" o:hrstd="t" o:hr="t" fillcolor="#aca899" stroked="f"/>
        </w:pict>
      </w:r>
      <w:r w:rsidRPr="00A50650">
        <w:rPr>
          <w:rFonts w:asciiTheme="minorHAnsi" w:hAnsiTheme="minorHAnsi" w:cstheme="minorHAnsi"/>
        </w:rPr>
        <w:t xml:space="preserve"> Līgums Nr. </w:t>
      </w:r>
      <w:proofErr w:type="spellStart"/>
      <w:r w:rsidRPr="00A50650">
        <w:rPr>
          <w:rFonts w:asciiTheme="minorHAnsi" w:hAnsiTheme="minorHAnsi" w:cstheme="minorHAnsi"/>
          <w:b/>
          <w:color w:val="A6A6A6" w:themeColor="background1" w:themeShade="A6"/>
          <w:sz w:val="28"/>
          <w:szCs w:val="28"/>
        </w:rPr>
        <w:t>xxxxxx</w:t>
      </w:r>
      <w:proofErr w:type="spellEnd"/>
      <w:r w:rsidRPr="00A50650">
        <w:rPr>
          <w:rFonts w:asciiTheme="minorHAnsi" w:hAnsiTheme="minorHAnsi" w:cstheme="minorHAnsi"/>
          <w:b/>
          <w:color w:val="A6A6A6" w:themeColor="background1" w:themeShade="A6"/>
          <w:sz w:val="28"/>
          <w:szCs w:val="28"/>
        </w:rPr>
        <w:t xml:space="preserve">/xx-xx </w:t>
      </w:r>
      <w:r w:rsidRPr="00A50650">
        <w:rPr>
          <w:rFonts w:asciiTheme="minorHAnsi" w:hAnsiTheme="minorHAnsi" w:cstheme="minorHAnsi"/>
          <w:color w:val="A6A6A6" w:themeColor="background1" w:themeShade="A6"/>
          <w:sz w:val="28"/>
          <w:szCs w:val="28"/>
        </w:rPr>
        <w:t xml:space="preserve">no </w:t>
      </w:r>
      <w:proofErr w:type="spellStart"/>
      <w:r w:rsidRPr="00A50650">
        <w:rPr>
          <w:rFonts w:asciiTheme="minorHAnsi" w:hAnsiTheme="minorHAnsi" w:cstheme="minorHAnsi"/>
          <w:color w:val="A6A6A6" w:themeColor="background1" w:themeShade="A6"/>
          <w:sz w:val="28"/>
          <w:szCs w:val="28"/>
        </w:rPr>
        <w:t>xx.xx.xxxx</w:t>
      </w:r>
      <w:proofErr w:type="spellEnd"/>
      <w:r w:rsidRPr="00A50650">
        <w:rPr>
          <w:rFonts w:asciiTheme="minorHAnsi" w:hAnsiTheme="minorHAnsi" w:cstheme="minorHAnsi"/>
          <w:color w:val="A6A6A6" w:themeColor="background1" w:themeShade="A6"/>
          <w:sz w:val="28"/>
          <w:szCs w:val="28"/>
        </w:rPr>
        <w:t>.</w:t>
      </w:r>
    </w:p>
    <w:p w14:paraId="07B1ECCF" w14:textId="77777777" w:rsidR="00D32DB6" w:rsidRPr="00A50650" w:rsidRDefault="00D32DB6" w:rsidP="00D32DB6">
      <w:pPr>
        <w:spacing w:before="600"/>
        <w:jc w:val="center"/>
        <w:rPr>
          <w:rFonts w:asciiTheme="minorHAnsi" w:hAnsiTheme="minorHAnsi" w:cstheme="minorHAnsi"/>
          <w:b/>
          <w:caps/>
          <w:sz w:val="72"/>
          <w:szCs w:val="72"/>
        </w:rPr>
      </w:pPr>
      <w:r w:rsidRPr="00A50650">
        <w:rPr>
          <w:rFonts w:asciiTheme="minorHAnsi" w:hAnsiTheme="minorHAnsi" w:cstheme="minorHAnsi"/>
          <w:b/>
          <w:caps/>
          <w:sz w:val="72"/>
          <w:szCs w:val="72"/>
        </w:rPr>
        <w:t>Darbu veikšanas projekts</w:t>
      </w:r>
    </w:p>
    <w:p w14:paraId="3964BC0B" w14:textId="77777777" w:rsidR="00242173" w:rsidRPr="00A50650" w:rsidRDefault="00D32DB6" w:rsidP="00D32DB6">
      <w:pPr>
        <w:jc w:val="center"/>
        <w:rPr>
          <w:rFonts w:asciiTheme="minorHAnsi" w:hAnsiTheme="minorHAnsi" w:cstheme="minorHAnsi"/>
          <w:b/>
          <w:caps/>
          <w:sz w:val="36"/>
          <w:szCs w:val="36"/>
        </w:rPr>
      </w:pPr>
      <w:r w:rsidRPr="00A50650">
        <w:rPr>
          <w:rFonts w:asciiTheme="minorHAnsi" w:hAnsiTheme="minorHAnsi" w:cstheme="minorHAnsi"/>
          <w:b/>
          <w:caps/>
          <w:sz w:val="36"/>
          <w:szCs w:val="36"/>
        </w:rPr>
        <w:t xml:space="preserve">Darbu izpildei ražotnē </w:t>
      </w:r>
    </w:p>
    <w:p w14:paraId="07B1ECD0" w14:textId="55886E26" w:rsidR="00D32DB6" w:rsidRPr="00A50650" w:rsidRDefault="00D32DB6" w:rsidP="00D32DB6">
      <w:pPr>
        <w:jc w:val="center"/>
        <w:rPr>
          <w:rFonts w:asciiTheme="minorHAnsi" w:hAnsiTheme="minorHAnsi" w:cstheme="minorHAnsi"/>
          <w:b/>
          <w:color w:val="A6A6A6" w:themeColor="background1" w:themeShade="A6"/>
          <w:sz w:val="36"/>
          <w:szCs w:val="36"/>
        </w:rPr>
      </w:pPr>
      <w:r w:rsidRPr="00A50650">
        <w:rPr>
          <w:rFonts w:asciiTheme="minorHAnsi" w:hAnsiTheme="minorHAnsi" w:cstheme="minorHAnsi"/>
          <w:b/>
          <w:caps/>
          <w:color w:val="A6A6A6" w:themeColor="background1" w:themeShade="A6"/>
          <w:sz w:val="36"/>
          <w:szCs w:val="36"/>
        </w:rPr>
        <w:t>TEC-1</w:t>
      </w:r>
      <w:r w:rsidR="00242173" w:rsidRPr="00A50650">
        <w:rPr>
          <w:rFonts w:asciiTheme="minorHAnsi" w:hAnsiTheme="minorHAnsi" w:cstheme="minorHAnsi"/>
          <w:b/>
          <w:caps/>
          <w:color w:val="A6A6A6" w:themeColor="background1" w:themeShade="A6"/>
          <w:sz w:val="36"/>
          <w:szCs w:val="36"/>
        </w:rPr>
        <w:t xml:space="preserve"> </w:t>
      </w:r>
      <w:r w:rsidRPr="00A50650">
        <w:rPr>
          <w:rFonts w:asciiTheme="minorHAnsi" w:hAnsiTheme="minorHAnsi" w:cstheme="minorHAnsi"/>
          <w:b/>
          <w:caps/>
          <w:color w:val="A6A6A6" w:themeColor="background1" w:themeShade="A6"/>
          <w:sz w:val="36"/>
          <w:szCs w:val="36"/>
        </w:rPr>
        <w:t>/</w:t>
      </w:r>
      <w:r w:rsidR="00242173" w:rsidRPr="00A50650">
        <w:rPr>
          <w:rFonts w:asciiTheme="minorHAnsi" w:hAnsiTheme="minorHAnsi" w:cstheme="minorHAnsi"/>
          <w:b/>
          <w:caps/>
          <w:color w:val="A6A6A6" w:themeColor="background1" w:themeShade="A6"/>
          <w:sz w:val="36"/>
          <w:szCs w:val="36"/>
        </w:rPr>
        <w:t xml:space="preserve"> </w:t>
      </w:r>
      <w:r w:rsidRPr="00A50650">
        <w:rPr>
          <w:rFonts w:asciiTheme="minorHAnsi" w:hAnsiTheme="minorHAnsi" w:cstheme="minorHAnsi"/>
          <w:b/>
          <w:caps/>
          <w:color w:val="A6A6A6" w:themeColor="background1" w:themeShade="A6"/>
          <w:sz w:val="36"/>
          <w:szCs w:val="36"/>
        </w:rPr>
        <w:t>TEC-2</w:t>
      </w:r>
      <w:r w:rsidR="00242173" w:rsidRPr="00A50650">
        <w:rPr>
          <w:rFonts w:asciiTheme="minorHAnsi" w:hAnsiTheme="minorHAnsi" w:cstheme="minorHAnsi"/>
          <w:b/>
          <w:caps/>
          <w:color w:val="A6A6A6" w:themeColor="background1" w:themeShade="A6"/>
          <w:sz w:val="36"/>
          <w:szCs w:val="36"/>
        </w:rPr>
        <w:t xml:space="preserve"> </w:t>
      </w:r>
      <w:r w:rsidRPr="00A50650">
        <w:rPr>
          <w:rFonts w:asciiTheme="minorHAnsi" w:hAnsiTheme="minorHAnsi" w:cstheme="minorHAnsi"/>
          <w:b/>
          <w:caps/>
          <w:color w:val="A6A6A6" w:themeColor="background1" w:themeShade="A6"/>
          <w:sz w:val="36"/>
          <w:szCs w:val="36"/>
        </w:rPr>
        <w:t>/</w:t>
      </w:r>
      <w:r w:rsidR="00242173" w:rsidRPr="00A50650">
        <w:rPr>
          <w:rFonts w:asciiTheme="minorHAnsi" w:hAnsiTheme="minorHAnsi" w:cstheme="minorHAnsi"/>
          <w:b/>
          <w:caps/>
          <w:color w:val="A6A6A6" w:themeColor="background1" w:themeShade="A6"/>
          <w:sz w:val="36"/>
          <w:szCs w:val="36"/>
        </w:rPr>
        <w:t xml:space="preserve"> </w:t>
      </w:r>
      <w:r w:rsidRPr="00A50650">
        <w:rPr>
          <w:rFonts w:asciiTheme="minorHAnsi" w:hAnsiTheme="minorHAnsi" w:cstheme="minorHAnsi"/>
          <w:b/>
          <w:caps/>
          <w:color w:val="A6A6A6" w:themeColor="background1" w:themeShade="A6"/>
          <w:sz w:val="36"/>
          <w:szCs w:val="36"/>
        </w:rPr>
        <w:t>PHES</w:t>
      </w:r>
      <w:r w:rsidR="00242173" w:rsidRPr="00A50650">
        <w:rPr>
          <w:rFonts w:asciiTheme="minorHAnsi" w:hAnsiTheme="minorHAnsi" w:cstheme="minorHAnsi"/>
          <w:b/>
          <w:caps/>
          <w:color w:val="A6A6A6" w:themeColor="background1" w:themeShade="A6"/>
          <w:sz w:val="36"/>
          <w:szCs w:val="36"/>
        </w:rPr>
        <w:t xml:space="preserve"> </w:t>
      </w:r>
      <w:r w:rsidRPr="00A50650">
        <w:rPr>
          <w:rFonts w:asciiTheme="minorHAnsi" w:hAnsiTheme="minorHAnsi" w:cstheme="minorHAnsi"/>
          <w:b/>
          <w:caps/>
          <w:color w:val="A6A6A6" w:themeColor="background1" w:themeShade="A6"/>
          <w:sz w:val="36"/>
          <w:szCs w:val="36"/>
        </w:rPr>
        <w:t>/</w:t>
      </w:r>
      <w:r w:rsidR="00242173" w:rsidRPr="00A50650">
        <w:rPr>
          <w:rFonts w:asciiTheme="minorHAnsi" w:hAnsiTheme="minorHAnsi" w:cstheme="minorHAnsi"/>
          <w:b/>
          <w:caps/>
          <w:color w:val="A6A6A6" w:themeColor="background1" w:themeShade="A6"/>
          <w:sz w:val="36"/>
          <w:szCs w:val="36"/>
        </w:rPr>
        <w:t xml:space="preserve"> </w:t>
      </w:r>
      <w:r w:rsidRPr="00A50650">
        <w:rPr>
          <w:rFonts w:asciiTheme="minorHAnsi" w:hAnsiTheme="minorHAnsi" w:cstheme="minorHAnsi"/>
          <w:b/>
          <w:caps/>
          <w:color w:val="A6A6A6" w:themeColor="background1" w:themeShade="A6"/>
          <w:sz w:val="36"/>
          <w:szCs w:val="36"/>
        </w:rPr>
        <w:t>ĶHES</w:t>
      </w:r>
      <w:r w:rsidR="00242173" w:rsidRPr="00A50650">
        <w:rPr>
          <w:rFonts w:asciiTheme="minorHAnsi" w:hAnsiTheme="minorHAnsi" w:cstheme="minorHAnsi"/>
          <w:b/>
          <w:caps/>
          <w:color w:val="A6A6A6" w:themeColor="background1" w:themeShade="A6"/>
          <w:sz w:val="36"/>
          <w:szCs w:val="36"/>
        </w:rPr>
        <w:t xml:space="preserve"> </w:t>
      </w:r>
      <w:r w:rsidRPr="00A50650">
        <w:rPr>
          <w:rFonts w:asciiTheme="minorHAnsi" w:hAnsiTheme="minorHAnsi" w:cstheme="minorHAnsi"/>
          <w:b/>
          <w:caps/>
          <w:color w:val="A6A6A6" w:themeColor="background1" w:themeShade="A6"/>
          <w:sz w:val="36"/>
          <w:szCs w:val="36"/>
        </w:rPr>
        <w:t>/</w:t>
      </w:r>
      <w:r w:rsidR="00242173" w:rsidRPr="00A50650">
        <w:rPr>
          <w:rFonts w:asciiTheme="minorHAnsi" w:hAnsiTheme="minorHAnsi" w:cstheme="minorHAnsi"/>
          <w:b/>
          <w:caps/>
          <w:color w:val="A6A6A6" w:themeColor="background1" w:themeShade="A6"/>
          <w:sz w:val="36"/>
          <w:szCs w:val="36"/>
        </w:rPr>
        <w:t xml:space="preserve"> </w:t>
      </w:r>
      <w:r w:rsidRPr="00A50650">
        <w:rPr>
          <w:rFonts w:asciiTheme="minorHAnsi" w:hAnsiTheme="minorHAnsi" w:cstheme="minorHAnsi"/>
          <w:b/>
          <w:caps/>
          <w:color w:val="A6A6A6" w:themeColor="background1" w:themeShade="A6"/>
          <w:sz w:val="36"/>
          <w:szCs w:val="36"/>
        </w:rPr>
        <w:t>RHES</w:t>
      </w:r>
      <w:r w:rsidR="00242173" w:rsidRPr="00A50650">
        <w:rPr>
          <w:rFonts w:asciiTheme="minorHAnsi" w:hAnsiTheme="minorHAnsi" w:cstheme="minorHAnsi"/>
          <w:b/>
          <w:caps/>
          <w:color w:val="A6A6A6" w:themeColor="background1" w:themeShade="A6"/>
          <w:sz w:val="36"/>
          <w:szCs w:val="36"/>
        </w:rPr>
        <w:t xml:space="preserve"> </w:t>
      </w:r>
      <w:r w:rsidR="002E2F40" w:rsidRPr="00A50650">
        <w:rPr>
          <w:rFonts w:asciiTheme="minorHAnsi" w:hAnsiTheme="minorHAnsi" w:cstheme="minorHAnsi"/>
          <w:b/>
          <w:caps/>
          <w:color w:val="A6A6A6" w:themeColor="background1" w:themeShade="A6"/>
          <w:sz w:val="36"/>
          <w:szCs w:val="36"/>
        </w:rPr>
        <w:t>/</w:t>
      </w:r>
      <w:r w:rsidR="00242173" w:rsidRPr="00A50650">
        <w:rPr>
          <w:rFonts w:asciiTheme="minorHAnsi" w:hAnsiTheme="minorHAnsi" w:cstheme="minorHAnsi"/>
          <w:b/>
          <w:caps/>
          <w:color w:val="A6A6A6" w:themeColor="background1" w:themeShade="A6"/>
          <w:sz w:val="36"/>
          <w:szCs w:val="36"/>
        </w:rPr>
        <w:t xml:space="preserve"> </w:t>
      </w:r>
      <w:r w:rsidR="002E2F40" w:rsidRPr="00A50650">
        <w:rPr>
          <w:rFonts w:asciiTheme="minorHAnsi" w:hAnsiTheme="minorHAnsi" w:cstheme="minorHAnsi"/>
          <w:b/>
          <w:caps/>
          <w:color w:val="A6A6A6" w:themeColor="background1" w:themeShade="A6"/>
          <w:sz w:val="36"/>
          <w:szCs w:val="36"/>
        </w:rPr>
        <w:t>AHES</w:t>
      </w:r>
      <w:r w:rsidR="00242173" w:rsidRPr="00A50650">
        <w:rPr>
          <w:rFonts w:asciiTheme="minorHAnsi" w:hAnsiTheme="minorHAnsi" w:cstheme="minorHAnsi"/>
          <w:b/>
          <w:caps/>
          <w:color w:val="A6A6A6" w:themeColor="background1" w:themeShade="A6"/>
          <w:sz w:val="36"/>
          <w:szCs w:val="36"/>
        </w:rPr>
        <w:t xml:space="preserve"> </w:t>
      </w:r>
      <w:r w:rsidR="002E2F40" w:rsidRPr="00A50650">
        <w:rPr>
          <w:rFonts w:asciiTheme="minorHAnsi" w:hAnsiTheme="minorHAnsi" w:cstheme="minorHAnsi"/>
          <w:b/>
          <w:caps/>
          <w:color w:val="A6A6A6" w:themeColor="background1" w:themeShade="A6"/>
          <w:sz w:val="36"/>
          <w:szCs w:val="36"/>
        </w:rPr>
        <w:t>/</w:t>
      </w:r>
      <w:r w:rsidR="00242173" w:rsidRPr="00A50650">
        <w:rPr>
          <w:rFonts w:asciiTheme="minorHAnsi" w:hAnsiTheme="minorHAnsi" w:cstheme="minorHAnsi"/>
          <w:b/>
          <w:caps/>
          <w:color w:val="A6A6A6" w:themeColor="background1" w:themeShade="A6"/>
          <w:sz w:val="36"/>
          <w:szCs w:val="36"/>
        </w:rPr>
        <w:t xml:space="preserve"> </w:t>
      </w:r>
      <w:r w:rsidR="002E2F40" w:rsidRPr="00A50650">
        <w:rPr>
          <w:rFonts w:asciiTheme="minorHAnsi" w:hAnsiTheme="minorHAnsi" w:cstheme="minorHAnsi"/>
          <w:b/>
          <w:caps/>
          <w:color w:val="A6A6A6" w:themeColor="background1" w:themeShade="A6"/>
          <w:sz w:val="36"/>
          <w:szCs w:val="36"/>
        </w:rPr>
        <w:t>AVES</w:t>
      </w:r>
    </w:p>
    <w:p w14:paraId="07B1ECD1" w14:textId="77777777" w:rsidR="00D32DB6" w:rsidRPr="00A50650" w:rsidRDefault="00CE04A6" w:rsidP="00D32DB6">
      <w:pPr>
        <w:tabs>
          <w:tab w:val="left" w:pos="1800"/>
        </w:tabs>
        <w:jc w:val="center"/>
        <w:rPr>
          <w:rFonts w:asciiTheme="minorHAnsi" w:hAnsiTheme="minorHAnsi" w:cstheme="minorHAnsi"/>
          <w:b/>
          <w:sz w:val="32"/>
          <w:szCs w:val="32"/>
        </w:rPr>
      </w:pPr>
      <w:r>
        <w:rPr>
          <w:rFonts w:asciiTheme="minorHAnsi" w:hAnsiTheme="minorHAnsi" w:cstheme="minorHAnsi"/>
          <w:b/>
          <w:sz w:val="32"/>
          <w:szCs w:val="32"/>
        </w:rPr>
        <w:pict w14:anchorId="07B1F0D5">
          <v:rect id="_x0000_i1026" style="width:0;height:1.5pt" o:hralign="center" o:hrstd="t" o:hr="t" fillcolor="#aca899" stroked="f"/>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5"/>
        <w:gridCol w:w="2466"/>
        <w:gridCol w:w="2466"/>
        <w:gridCol w:w="2466"/>
      </w:tblGrid>
      <w:tr w:rsidR="005168BA" w:rsidRPr="00A50650" w14:paraId="1A9DA9B0" w14:textId="77777777" w:rsidTr="00B85275">
        <w:tc>
          <w:tcPr>
            <w:tcW w:w="2465" w:type="dxa"/>
          </w:tcPr>
          <w:p w14:paraId="0957FD46" w14:textId="3C2BD042" w:rsidR="005168BA" w:rsidRPr="00A50650" w:rsidRDefault="005168BA" w:rsidP="00B85275">
            <w:pPr>
              <w:pStyle w:val="BodyText2"/>
              <w:spacing w:before="120"/>
              <w:jc w:val="right"/>
              <w:rPr>
                <w:rFonts w:asciiTheme="minorHAnsi" w:hAnsiTheme="minorHAnsi" w:cstheme="minorHAnsi"/>
                <w:b/>
                <w:sz w:val="28"/>
                <w:szCs w:val="28"/>
              </w:rPr>
            </w:pPr>
            <w:r w:rsidRPr="00A50650">
              <w:rPr>
                <w:rFonts w:asciiTheme="minorHAnsi" w:hAnsiTheme="minorHAnsi" w:cstheme="minorHAnsi"/>
                <w:b/>
                <w:sz w:val="28"/>
                <w:szCs w:val="28"/>
              </w:rPr>
              <w:t>Redakcija:</w:t>
            </w:r>
          </w:p>
        </w:tc>
        <w:tc>
          <w:tcPr>
            <w:tcW w:w="2466" w:type="dxa"/>
            <w:tcBorders>
              <w:bottom w:val="single" w:sz="4" w:space="0" w:color="auto"/>
            </w:tcBorders>
          </w:tcPr>
          <w:p w14:paraId="0F9C18A3" w14:textId="77777777" w:rsidR="005168BA" w:rsidRPr="00A50650" w:rsidRDefault="005168BA" w:rsidP="00D32DB6">
            <w:pPr>
              <w:pStyle w:val="BodyText2"/>
              <w:spacing w:before="120"/>
              <w:jc w:val="center"/>
              <w:rPr>
                <w:rFonts w:asciiTheme="minorHAnsi" w:hAnsiTheme="minorHAnsi" w:cstheme="minorHAnsi"/>
                <w:b/>
                <w:sz w:val="28"/>
                <w:szCs w:val="28"/>
              </w:rPr>
            </w:pPr>
          </w:p>
        </w:tc>
        <w:tc>
          <w:tcPr>
            <w:tcW w:w="2466" w:type="dxa"/>
          </w:tcPr>
          <w:p w14:paraId="7269CD26" w14:textId="3D2B663E" w:rsidR="005168BA" w:rsidRPr="00A50650" w:rsidRDefault="005168BA" w:rsidP="00B85275">
            <w:pPr>
              <w:pStyle w:val="BodyText2"/>
              <w:spacing w:before="120"/>
              <w:jc w:val="right"/>
              <w:rPr>
                <w:rFonts w:asciiTheme="minorHAnsi" w:hAnsiTheme="minorHAnsi" w:cstheme="minorHAnsi"/>
                <w:b/>
                <w:sz w:val="28"/>
                <w:szCs w:val="28"/>
              </w:rPr>
            </w:pPr>
            <w:r w:rsidRPr="00A50650">
              <w:rPr>
                <w:rFonts w:asciiTheme="minorHAnsi" w:hAnsiTheme="minorHAnsi" w:cstheme="minorHAnsi"/>
                <w:b/>
                <w:sz w:val="28"/>
                <w:szCs w:val="28"/>
              </w:rPr>
              <w:t>Datums:</w:t>
            </w:r>
          </w:p>
        </w:tc>
        <w:tc>
          <w:tcPr>
            <w:tcW w:w="2466" w:type="dxa"/>
            <w:tcBorders>
              <w:bottom w:val="single" w:sz="4" w:space="0" w:color="auto"/>
            </w:tcBorders>
          </w:tcPr>
          <w:p w14:paraId="5FF023E3" w14:textId="77777777" w:rsidR="005168BA" w:rsidRPr="00A50650" w:rsidRDefault="005168BA" w:rsidP="00D32DB6">
            <w:pPr>
              <w:pStyle w:val="BodyText2"/>
              <w:spacing w:before="120"/>
              <w:jc w:val="center"/>
              <w:rPr>
                <w:rFonts w:asciiTheme="minorHAnsi" w:hAnsiTheme="minorHAnsi" w:cstheme="minorHAnsi"/>
                <w:b/>
                <w:sz w:val="28"/>
                <w:szCs w:val="28"/>
              </w:rPr>
            </w:pPr>
          </w:p>
        </w:tc>
      </w:tr>
    </w:tbl>
    <w:p w14:paraId="07B1ECD3" w14:textId="77777777" w:rsidR="00954303" w:rsidRPr="00A50650" w:rsidRDefault="00954303" w:rsidP="00B85275">
      <w:pPr>
        <w:pStyle w:val="BodyText2"/>
        <w:spacing w:before="120"/>
        <w:rPr>
          <w:rFonts w:asciiTheme="minorHAnsi" w:hAnsiTheme="minorHAnsi" w:cstheme="minorHAnsi"/>
          <w:b/>
          <w:sz w:val="20"/>
        </w:rPr>
      </w:pPr>
    </w:p>
    <w:p w14:paraId="07B1ECD4" w14:textId="77777777" w:rsidR="00D32DB6" w:rsidRPr="00A50650" w:rsidRDefault="00D32DB6" w:rsidP="00D32DB6">
      <w:pPr>
        <w:pStyle w:val="BodyText2"/>
        <w:spacing w:before="120"/>
        <w:jc w:val="center"/>
        <w:rPr>
          <w:rFonts w:asciiTheme="minorHAnsi" w:hAnsiTheme="minorHAnsi" w:cstheme="minorHAnsi"/>
          <w:b/>
          <w:sz w:val="28"/>
          <w:szCs w:val="28"/>
        </w:rPr>
      </w:pPr>
      <w:r w:rsidRPr="00A50650">
        <w:rPr>
          <w:rFonts w:asciiTheme="minorHAnsi" w:hAnsiTheme="minorHAnsi" w:cstheme="minorHAnsi"/>
          <w:b/>
          <w:sz w:val="28"/>
          <w:szCs w:val="28"/>
        </w:rPr>
        <w:t>Saskaņots:</w:t>
      </w:r>
    </w:p>
    <w:p w14:paraId="07B1ECD5" w14:textId="3A5D8F7D" w:rsidR="00D32DB6" w:rsidRPr="00A50650" w:rsidRDefault="005168BA" w:rsidP="00D32DB6">
      <w:pPr>
        <w:pStyle w:val="BodyText2"/>
        <w:ind w:firstLine="426"/>
        <w:rPr>
          <w:rFonts w:asciiTheme="minorHAnsi" w:hAnsiTheme="minorHAnsi" w:cstheme="minorHAnsi"/>
          <w:sz w:val="22"/>
          <w:szCs w:val="22"/>
        </w:rPr>
      </w:pPr>
      <w:r w:rsidRPr="00A50650">
        <w:rPr>
          <w:rFonts w:asciiTheme="minorHAnsi" w:hAnsiTheme="minorHAnsi" w:cstheme="minorHAnsi"/>
          <w:sz w:val="22"/>
          <w:szCs w:val="22"/>
        </w:rPr>
        <w:t xml:space="preserve">AS ''Latvenergo'' </w:t>
      </w:r>
      <w:r w:rsidR="00D32DB6" w:rsidRPr="00A50650">
        <w:rPr>
          <w:rFonts w:asciiTheme="minorHAnsi" w:hAnsiTheme="minorHAnsi" w:cstheme="minorHAnsi"/>
          <w:sz w:val="22"/>
          <w:szCs w:val="22"/>
        </w:rPr>
        <w:t>:</w:t>
      </w:r>
    </w:p>
    <w:tbl>
      <w:tblPr>
        <w:tblW w:w="9497"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108"/>
        <w:gridCol w:w="1853"/>
        <w:gridCol w:w="1984"/>
        <w:gridCol w:w="2552"/>
      </w:tblGrid>
      <w:tr w:rsidR="002E78DA" w:rsidRPr="00A50650" w14:paraId="07B1ECE4" w14:textId="77777777" w:rsidTr="002E78DA">
        <w:tc>
          <w:tcPr>
            <w:tcW w:w="3108" w:type="dxa"/>
            <w:shd w:val="clear" w:color="auto" w:fill="auto"/>
            <w:vAlign w:val="center"/>
          </w:tcPr>
          <w:p w14:paraId="07B1ECE0" w14:textId="77777777" w:rsidR="002E78DA" w:rsidRPr="00A50650" w:rsidRDefault="002E78DA" w:rsidP="00961172">
            <w:pPr>
              <w:pStyle w:val="BodyText2"/>
              <w:rPr>
                <w:rFonts w:asciiTheme="minorHAnsi" w:hAnsiTheme="minorHAnsi" w:cstheme="minorHAnsi"/>
                <w:b/>
                <w:sz w:val="22"/>
                <w:szCs w:val="22"/>
              </w:rPr>
            </w:pPr>
            <w:r w:rsidRPr="00A50650">
              <w:rPr>
                <w:rFonts w:asciiTheme="minorHAnsi" w:hAnsiTheme="minorHAnsi" w:cstheme="minorHAnsi"/>
                <w:b/>
                <w:sz w:val="22"/>
                <w:szCs w:val="22"/>
              </w:rPr>
              <w:t>Projekta vadītājs</w:t>
            </w:r>
          </w:p>
        </w:tc>
        <w:tc>
          <w:tcPr>
            <w:tcW w:w="1853" w:type="dxa"/>
            <w:shd w:val="clear" w:color="auto" w:fill="auto"/>
            <w:vAlign w:val="center"/>
          </w:tcPr>
          <w:p w14:paraId="07B1ECE1" w14:textId="77777777" w:rsidR="002E78DA" w:rsidRPr="00A50650" w:rsidRDefault="002E78DA" w:rsidP="00626D8B">
            <w:pPr>
              <w:pStyle w:val="BodyText2"/>
              <w:tabs>
                <w:tab w:val="left" w:pos="12"/>
                <w:tab w:val="right" w:leader="underscore" w:pos="2283"/>
              </w:tabs>
              <w:spacing w:before="120" w:after="120"/>
              <w:rPr>
                <w:rFonts w:asciiTheme="minorHAnsi" w:hAnsiTheme="minorHAnsi" w:cstheme="minorHAnsi"/>
                <w:sz w:val="22"/>
                <w:szCs w:val="22"/>
              </w:rPr>
            </w:pPr>
          </w:p>
        </w:tc>
        <w:tc>
          <w:tcPr>
            <w:tcW w:w="1984" w:type="dxa"/>
          </w:tcPr>
          <w:p w14:paraId="7A6BE962" w14:textId="77777777" w:rsidR="002E78DA" w:rsidRPr="00A50650" w:rsidRDefault="002E78DA" w:rsidP="00626D8B">
            <w:pPr>
              <w:pStyle w:val="BodyText2"/>
              <w:rPr>
                <w:rFonts w:asciiTheme="minorHAnsi" w:hAnsiTheme="minorHAnsi" w:cstheme="minorHAnsi"/>
                <w:sz w:val="22"/>
                <w:szCs w:val="22"/>
              </w:rPr>
            </w:pPr>
          </w:p>
        </w:tc>
        <w:tc>
          <w:tcPr>
            <w:tcW w:w="2552" w:type="dxa"/>
            <w:shd w:val="clear" w:color="auto" w:fill="auto"/>
            <w:vAlign w:val="center"/>
          </w:tcPr>
          <w:p w14:paraId="07B1ECE3" w14:textId="77777777" w:rsidR="002E78DA" w:rsidRPr="00A50650" w:rsidRDefault="002E78DA" w:rsidP="00626D8B">
            <w:pPr>
              <w:pStyle w:val="BodyText2"/>
              <w:ind w:left="360"/>
              <w:jc w:val="right"/>
              <w:rPr>
                <w:rFonts w:asciiTheme="minorHAnsi" w:hAnsiTheme="minorHAnsi" w:cstheme="minorHAnsi"/>
                <w:b/>
                <w:color w:val="A6A6A6" w:themeColor="background1" w:themeShade="A6"/>
                <w:sz w:val="22"/>
                <w:szCs w:val="22"/>
              </w:rPr>
            </w:pPr>
            <w:r w:rsidRPr="00A50650">
              <w:rPr>
                <w:rFonts w:asciiTheme="minorHAnsi" w:hAnsiTheme="minorHAnsi" w:cstheme="minorHAnsi"/>
                <w:b/>
                <w:color w:val="A6A6A6" w:themeColor="background1" w:themeShade="A6"/>
                <w:sz w:val="22"/>
                <w:szCs w:val="22"/>
              </w:rPr>
              <w:t>Vārds Uzvārds</w:t>
            </w:r>
          </w:p>
        </w:tc>
      </w:tr>
    </w:tbl>
    <w:p w14:paraId="07B1ECF4" w14:textId="1DC2CE7A" w:rsidR="00D32DB6" w:rsidRPr="00A50650" w:rsidRDefault="00885FD1" w:rsidP="00D32DB6">
      <w:pPr>
        <w:pStyle w:val="BodyText2"/>
        <w:spacing w:before="240"/>
        <w:ind w:firstLine="426"/>
        <w:rPr>
          <w:rFonts w:asciiTheme="minorHAnsi" w:hAnsiTheme="minorHAnsi" w:cstheme="minorHAnsi"/>
          <w:sz w:val="22"/>
          <w:szCs w:val="22"/>
        </w:rPr>
      </w:pPr>
      <w:r w:rsidRPr="00A50650">
        <w:rPr>
          <w:rFonts w:asciiTheme="minorHAnsi" w:hAnsiTheme="minorHAnsi" w:cstheme="minorHAnsi"/>
          <w:sz w:val="22"/>
          <w:szCs w:val="22"/>
        </w:rPr>
        <w:t>Darbu</w:t>
      </w:r>
      <w:r w:rsidR="00D32DB6" w:rsidRPr="00A50650">
        <w:rPr>
          <w:rFonts w:asciiTheme="minorHAnsi" w:hAnsiTheme="minorHAnsi" w:cstheme="minorHAnsi"/>
          <w:sz w:val="22"/>
          <w:szCs w:val="22"/>
        </w:rPr>
        <w:t>zņēmēja atbildīgās personas:</w:t>
      </w:r>
    </w:p>
    <w:tbl>
      <w:tblPr>
        <w:tblW w:w="9497"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108"/>
        <w:gridCol w:w="1853"/>
        <w:gridCol w:w="1984"/>
        <w:gridCol w:w="2552"/>
      </w:tblGrid>
      <w:tr w:rsidR="00D32DB6" w:rsidRPr="00A50650" w14:paraId="07B1ECF9" w14:textId="77777777" w:rsidTr="00626D8B">
        <w:tc>
          <w:tcPr>
            <w:tcW w:w="3108" w:type="dxa"/>
            <w:shd w:val="clear" w:color="auto" w:fill="auto"/>
            <w:vAlign w:val="center"/>
          </w:tcPr>
          <w:p w14:paraId="07B1ECF5" w14:textId="4D6C83DD" w:rsidR="00D32DB6" w:rsidRPr="00A50650" w:rsidRDefault="00885FD1" w:rsidP="00D32DB6">
            <w:pPr>
              <w:pStyle w:val="BodyText2"/>
              <w:rPr>
                <w:rFonts w:asciiTheme="minorHAnsi" w:hAnsiTheme="minorHAnsi" w:cstheme="minorHAnsi"/>
                <w:i/>
                <w:sz w:val="22"/>
                <w:szCs w:val="22"/>
              </w:rPr>
            </w:pPr>
            <w:r w:rsidRPr="00A50650">
              <w:rPr>
                <w:rFonts w:asciiTheme="minorHAnsi" w:hAnsiTheme="minorHAnsi" w:cstheme="minorHAnsi"/>
                <w:b/>
                <w:color w:val="A6A6A6" w:themeColor="background1" w:themeShade="A6"/>
                <w:sz w:val="22"/>
                <w:szCs w:val="22"/>
              </w:rPr>
              <w:t>Darbuzņēmēj</w:t>
            </w:r>
            <w:r w:rsidR="005168BA" w:rsidRPr="00A50650">
              <w:rPr>
                <w:rFonts w:asciiTheme="minorHAnsi" w:hAnsiTheme="minorHAnsi" w:cstheme="minorHAnsi"/>
                <w:b/>
                <w:color w:val="A6A6A6" w:themeColor="background1" w:themeShade="A6"/>
                <w:sz w:val="22"/>
                <w:szCs w:val="22"/>
              </w:rPr>
              <w:t>a</w:t>
            </w:r>
            <w:r w:rsidR="000B461A" w:rsidRPr="00A50650">
              <w:rPr>
                <w:rFonts w:asciiTheme="minorHAnsi" w:hAnsiTheme="minorHAnsi" w:cstheme="minorHAnsi"/>
                <w:b/>
                <w:color w:val="A6A6A6" w:themeColor="background1" w:themeShade="A6"/>
                <w:sz w:val="22"/>
                <w:szCs w:val="22"/>
              </w:rPr>
              <w:t xml:space="preserve"> (uzņēmuma nosaukums)</w:t>
            </w:r>
            <w:r w:rsidR="00D32DB6" w:rsidRPr="00A50650">
              <w:rPr>
                <w:rFonts w:asciiTheme="minorHAnsi" w:hAnsiTheme="minorHAnsi" w:cstheme="minorHAnsi"/>
                <w:b/>
                <w:color w:val="A6A6A6" w:themeColor="background1" w:themeShade="A6"/>
                <w:sz w:val="22"/>
                <w:szCs w:val="22"/>
              </w:rPr>
              <w:t xml:space="preserve"> </w:t>
            </w:r>
            <w:r w:rsidR="00D32DB6" w:rsidRPr="00A50650">
              <w:rPr>
                <w:rFonts w:asciiTheme="minorHAnsi" w:hAnsiTheme="minorHAnsi" w:cstheme="minorHAnsi"/>
                <w:b/>
                <w:sz w:val="22"/>
                <w:szCs w:val="22"/>
              </w:rPr>
              <w:t>projekta  vadītājs</w:t>
            </w:r>
          </w:p>
        </w:tc>
        <w:tc>
          <w:tcPr>
            <w:tcW w:w="1853" w:type="dxa"/>
            <w:shd w:val="clear" w:color="auto" w:fill="auto"/>
            <w:vAlign w:val="center"/>
          </w:tcPr>
          <w:p w14:paraId="07B1ECF6" w14:textId="77777777" w:rsidR="00D32DB6" w:rsidRPr="00A50650" w:rsidRDefault="00D32DB6" w:rsidP="00626D8B">
            <w:pPr>
              <w:pStyle w:val="BodyText2"/>
              <w:tabs>
                <w:tab w:val="left" w:pos="12"/>
                <w:tab w:val="right" w:leader="underscore" w:pos="2283"/>
              </w:tabs>
              <w:spacing w:before="120" w:after="120"/>
              <w:rPr>
                <w:rFonts w:asciiTheme="minorHAnsi" w:hAnsiTheme="minorHAnsi" w:cstheme="minorHAnsi"/>
                <w:sz w:val="22"/>
                <w:szCs w:val="22"/>
              </w:rPr>
            </w:pPr>
          </w:p>
        </w:tc>
        <w:tc>
          <w:tcPr>
            <w:tcW w:w="1984" w:type="dxa"/>
            <w:shd w:val="clear" w:color="auto" w:fill="auto"/>
            <w:vAlign w:val="center"/>
          </w:tcPr>
          <w:p w14:paraId="07B1ECF7" w14:textId="77777777" w:rsidR="00D32DB6" w:rsidRPr="00A50650" w:rsidRDefault="00D32DB6" w:rsidP="00626D8B">
            <w:pPr>
              <w:pStyle w:val="BodyText2"/>
              <w:rPr>
                <w:rFonts w:asciiTheme="minorHAnsi" w:hAnsiTheme="minorHAnsi" w:cstheme="minorHAnsi"/>
                <w:sz w:val="22"/>
                <w:szCs w:val="22"/>
              </w:rPr>
            </w:pPr>
          </w:p>
        </w:tc>
        <w:tc>
          <w:tcPr>
            <w:tcW w:w="2552" w:type="dxa"/>
            <w:shd w:val="clear" w:color="auto" w:fill="auto"/>
            <w:vAlign w:val="center"/>
          </w:tcPr>
          <w:p w14:paraId="07B1ECF8" w14:textId="77777777" w:rsidR="00D32DB6" w:rsidRPr="00A50650" w:rsidRDefault="00D32DB6" w:rsidP="00626D8B">
            <w:pPr>
              <w:pStyle w:val="BodyText2"/>
              <w:jc w:val="right"/>
              <w:rPr>
                <w:rFonts w:asciiTheme="minorHAnsi" w:hAnsiTheme="minorHAnsi" w:cstheme="minorHAnsi"/>
                <w:b/>
                <w:color w:val="A6A6A6" w:themeColor="background1" w:themeShade="A6"/>
                <w:sz w:val="22"/>
                <w:szCs w:val="22"/>
              </w:rPr>
            </w:pPr>
            <w:r w:rsidRPr="00A50650">
              <w:rPr>
                <w:rFonts w:asciiTheme="minorHAnsi" w:hAnsiTheme="minorHAnsi" w:cstheme="minorHAnsi"/>
                <w:b/>
                <w:color w:val="A6A6A6" w:themeColor="background1" w:themeShade="A6"/>
                <w:sz w:val="22"/>
                <w:szCs w:val="22"/>
              </w:rPr>
              <w:t>Vārds Uzvārds</w:t>
            </w:r>
          </w:p>
        </w:tc>
      </w:tr>
      <w:tr w:rsidR="00D32DB6" w:rsidRPr="00A50650" w14:paraId="07B1ECFE" w14:textId="77777777" w:rsidTr="00626D8B">
        <w:tc>
          <w:tcPr>
            <w:tcW w:w="3108" w:type="dxa"/>
            <w:shd w:val="clear" w:color="auto" w:fill="auto"/>
            <w:vAlign w:val="center"/>
          </w:tcPr>
          <w:p w14:paraId="07B1ECFA" w14:textId="1E8225F9" w:rsidR="00D32DB6" w:rsidRPr="00A50650" w:rsidRDefault="00885FD1" w:rsidP="00626D8B">
            <w:pPr>
              <w:pStyle w:val="BodyText2"/>
              <w:rPr>
                <w:rFonts w:asciiTheme="minorHAnsi" w:hAnsiTheme="minorHAnsi" w:cstheme="minorHAnsi"/>
                <w:b/>
                <w:sz w:val="22"/>
                <w:szCs w:val="22"/>
              </w:rPr>
            </w:pPr>
            <w:r w:rsidRPr="00A50650">
              <w:rPr>
                <w:rFonts w:asciiTheme="minorHAnsi" w:hAnsiTheme="minorHAnsi" w:cstheme="minorHAnsi"/>
                <w:b/>
                <w:color w:val="A6A6A6" w:themeColor="background1" w:themeShade="A6"/>
                <w:sz w:val="22"/>
                <w:szCs w:val="22"/>
              </w:rPr>
              <w:t>Darbuzņēmēj</w:t>
            </w:r>
            <w:r w:rsidR="000B461A" w:rsidRPr="00A50650">
              <w:rPr>
                <w:rFonts w:asciiTheme="minorHAnsi" w:hAnsiTheme="minorHAnsi" w:cstheme="minorHAnsi"/>
                <w:b/>
                <w:color w:val="A6A6A6" w:themeColor="background1" w:themeShade="A6"/>
                <w:sz w:val="22"/>
                <w:szCs w:val="22"/>
              </w:rPr>
              <w:t>a</w:t>
            </w:r>
            <w:r w:rsidR="00D32DB6" w:rsidRPr="00A50650">
              <w:rPr>
                <w:rFonts w:asciiTheme="minorHAnsi" w:hAnsiTheme="minorHAnsi" w:cstheme="minorHAnsi"/>
                <w:b/>
                <w:color w:val="A6A6A6" w:themeColor="background1" w:themeShade="A6"/>
                <w:sz w:val="22"/>
                <w:szCs w:val="22"/>
              </w:rPr>
              <w:t xml:space="preserve"> </w:t>
            </w:r>
            <w:r w:rsidR="000B461A" w:rsidRPr="00A50650">
              <w:rPr>
                <w:rFonts w:asciiTheme="minorHAnsi" w:hAnsiTheme="minorHAnsi" w:cstheme="minorHAnsi"/>
                <w:b/>
                <w:color w:val="A6A6A6" w:themeColor="background1" w:themeShade="A6"/>
                <w:sz w:val="22"/>
                <w:szCs w:val="22"/>
              </w:rPr>
              <w:t xml:space="preserve">(uzņēmuma nosaukums) </w:t>
            </w:r>
            <w:r w:rsidR="00460DF6" w:rsidRPr="00A50650">
              <w:rPr>
                <w:rFonts w:asciiTheme="minorHAnsi" w:hAnsiTheme="minorHAnsi" w:cstheme="minorHAnsi"/>
                <w:b/>
                <w:sz w:val="22"/>
                <w:szCs w:val="22"/>
              </w:rPr>
              <w:t xml:space="preserve">atbildīgais </w:t>
            </w:r>
            <w:r w:rsidR="00460DF6" w:rsidRPr="00A50650">
              <w:rPr>
                <w:rFonts w:asciiTheme="minorHAnsi" w:hAnsiTheme="minorHAnsi" w:cstheme="minorHAnsi"/>
                <w:b/>
                <w:color w:val="A6A6A6" w:themeColor="background1" w:themeShade="A6"/>
                <w:sz w:val="22"/>
                <w:szCs w:val="22"/>
              </w:rPr>
              <w:t>būvdarbu/</w:t>
            </w:r>
            <w:r w:rsidR="00D32DB6" w:rsidRPr="00A50650">
              <w:rPr>
                <w:rFonts w:asciiTheme="minorHAnsi" w:hAnsiTheme="minorHAnsi" w:cstheme="minorHAnsi"/>
                <w:b/>
                <w:color w:val="A6A6A6" w:themeColor="background1" w:themeShade="A6"/>
                <w:sz w:val="22"/>
                <w:szCs w:val="22"/>
              </w:rPr>
              <w:t xml:space="preserve">darbu  </w:t>
            </w:r>
            <w:r w:rsidR="00D32DB6" w:rsidRPr="00A50650">
              <w:rPr>
                <w:rFonts w:asciiTheme="minorHAnsi" w:hAnsiTheme="minorHAnsi" w:cstheme="minorHAnsi"/>
                <w:b/>
                <w:sz w:val="22"/>
                <w:szCs w:val="22"/>
              </w:rPr>
              <w:t>vadītājs</w:t>
            </w:r>
          </w:p>
        </w:tc>
        <w:tc>
          <w:tcPr>
            <w:tcW w:w="1853" w:type="dxa"/>
            <w:shd w:val="clear" w:color="auto" w:fill="auto"/>
            <w:vAlign w:val="center"/>
          </w:tcPr>
          <w:p w14:paraId="07B1ECFB" w14:textId="77777777" w:rsidR="00D32DB6" w:rsidRPr="00A50650" w:rsidRDefault="00D32DB6" w:rsidP="00626D8B">
            <w:pPr>
              <w:pStyle w:val="BodyText2"/>
              <w:tabs>
                <w:tab w:val="left" w:pos="12"/>
                <w:tab w:val="right" w:leader="underscore" w:pos="2283"/>
              </w:tabs>
              <w:spacing w:before="120" w:after="120"/>
              <w:rPr>
                <w:rFonts w:asciiTheme="minorHAnsi" w:hAnsiTheme="minorHAnsi" w:cstheme="minorHAnsi"/>
                <w:sz w:val="22"/>
                <w:szCs w:val="22"/>
              </w:rPr>
            </w:pPr>
          </w:p>
        </w:tc>
        <w:tc>
          <w:tcPr>
            <w:tcW w:w="1984" w:type="dxa"/>
            <w:shd w:val="clear" w:color="auto" w:fill="auto"/>
            <w:vAlign w:val="center"/>
          </w:tcPr>
          <w:p w14:paraId="07B1ECFC" w14:textId="77777777" w:rsidR="00D32DB6" w:rsidRPr="00A50650" w:rsidRDefault="00D32DB6" w:rsidP="00626D8B">
            <w:pPr>
              <w:pStyle w:val="BodyText2"/>
              <w:rPr>
                <w:rFonts w:asciiTheme="minorHAnsi" w:hAnsiTheme="minorHAnsi" w:cstheme="minorHAnsi"/>
                <w:sz w:val="22"/>
                <w:szCs w:val="22"/>
              </w:rPr>
            </w:pPr>
          </w:p>
        </w:tc>
        <w:tc>
          <w:tcPr>
            <w:tcW w:w="2552" w:type="dxa"/>
            <w:shd w:val="clear" w:color="auto" w:fill="auto"/>
            <w:vAlign w:val="center"/>
          </w:tcPr>
          <w:p w14:paraId="07B1ECFD" w14:textId="77777777" w:rsidR="00D32DB6" w:rsidRPr="00A50650" w:rsidRDefault="00D32DB6" w:rsidP="00626D8B">
            <w:pPr>
              <w:pStyle w:val="BodyText2"/>
              <w:jc w:val="right"/>
              <w:rPr>
                <w:rFonts w:asciiTheme="minorHAnsi" w:hAnsiTheme="minorHAnsi" w:cstheme="minorHAnsi"/>
                <w:b/>
                <w:color w:val="A6A6A6" w:themeColor="background1" w:themeShade="A6"/>
                <w:sz w:val="22"/>
                <w:szCs w:val="22"/>
              </w:rPr>
            </w:pPr>
            <w:r w:rsidRPr="00A50650">
              <w:rPr>
                <w:rFonts w:asciiTheme="minorHAnsi" w:hAnsiTheme="minorHAnsi" w:cstheme="minorHAnsi"/>
                <w:b/>
                <w:color w:val="A6A6A6" w:themeColor="background1" w:themeShade="A6"/>
                <w:sz w:val="22"/>
                <w:szCs w:val="22"/>
              </w:rPr>
              <w:t>Vārds Uzvārds</w:t>
            </w:r>
          </w:p>
        </w:tc>
      </w:tr>
      <w:tr w:rsidR="00D32DB6" w:rsidRPr="00A50650" w14:paraId="07B1ED03" w14:textId="77777777" w:rsidTr="00626D8B">
        <w:tc>
          <w:tcPr>
            <w:tcW w:w="3108" w:type="dxa"/>
            <w:shd w:val="clear" w:color="auto" w:fill="auto"/>
            <w:vAlign w:val="center"/>
          </w:tcPr>
          <w:p w14:paraId="07B1ECFF" w14:textId="0724FFB4" w:rsidR="00D32DB6" w:rsidRPr="00A50650" w:rsidRDefault="00885FD1" w:rsidP="00626D8B">
            <w:pPr>
              <w:pStyle w:val="BodyText2"/>
              <w:rPr>
                <w:rFonts w:asciiTheme="minorHAnsi" w:hAnsiTheme="minorHAnsi" w:cstheme="minorHAnsi"/>
                <w:i/>
                <w:sz w:val="22"/>
                <w:szCs w:val="22"/>
              </w:rPr>
            </w:pPr>
            <w:r w:rsidRPr="00A50650">
              <w:rPr>
                <w:rFonts w:asciiTheme="minorHAnsi" w:hAnsiTheme="minorHAnsi" w:cstheme="minorHAnsi"/>
                <w:b/>
                <w:color w:val="A6A6A6" w:themeColor="background1" w:themeShade="A6"/>
                <w:sz w:val="22"/>
                <w:szCs w:val="22"/>
              </w:rPr>
              <w:t>Darbuzņēmēj</w:t>
            </w:r>
            <w:r w:rsidR="000B461A" w:rsidRPr="00A50650">
              <w:rPr>
                <w:rFonts w:asciiTheme="minorHAnsi" w:hAnsiTheme="minorHAnsi" w:cstheme="minorHAnsi"/>
                <w:b/>
                <w:color w:val="A6A6A6" w:themeColor="background1" w:themeShade="A6"/>
                <w:sz w:val="22"/>
                <w:szCs w:val="22"/>
              </w:rPr>
              <w:t>a</w:t>
            </w:r>
            <w:r w:rsidR="00D32DB6" w:rsidRPr="00A50650">
              <w:rPr>
                <w:rFonts w:asciiTheme="minorHAnsi" w:hAnsiTheme="minorHAnsi" w:cstheme="minorHAnsi"/>
                <w:b/>
                <w:color w:val="A6A6A6" w:themeColor="background1" w:themeShade="A6"/>
                <w:sz w:val="22"/>
                <w:szCs w:val="22"/>
              </w:rPr>
              <w:t xml:space="preserve"> </w:t>
            </w:r>
            <w:r w:rsidR="000B461A" w:rsidRPr="00A50650">
              <w:rPr>
                <w:rFonts w:asciiTheme="minorHAnsi" w:hAnsiTheme="minorHAnsi" w:cstheme="minorHAnsi"/>
                <w:b/>
                <w:color w:val="A6A6A6" w:themeColor="background1" w:themeShade="A6"/>
                <w:sz w:val="22"/>
                <w:szCs w:val="22"/>
              </w:rPr>
              <w:t xml:space="preserve">(uzņēmuma nosaukums) </w:t>
            </w:r>
            <w:r w:rsidR="00D32DB6" w:rsidRPr="00A50650">
              <w:rPr>
                <w:rFonts w:asciiTheme="minorHAnsi" w:hAnsiTheme="minorHAnsi" w:cstheme="minorHAnsi"/>
                <w:b/>
                <w:sz w:val="22"/>
                <w:szCs w:val="22"/>
              </w:rPr>
              <w:t>darba aizsardzības koordinators</w:t>
            </w:r>
          </w:p>
        </w:tc>
        <w:tc>
          <w:tcPr>
            <w:tcW w:w="1853" w:type="dxa"/>
            <w:shd w:val="clear" w:color="auto" w:fill="auto"/>
            <w:vAlign w:val="center"/>
          </w:tcPr>
          <w:p w14:paraId="07B1ED00" w14:textId="77777777" w:rsidR="00D32DB6" w:rsidRPr="00A50650" w:rsidRDefault="00D32DB6" w:rsidP="00626D8B">
            <w:pPr>
              <w:pStyle w:val="BodyText2"/>
              <w:tabs>
                <w:tab w:val="left" w:pos="12"/>
                <w:tab w:val="right" w:leader="underscore" w:pos="2283"/>
              </w:tabs>
              <w:spacing w:before="360" w:after="120"/>
              <w:rPr>
                <w:rFonts w:asciiTheme="minorHAnsi" w:hAnsiTheme="minorHAnsi" w:cstheme="minorHAnsi"/>
                <w:sz w:val="22"/>
                <w:szCs w:val="22"/>
              </w:rPr>
            </w:pPr>
          </w:p>
        </w:tc>
        <w:tc>
          <w:tcPr>
            <w:tcW w:w="1984" w:type="dxa"/>
            <w:shd w:val="clear" w:color="auto" w:fill="auto"/>
            <w:vAlign w:val="center"/>
          </w:tcPr>
          <w:p w14:paraId="07B1ED01" w14:textId="77777777" w:rsidR="00D32DB6" w:rsidRPr="00A50650" w:rsidRDefault="00D32DB6" w:rsidP="00626D8B">
            <w:pPr>
              <w:pStyle w:val="BodyText2"/>
              <w:spacing w:before="240"/>
              <w:rPr>
                <w:rFonts w:asciiTheme="minorHAnsi" w:hAnsiTheme="minorHAnsi" w:cstheme="minorHAnsi"/>
                <w:sz w:val="22"/>
                <w:szCs w:val="22"/>
              </w:rPr>
            </w:pPr>
          </w:p>
        </w:tc>
        <w:tc>
          <w:tcPr>
            <w:tcW w:w="2552" w:type="dxa"/>
            <w:shd w:val="clear" w:color="auto" w:fill="auto"/>
            <w:vAlign w:val="center"/>
          </w:tcPr>
          <w:p w14:paraId="07B1ED02" w14:textId="77777777" w:rsidR="00D32DB6" w:rsidRPr="00A50650" w:rsidRDefault="00D32DB6" w:rsidP="00626D8B">
            <w:pPr>
              <w:tabs>
                <w:tab w:val="left" w:pos="709"/>
                <w:tab w:val="left" w:pos="1418"/>
                <w:tab w:val="left" w:pos="5670"/>
                <w:tab w:val="left" w:pos="6237"/>
                <w:tab w:val="left" w:pos="7088"/>
                <w:tab w:val="left" w:pos="7655"/>
              </w:tabs>
              <w:snapToGrid w:val="0"/>
              <w:spacing w:before="60" w:after="60"/>
              <w:jc w:val="right"/>
              <w:rPr>
                <w:rFonts w:asciiTheme="minorHAnsi" w:hAnsiTheme="minorHAnsi" w:cstheme="minorHAnsi"/>
                <w:b/>
                <w:color w:val="A6A6A6" w:themeColor="background1" w:themeShade="A6"/>
                <w:sz w:val="22"/>
                <w:szCs w:val="22"/>
              </w:rPr>
            </w:pPr>
            <w:r w:rsidRPr="00A50650">
              <w:rPr>
                <w:rFonts w:asciiTheme="minorHAnsi" w:hAnsiTheme="minorHAnsi" w:cstheme="minorHAnsi"/>
                <w:b/>
                <w:color w:val="A6A6A6" w:themeColor="background1" w:themeShade="A6"/>
                <w:sz w:val="22"/>
                <w:szCs w:val="22"/>
              </w:rPr>
              <w:t>Vārds Uzvārds</w:t>
            </w:r>
          </w:p>
        </w:tc>
      </w:tr>
    </w:tbl>
    <w:p w14:paraId="64DD4984" w14:textId="62F78875" w:rsidR="00242173" w:rsidRPr="00A50650" w:rsidRDefault="00B72978" w:rsidP="00242173">
      <w:pPr>
        <w:pStyle w:val="BodyText2"/>
        <w:spacing w:before="240"/>
        <w:ind w:firstLine="426"/>
        <w:rPr>
          <w:rFonts w:asciiTheme="minorHAnsi" w:hAnsiTheme="minorHAnsi" w:cstheme="minorHAnsi"/>
          <w:sz w:val="22"/>
          <w:szCs w:val="22"/>
        </w:rPr>
      </w:pPr>
      <w:r w:rsidRPr="00A50650">
        <w:rPr>
          <w:rFonts w:asciiTheme="minorHAnsi" w:hAnsiTheme="minorHAnsi" w:cstheme="minorHAnsi"/>
          <w:sz w:val="22"/>
          <w:szCs w:val="22"/>
        </w:rPr>
        <w:t>*</w:t>
      </w:r>
      <w:r w:rsidR="00242173" w:rsidRPr="00A50650">
        <w:rPr>
          <w:rFonts w:asciiTheme="minorHAnsi" w:hAnsiTheme="minorHAnsi" w:cstheme="minorHAnsi"/>
          <w:sz w:val="22"/>
          <w:szCs w:val="22"/>
        </w:rPr>
        <w:t>Būvprojekta izstrādātāja atbildīgās personas:</w:t>
      </w:r>
    </w:p>
    <w:tbl>
      <w:tblPr>
        <w:tblW w:w="9497"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108"/>
        <w:gridCol w:w="1853"/>
        <w:gridCol w:w="1984"/>
        <w:gridCol w:w="2552"/>
      </w:tblGrid>
      <w:tr w:rsidR="00242173" w:rsidRPr="00A50650" w14:paraId="51690B35" w14:textId="77777777" w:rsidTr="00541646">
        <w:tc>
          <w:tcPr>
            <w:tcW w:w="3108" w:type="dxa"/>
            <w:shd w:val="clear" w:color="auto" w:fill="auto"/>
            <w:vAlign w:val="center"/>
          </w:tcPr>
          <w:p w14:paraId="185A472A" w14:textId="6AF440FA" w:rsidR="00242173" w:rsidRPr="00A50650" w:rsidRDefault="00242173" w:rsidP="00541646">
            <w:pPr>
              <w:pStyle w:val="BodyText2"/>
              <w:rPr>
                <w:rFonts w:asciiTheme="minorHAnsi" w:hAnsiTheme="minorHAnsi" w:cstheme="minorHAnsi"/>
                <w:i/>
                <w:sz w:val="22"/>
                <w:szCs w:val="22"/>
              </w:rPr>
            </w:pPr>
            <w:r w:rsidRPr="00A50650">
              <w:rPr>
                <w:rFonts w:asciiTheme="minorHAnsi" w:hAnsiTheme="minorHAnsi" w:cstheme="minorHAnsi"/>
                <w:b/>
                <w:color w:val="A6A6A6" w:themeColor="background1" w:themeShade="A6"/>
                <w:sz w:val="22"/>
                <w:szCs w:val="22"/>
              </w:rPr>
              <w:t>Projektētāj</w:t>
            </w:r>
            <w:r w:rsidR="000B461A" w:rsidRPr="00A50650">
              <w:rPr>
                <w:rFonts w:asciiTheme="minorHAnsi" w:hAnsiTheme="minorHAnsi" w:cstheme="minorHAnsi"/>
                <w:b/>
                <w:color w:val="A6A6A6" w:themeColor="background1" w:themeShade="A6"/>
                <w:sz w:val="22"/>
                <w:szCs w:val="22"/>
              </w:rPr>
              <w:t>a</w:t>
            </w:r>
            <w:r w:rsidRPr="00A50650">
              <w:rPr>
                <w:rFonts w:asciiTheme="minorHAnsi" w:hAnsiTheme="minorHAnsi" w:cstheme="minorHAnsi"/>
                <w:b/>
                <w:color w:val="A6A6A6" w:themeColor="background1" w:themeShade="A6"/>
                <w:sz w:val="22"/>
                <w:szCs w:val="22"/>
              </w:rPr>
              <w:t xml:space="preserve"> </w:t>
            </w:r>
            <w:r w:rsidR="000B461A" w:rsidRPr="00A50650">
              <w:rPr>
                <w:rFonts w:asciiTheme="minorHAnsi" w:hAnsiTheme="minorHAnsi" w:cstheme="minorHAnsi"/>
                <w:b/>
                <w:color w:val="A6A6A6" w:themeColor="background1" w:themeShade="A6"/>
                <w:sz w:val="22"/>
                <w:szCs w:val="22"/>
              </w:rPr>
              <w:t xml:space="preserve">(uzņēmuma nosaukums) </w:t>
            </w:r>
            <w:proofErr w:type="spellStart"/>
            <w:r w:rsidRPr="00A50650">
              <w:rPr>
                <w:rFonts w:asciiTheme="minorHAnsi" w:hAnsiTheme="minorHAnsi" w:cstheme="minorHAnsi"/>
                <w:b/>
                <w:sz w:val="22"/>
                <w:szCs w:val="22"/>
              </w:rPr>
              <w:t>autoruzraugs</w:t>
            </w:r>
            <w:proofErr w:type="spellEnd"/>
          </w:p>
        </w:tc>
        <w:tc>
          <w:tcPr>
            <w:tcW w:w="1853" w:type="dxa"/>
            <w:shd w:val="clear" w:color="auto" w:fill="auto"/>
            <w:vAlign w:val="center"/>
          </w:tcPr>
          <w:p w14:paraId="5A68D38C" w14:textId="77777777" w:rsidR="00242173" w:rsidRPr="00A50650" w:rsidRDefault="00242173" w:rsidP="00541646">
            <w:pPr>
              <w:pStyle w:val="BodyText2"/>
              <w:tabs>
                <w:tab w:val="left" w:pos="12"/>
                <w:tab w:val="right" w:leader="underscore" w:pos="2283"/>
              </w:tabs>
              <w:spacing w:before="120" w:after="120"/>
              <w:rPr>
                <w:rFonts w:asciiTheme="minorHAnsi" w:hAnsiTheme="minorHAnsi" w:cstheme="minorHAnsi"/>
                <w:sz w:val="22"/>
                <w:szCs w:val="22"/>
              </w:rPr>
            </w:pPr>
          </w:p>
        </w:tc>
        <w:tc>
          <w:tcPr>
            <w:tcW w:w="1984" w:type="dxa"/>
            <w:shd w:val="clear" w:color="auto" w:fill="auto"/>
            <w:vAlign w:val="center"/>
          </w:tcPr>
          <w:p w14:paraId="02889208" w14:textId="77777777" w:rsidR="00242173" w:rsidRPr="00A50650" w:rsidRDefault="00242173" w:rsidP="00541646">
            <w:pPr>
              <w:pStyle w:val="BodyText2"/>
              <w:rPr>
                <w:rFonts w:asciiTheme="minorHAnsi" w:hAnsiTheme="minorHAnsi" w:cstheme="minorHAnsi"/>
                <w:sz w:val="22"/>
                <w:szCs w:val="22"/>
              </w:rPr>
            </w:pPr>
          </w:p>
        </w:tc>
        <w:tc>
          <w:tcPr>
            <w:tcW w:w="2552" w:type="dxa"/>
            <w:shd w:val="clear" w:color="auto" w:fill="auto"/>
            <w:vAlign w:val="center"/>
          </w:tcPr>
          <w:p w14:paraId="4C56ED29" w14:textId="77777777" w:rsidR="00242173" w:rsidRPr="00A50650" w:rsidRDefault="00242173" w:rsidP="00541646">
            <w:pPr>
              <w:pStyle w:val="BodyText2"/>
              <w:jc w:val="right"/>
              <w:rPr>
                <w:rFonts w:asciiTheme="minorHAnsi" w:hAnsiTheme="minorHAnsi" w:cstheme="minorHAnsi"/>
                <w:b/>
                <w:color w:val="A6A6A6" w:themeColor="background1" w:themeShade="A6"/>
                <w:sz w:val="22"/>
                <w:szCs w:val="22"/>
              </w:rPr>
            </w:pPr>
            <w:r w:rsidRPr="00A50650">
              <w:rPr>
                <w:rFonts w:asciiTheme="minorHAnsi" w:hAnsiTheme="minorHAnsi" w:cstheme="minorHAnsi"/>
                <w:b/>
                <w:color w:val="A6A6A6" w:themeColor="background1" w:themeShade="A6"/>
                <w:sz w:val="22"/>
                <w:szCs w:val="22"/>
              </w:rPr>
              <w:t>Vārds Uzvārds</w:t>
            </w:r>
          </w:p>
        </w:tc>
      </w:tr>
    </w:tbl>
    <w:p w14:paraId="07B1ED04" w14:textId="1D68906B" w:rsidR="00D32DB6" w:rsidRPr="00A50650" w:rsidRDefault="00242173" w:rsidP="00242173">
      <w:pPr>
        <w:pStyle w:val="BodyText2"/>
        <w:tabs>
          <w:tab w:val="center" w:pos="4536"/>
          <w:tab w:val="center" w:pos="6521"/>
        </w:tabs>
        <w:rPr>
          <w:rFonts w:asciiTheme="minorHAnsi" w:hAnsiTheme="minorHAnsi" w:cstheme="minorHAnsi"/>
          <w:sz w:val="16"/>
          <w:szCs w:val="16"/>
        </w:rPr>
      </w:pPr>
      <w:r w:rsidRPr="00A50650">
        <w:rPr>
          <w:rFonts w:asciiTheme="minorHAnsi" w:hAnsiTheme="minorHAnsi" w:cstheme="minorHAnsi"/>
          <w:sz w:val="16"/>
          <w:szCs w:val="16"/>
        </w:rPr>
        <w:tab/>
      </w:r>
      <w:r w:rsidR="00D32DB6" w:rsidRPr="00A50650">
        <w:rPr>
          <w:rFonts w:asciiTheme="minorHAnsi" w:hAnsiTheme="minorHAnsi" w:cstheme="minorHAnsi"/>
          <w:sz w:val="16"/>
          <w:szCs w:val="16"/>
        </w:rPr>
        <w:t>(datums)</w:t>
      </w:r>
      <w:r w:rsidRPr="00A50650">
        <w:rPr>
          <w:rFonts w:asciiTheme="minorHAnsi" w:hAnsiTheme="minorHAnsi" w:cstheme="minorHAnsi"/>
          <w:sz w:val="16"/>
          <w:szCs w:val="16"/>
        </w:rPr>
        <w:tab/>
      </w:r>
      <w:r w:rsidR="00D32DB6" w:rsidRPr="00A50650">
        <w:rPr>
          <w:rFonts w:asciiTheme="minorHAnsi" w:hAnsiTheme="minorHAnsi" w:cstheme="minorHAnsi"/>
          <w:sz w:val="16"/>
          <w:szCs w:val="16"/>
        </w:rPr>
        <w:t>(paraksts)</w:t>
      </w:r>
    </w:p>
    <w:p w14:paraId="07B1ED05" w14:textId="77777777" w:rsidR="0035125B" w:rsidRPr="00A50650" w:rsidRDefault="0035125B">
      <w:pPr>
        <w:rPr>
          <w:rFonts w:asciiTheme="minorHAnsi" w:hAnsiTheme="minorHAnsi" w:cstheme="minorHAnsi"/>
        </w:rPr>
      </w:pPr>
    </w:p>
    <w:p w14:paraId="077C7D2F" w14:textId="64DE927F" w:rsidR="00242173" w:rsidRPr="00A50650" w:rsidRDefault="00242173" w:rsidP="00242173">
      <w:pPr>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 xml:space="preserve">*- Būvprojekta izstrādātāja atbildīgā persona saskaņo DVP, ja tas noteikts Līgumā vai attiecīgajā būvprojektā, kā arī gadījumā, ja DVP ietvaros iekļauti detalizācijas rasējumi vai cita informācija, kas jāsaskaņo ar </w:t>
      </w:r>
      <w:proofErr w:type="spellStart"/>
      <w:r w:rsidRPr="00A50650">
        <w:rPr>
          <w:rFonts w:asciiTheme="minorHAnsi" w:hAnsiTheme="minorHAnsi" w:cstheme="minorHAnsi"/>
          <w:i/>
          <w:iCs/>
          <w:color w:val="A6A6A6" w:themeColor="background1" w:themeShade="A6"/>
        </w:rPr>
        <w:t>Autoruzraugu</w:t>
      </w:r>
      <w:proofErr w:type="spellEnd"/>
      <w:r w:rsidRPr="00A50650">
        <w:rPr>
          <w:rFonts w:asciiTheme="minorHAnsi" w:hAnsiTheme="minorHAnsi" w:cstheme="minorHAnsi"/>
          <w:i/>
          <w:iCs/>
          <w:color w:val="A6A6A6" w:themeColor="background1" w:themeShade="A6"/>
        </w:rPr>
        <w:t>.</w:t>
      </w:r>
    </w:p>
    <w:p w14:paraId="07B1ED06" w14:textId="0E70AEAA" w:rsidR="002456B4" w:rsidRPr="00A50650" w:rsidRDefault="002456B4">
      <w:pPr>
        <w:rPr>
          <w:rFonts w:asciiTheme="minorHAnsi" w:hAnsiTheme="minorHAnsi" w:cstheme="minorHAnsi"/>
        </w:rPr>
      </w:pPr>
    </w:p>
    <w:p w14:paraId="34D7133A" w14:textId="3A096420" w:rsidR="009D5C2A" w:rsidRPr="00A50650" w:rsidRDefault="009D5C2A">
      <w:pPr>
        <w:rPr>
          <w:rFonts w:asciiTheme="minorHAnsi" w:hAnsiTheme="minorHAnsi" w:cstheme="minorHAnsi"/>
        </w:rPr>
      </w:pPr>
    </w:p>
    <w:p w14:paraId="39B2F862" w14:textId="570B82FC" w:rsidR="00242173" w:rsidRPr="00A50650" w:rsidRDefault="00B37681" w:rsidP="00B37681">
      <w:pPr>
        <w:pStyle w:val="Header"/>
        <w:tabs>
          <w:tab w:val="left" w:pos="2700"/>
        </w:tabs>
        <w:jc w:val="both"/>
        <w:rPr>
          <w:rFonts w:asciiTheme="minorHAnsi" w:hAnsiTheme="minorHAnsi" w:cstheme="minorHAnsi"/>
          <w:i/>
          <w:iCs/>
        </w:rPr>
      </w:pPr>
      <w:r w:rsidRPr="00A50650">
        <w:rPr>
          <w:rFonts w:asciiTheme="minorHAnsi" w:hAnsiTheme="minorHAnsi" w:cstheme="minorHAnsi"/>
          <w:i/>
          <w:iCs/>
        </w:rPr>
        <w:t>DVP elektroniski saskaņots un reģistrēts 202</w:t>
      </w:r>
      <w:r w:rsidR="00DF232D" w:rsidRPr="00A50650">
        <w:rPr>
          <w:rFonts w:asciiTheme="minorHAnsi" w:hAnsiTheme="minorHAnsi" w:cstheme="minorHAnsi"/>
          <w:i/>
          <w:iCs/>
        </w:rPr>
        <w:t>_</w:t>
      </w:r>
      <w:r w:rsidRPr="00A50650">
        <w:rPr>
          <w:rFonts w:asciiTheme="minorHAnsi" w:hAnsiTheme="minorHAnsi" w:cstheme="minorHAnsi"/>
          <w:i/>
          <w:iCs/>
        </w:rPr>
        <w:t>.gada ____._______ ELDIS sistēmā ar Nr.____________</w:t>
      </w:r>
    </w:p>
    <w:p w14:paraId="12E395E2" w14:textId="5206A77A" w:rsidR="00242173" w:rsidRPr="00A50650" w:rsidRDefault="00242173">
      <w:pPr>
        <w:spacing w:after="200" w:line="276" w:lineRule="auto"/>
        <w:rPr>
          <w:rFonts w:asciiTheme="minorHAnsi" w:hAnsiTheme="minorHAnsi" w:cstheme="minorHAnsi"/>
          <w:i/>
          <w:iCs/>
        </w:rPr>
      </w:pPr>
    </w:p>
    <w:sdt>
      <w:sdtPr>
        <w:rPr>
          <w:rFonts w:asciiTheme="minorHAnsi" w:eastAsia="Times New Roman" w:hAnsiTheme="minorHAnsi" w:cstheme="minorHAnsi"/>
          <w:b w:val="0"/>
          <w:bCs w:val="0"/>
          <w:color w:val="auto"/>
          <w:sz w:val="24"/>
          <w:szCs w:val="24"/>
          <w:lang w:val="lv-LV" w:eastAsia="lv-LV"/>
        </w:rPr>
        <w:id w:val="423759104"/>
        <w:docPartObj>
          <w:docPartGallery w:val="Table of Contents"/>
          <w:docPartUnique/>
        </w:docPartObj>
      </w:sdtPr>
      <w:sdtEndPr/>
      <w:sdtContent>
        <w:p w14:paraId="07B1ED07" w14:textId="77777777" w:rsidR="002456B4" w:rsidRPr="00A50650" w:rsidRDefault="002456B4" w:rsidP="002456B4">
          <w:pPr>
            <w:pStyle w:val="TOCHeading"/>
            <w:spacing w:before="0" w:after="240" w:line="240" w:lineRule="auto"/>
            <w:ind w:right="-257"/>
            <w:jc w:val="center"/>
            <w:rPr>
              <w:rFonts w:asciiTheme="minorHAnsi" w:hAnsiTheme="minorHAnsi" w:cstheme="minorHAnsi"/>
              <w:color w:val="auto"/>
              <w:sz w:val="36"/>
              <w:szCs w:val="36"/>
            </w:rPr>
          </w:pPr>
          <w:r w:rsidRPr="00A50650">
            <w:rPr>
              <w:rFonts w:asciiTheme="minorHAnsi" w:hAnsiTheme="minorHAnsi" w:cstheme="minorHAnsi"/>
              <w:color w:val="auto"/>
              <w:sz w:val="36"/>
              <w:szCs w:val="36"/>
            </w:rPr>
            <w:t>SATURA RĀDĪTĀJS</w:t>
          </w:r>
        </w:p>
        <w:p w14:paraId="6CFC52E2" w14:textId="7E03422C" w:rsidR="00F45D9A" w:rsidRDefault="002456B4">
          <w:pPr>
            <w:pStyle w:val="TOC1"/>
            <w:rPr>
              <w:rFonts w:eastAsiaTheme="minorEastAsia" w:cstheme="minorBidi"/>
              <w:b w:val="0"/>
              <w:kern w:val="2"/>
              <w:sz w:val="22"/>
              <w:szCs w:val="22"/>
              <w14:ligatures w14:val="standardContextual"/>
            </w:rPr>
          </w:pPr>
          <w:r w:rsidRPr="00A50650">
            <w:rPr>
              <w:rFonts w:cstheme="minorHAnsi"/>
            </w:rPr>
            <w:fldChar w:fldCharType="begin"/>
          </w:r>
          <w:r w:rsidRPr="00A50650">
            <w:rPr>
              <w:rFonts w:cstheme="minorHAnsi"/>
            </w:rPr>
            <w:instrText xml:space="preserve"> TOC \o "1-3" \h \z \u </w:instrText>
          </w:r>
          <w:r w:rsidRPr="00A50650">
            <w:rPr>
              <w:rFonts w:cstheme="minorHAnsi"/>
            </w:rPr>
            <w:fldChar w:fldCharType="separate"/>
          </w:r>
          <w:hyperlink w:anchor="_Toc167193657" w:history="1">
            <w:r w:rsidR="00F45D9A" w:rsidRPr="00195206">
              <w:rPr>
                <w:rStyle w:val="Hyperlink"/>
                <w:rFonts w:cstheme="minorHAnsi"/>
              </w:rPr>
              <w:t>1.</w:t>
            </w:r>
            <w:r w:rsidR="00F45D9A">
              <w:rPr>
                <w:rFonts w:eastAsiaTheme="minorEastAsia" w:cstheme="minorBidi"/>
                <w:b w:val="0"/>
                <w:kern w:val="2"/>
                <w:sz w:val="22"/>
                <w:szCs w:val="22"/>
                <w14:ligatures w14:val="standardContextual"/>
              </w:rPr>
              <w:tab/>
            </w:r>
            <w:r w:rsidR="00F45D9A" w:rsidRPr="00195206">
              <w:rPr>
                <w:rStyle w:val="Hyperlink"/>
                <w:rFonts w:cstheme="minorHAnsi"/>
              </w:rPr>
              <w:t>DARBU ORGANIZĀCIJAS PLĀNS</w:t>
            </w:r>
            <w:r w:rsidR="00F45D9A">
              <w:rPr>
                <w:webHidden/>
              </w:rPr>
              <w:tab/>
            </w:r>
            <w:r w:rsidR="00F45D9A">
              <w:rPr>
                <w:webHidden/>
              </w:rPr>
              <w:fldChar w:fldCharType="begin"/>
            </w:r>
            <w:r w:rsidR="00F45D9A">
              <w:rPr>
                <w:webHidden/>
              </w:rPr>
              <w:instrText xml:space="preserve"> PAGEREF _Toc167193657 \h </w:instrText>
            </w:r>
            <w:r w:rsidR="00F45D9A">
              <w:rPr>
                <w:webHidden/>
              </w:rPr>
            </w:r>
            <w:r w:rsidR="00F45D9A">
              <w:rPr>
                <w:webHidden/>
              </w:rPr>
              <w:fldChar w:fldCharType="separate"/>
            </w:r>
            <w:r w:rsidR="00F45D9A">
              <w:rPr>
                <w:webHidden/>
              </w:rPr>
              <w:t>4</w:t>
            </w:r>
            <w:r w:rsidR="00F45D9A">
              <w:rPr>
                <w:webHidden/>
              </w:rPr>
              <w:fldChar w:fldCharType="end"/>
            </w:r>
          </w:hyperlink>
        </w:p>
        <w:p w14:paraId="27049C3E" w14:textId="2DE43315" w:rsidR="00F45D9A" w:rsidRDefault="00CE04A6" w:rsidP="00F45D9A">
          <w:pPr>
            <w:pStyle w:val="TOC2"/>
            <w:rPr>
              <w:rFonts w:asciiTheme="minorHAnsi" w:eastAsiaTheme="minorEastAsia" w:hAnsiTheme="minorHAnsi" w:cstheme="minorBidi"/>
              <w:noProof/>
              <w:kern w:val="2"/>
              <w:sz w:val="22"/>
              <w:szCs w:val="22"/>
              <w14:ligatures w14:val="standardContextual"/>
            </w:rPr>
          </w:pPr>
          <w:hyperlink w:anchor="_Toc167193658" w:history="1">
            <w:r w:rsidR="00F45D9A" w:rsidRPr="00195206">
              <w:rPr>
                <w:rStyle w:val="Hyperlink"/>
                <w:rFonts w:cstheme="minorHAnsi"/>
                <w:noProof/>
              </w:rPr>
              <w:t>1.1.</w:t>
            </w:r>
            <w:r w:rsidR="00F45D9A">
              <w:rPr>
                <w:rFonts w:asciiTheme="minorHAnsi" w:eastAsiaTheme="minorEastAsia" w:hAnsiTheme="minorHAnsi" w:cstheme="minorBidi"/>
                <w:noProof/>
                <w:kern w:val="2"/>
                <w:sz w:val="22"/>
                <w:szCs w:val="22"/>
                <w14:ligatures w14:val="standardContextual"/>
              </w:rPr>
              <w:tab/>
            </w:r>
            <w:r w:rsidR="00F45D9A" w:rsidRPr="00195206">
              <w:rPr>
                <w:rStyle w:val="Hyperlink"/>
                <w:rFonts w:cstheme="minorHAnsi"/>
                <w:noProof/>
              </w:rPr>
              <w:t>Darbu organizācijas komunikācijas struktūra</w:t>
            </w:r>
            <w:r w:rsidR="00F45D9A">
              <w:rPr>
                <w:noProof/>
                <w:webHidden/>
              </w:rPr>
              <w:tab/>
            </w:r>
            <w:r w:rsidR="00F45D9A">
              <w:rPr>
                <w:noProof/>
                <w:webHidden/>
              </w:rPr>
              <w:fldChar w:fldCharType="begin"/>
            </w:r>
            <w:r w:rsidR="00F45D9A">
              <w:rPr>
                <w:noProof/>
                <w:webHidden/>
              </w:rPr>
              <w:instrText xml:space="preserve"> PAGEREF _Toc167193658 \h </w:instrText>
            </w:r>
            <w:r w:rsidR="00F45D9A">
              <w:rPr>
                <w:noProof/>
                <w:webHidden/>
              </w:rPr>
            </w:r>
            <w:r w:rsidR="00F45D9A">
              <w:rPr>
                <w:noProof/>
                <w:webHidden/>
              </w:rPr>
              <w:fldChar w:fldCharType="separate"/>
            </w:r>
            <w:r w:rsidR="00F45D9A">
              <w:rPr>
                <w:noProof/>
                <w:webHidden/>
              </w:rPr>
              <w:t>5</w:t>
            </w:r>
            <w:r w:rsidR="00F45D9A">
              <w:rPr>
                <w:noProof/>
                <w:webHidden/>
              </w:rPr>
              <w:fldChar w:fldCharType="end"/>
            </w:r>
          </w:hyperlink>
        </w:p>
        <w:p w14:paraId="76EABEFA" w14:textId="3F52D066" w:rsidR="00F45D9A" w:rsidRDefault="00CE04A6" w:rsidP="00F45D9A">
          <w:pPr>
            <w:pStyle w:val="TOC2"/>
            <w:rPr>
              <w:rFonts w:asciiTheme="minorHAnsi" w:eastAsiaTheme="minorEastAsia" w:hAnsiTheme="minorHAnsi" w:cstheme="minorBidi"/>
              <w:noProof/>
              <w:kern w:val="2"/>
              <w:sz w:val="22"/>
              <w:szCs w:val="22"/>
              <w14:ligatures w14:val="standardContextual"/>
            </w:rPr>
          </w:pPr>
          <w:hyperlink w:anchor="_Toc167193659" w:history="1">
            <w:r w:rsidR="00F45D9A" w:rsidRPr="00195206">
              <w:rPr>
                <w:rStyle w:val="Hyperlink"/>
                <w:rFonts w:cstheme="minorHAnsi"/>
                <w:noProof/>
              </w:rPr>
              <w:t>1.2.</w:t>
            </w:r>
            <w:r w:rsidR="00F45D9A">
              <w:rPr>
                <w:rFonts w:asciiTheme="minorHAnsi" w:eastAsiaTheme="minorEastAsia" w:hAnsiTheme="minorHAnsi" w:cstheme="minorBidi"/>
                <w:noProof/>
                <w:kern w:val="2"/>
                <w:sz w:val="22"/>
                <w:szCs w:val="22"/>
                <w14:ligatures w14:val="standardContextual"/>
              </w:rPr>
              <w:tab/>
            </w:r>
            <w:r w:rsidR="00F45D9A" w:rsidRPr="00195206">
              <w:rPr>
                <w:rStyle w:val="Hyperlink"/>
                <w:rFonts w:cstheme="minorHAnsi"/>
                <w:noProof/>
              </w:rPr>
              <w:t>Darbu veikšanas grafiks un plānotais personāla skaits objektā</w:t>
            </w:r>
            <w:r w:rsidR="00F45D9A">
              <w:rPr>
                <w:noProof/>
                <w:webHidden/>
              </w:rPr>
              <w:tab/>
            </w:r>
            <w:r w:rsidR="00F45D9A">
              <w:rPr>
                <w:noProof/>
                <w:webHidden/>
              </w:rPr>
              <w:fldChar w:fldCharType="begin"/>
            </w:r>
            <w:r w:rsidR="00F45D9A">
              <w:rPr>
                <w:noProof/>
                <w:webHidden/>
              </w:rPr>
              <w:instrText xml:space="preserve"> PAGEREF _Toc167193659 \h </w:instrText>
            </w:r>
            <w:r w:rsidR="00F45D9A">
              <w:rPr>
                <w:noProof/>
                <w:webHidden/>
              </w:rPr>
            </w:r>
            <w:r w:rsidR="00F45D9A">
              <w:rPr>
                <w:noProof/>
                <w:webHidden/>
              </w:rPr>
              <w:fldChar w:fldCharType="separate"/>
            </w:r>
            <w:r w:rsidR="00F45D9A">
              <w:rPr>
                <w:noProof/>
                <w:webHidden/>
              </w:rPr>
              <w:t>6</w:t>
            </w:r>
            <w:r w:rsidR="00F45D9A">
              <w:rPr>
                <w:noProof/>
                <w:webHidden/>
              </w:rPr>
              <w:fldChar w:fldCharType="end"/>
            </w:r>
          </w:hyperlink>
        </w:p>
        <w:p w14:paraId="26AD6F76" w14:textId="1223FB33" w:rsidR="00F45D9A" w:rsidRDefault="00CE04A6" w:rsidP="00F45D9A">
          <w:pPr>
            <w:pStyle w:val="TOC2"/>
            <w:rPr>
              <w:rFonts w:asciiTheme="minorHAnsi" w:eastAsiaTheme="minorEastAsia" w:hAnsiTheme="minorHAnsi" w:cstheme="minorBidi"/>
              <w:noProof/>
              <w:kern w:val="2"/>
              <w:sz w:val="22"/>
              <w:szCs w:val="22"/>
              <w14:ligatures w14:val="standardContextual"/>
            </w:rPr>
          </w:pPr>
          <w:hyperlink w:anchor="_Toc167193660" w:history="1">
            <w:r w:rsidR="00F45D9A" w:rsidRPr="00195206">
              <w:rPr>
                <w:rStyle w:val="Hyperlink"/>
                <w:rFonts w:cstheme="minorHAnsi"/>
                <w:noProof/>
              </w:rPr>
              <w:t>1.3.</w:t>
            </w:r>
            <w:r w:rsidR="00F45D9A">
              <w:rPr>
                <w:rFonts w:asciiTheme="minorHAnsi" w:eastAsiaTheme="minorEastAsia" w:hAnsiTheme="minorHAnsi" w:cstheme="minorBidi"/>
                <w:noProof/>
                <w:kern w:val="2"/>
                <w:sz w:val="22"/>
                <w:szCs w:val="22"/>
                <w14:ligatures w14:val="standardContextual"/>
              </w:rPr>
              <w:tab/>
            </w:r>
            <w:r w:rsidR="00F45D9A" w:rsidRPr="00195206">
              <w:rPr>
                <w:rStyle w:val="Hyperlink"/>
                <w:rFonts w:cstheme="minorHAnsi"/>
                <w:noProof/>
              </w:rPr>
              <w:t>Atbildīgo speciālistu saraksts darbu izpildei</w:t>
            </w:r>
            <w:r w:rsidR="00F45D9A">
              <w:rPr>
                <w:noProof/>
                <w:webHidden/>
              </w:rPr>
              <w:tab/>
            </w:r>
            <w:r w:rsidR="00F45D9A">
              <w:rPr>
                <w:noProof/>
                <w:webHidden/>
              </w:rPr>
              <w:fldChar w:fldCharType="begin"/>
            </w:r>
            <w:r w:rsidR="00F45D9A">
              <w:rPr>
                <w:noProof/>
                <w:webHidden/>
              </w:rPr>
              <w:instrText xml:space="preserve"> PAGEREF _Toc167193660 \h </w:instrText>
            </w:r>
            <w:r w:rsidR="00F45D9A">
              <w:rPr>
                <w:noProof/>
                <w:webHidden/>
              </w:rPr>
            </w:r>
            <w:r w:rsidR="00F45D9A">
              <w:rPr>
                <w:noProof/>
                <w:webHidden/>
              </w:rPr>
              <w:fldChar w:fldCharType="separate"/>
            </w:r>
            <w:r w:rsidR="00F45D9A">
              <w:rPr>
                <w:noProof/>
                <w:webHidden/>
              </w:rPr>
              <w:t>6</w:t>
            </w:r>
            <w:r w:rsidR="00F45D9A">
              <w:rPr>
                <w:noProof/>
                <w:webHidden/>
              </w:rPr>
              <w:fldChar w:fldCharType="end"/>
            </w:r>
          </w:hyperlink>
        </w:p>
        <w:p w14:paraId="6699D868" w14:textId="5046EA32" w:rsidR="00F45D9A" w:rsidRDefault="00CE04A6" w:rsidP="00F45D9A">
          <w:pPr>
            <w:pStyle w:val="TOC2"/>
            <w:rPr>
              <w:rFonts w:asciiTheme="minorHAnsi" w:eastAsiaTheme="minorEastAsia" w:hAnsiTheme="minorHAnsi" w:cstheme="minorBidi"/>
              <w:noProof/>
              <w:kern w:val="2"/>
              <w:sz w:val="22"/>
              <w:szCs w:val="22"/>
              <w14:ligatures w14:val="standardContextual"/>
            </w:rPr>
          </w:pPr>
          <w:hyperlink w:anchor="_Toc167193661" w:history="1">
            <w:r w:rsidR="00F45D9A" w:rsidRPr="00195206">
              <w:rPr>
                <w:rStyle w:val="Hyperlink"/>
                <w:rFonts w:cstheme="minorHAnsi"/>
                <w:noProof/>
              </w:rPr>
              <w:t>1.4.</w:t>
            </w:r>
            <w:r w:rsidR="00F45D9A">
              <w:rPr>
                <w:rFonts w:asciiTheme="minorHAnsi" w:eastAsiaTheme="minorEastAsia" w:hAnsiTheme="minorHAnsi" w:cstheme="minorBidi"/>
                <w:noProof/>
                <w:kern w:val="2"/>
                <w:sz w:val="22"/>
                <w:szCs w:val="22"/>
                <w14:ligatures w14:val="standardContextual"/>
              </w:rPr>
              <w:tab/>
            </w:r>
            <w:r w:rsidR="00F45D9A" w:rsidRPr="00195206">
              <w:rPr>
                <w:rStyle w:val="Hyperlink"/>
                <w:rFonts w:cstheme="minorHAnsi"/>
                <w:noProof/>
              </w:rPr>
              <w:t>Būvmašīnu, tehnoloģiskā un montāžas aprīkojuma saraksts</w:t>
            </w:r>
            <w:r w:rsidR="00F45D9A">
              <w:rPr>
                <w:noProof/>
                <w:webHidden/>
              </w:rPr>
              <w:tab/>
            </w:r>
            <w:r w:rsidR="00F45D9A">
              <w:rPr>
                <w:noProof/>
                <w:webHidden/>
              </w:rPr>
              <w:fldChar w:fldCharType="begin"/>
            </w:r>
            <w:r w:rsidR="00F45D9A">
              <w:rPr>
                <w:noProof/>
                <w:webHidden/>
              </w:rPr>
              <w:instrText xml:space="preserve"> PAGEREF _Toc167193661 \h </w:instrText>
            </w:r>
            <w:r w:rsidR="00F45D9A">
              <w:rPr>
                <w:noProof/>
                <w:webHidden/>
              </w:rPr>
            </w:r>
            <w:r w:rsidR="00F45D9A">
              <w:rPr>
                <w:noProof/>
                <w:webHidden/>
              </w:rPr>
              <w:fldChar w:fldCharType="separate"/>
            </w:r>
            <w:r w:rsidR="00F45D9A">
              <w:rPr>
                <w:noProof/>
                <w:webHidden/>
              </w:rPr>
              <w:t>6</w:t>
            </w:r>
            <w:r w:rsidR="00F45D9A">
              <w:rPr>
                <w:noProof/>
                <w:webHidden/>
              </w:rPr>
              <w:fldChar w:fldCharType="end"/>
            </w:r>
          </w:hyperlink>
        </w:p>
        <w:p w14:paraId="3710061E" w14:textId="310E3247" w:rsidR="00F45D9A" w:rsidRDefault="00CE04A6" w:rsidP="00F45D9A">
          <w:pPr>
            <w:pStyle w:val="TOC2"/>
            <w:rPr>
              <w:rFonts w:asciiTheme="minorHAnsi" w:eastAsiaTheme="minorEastAsia" w:hAnsiTheme="minorHAnsi" w:cstheme="minorBidi"/>
              <w:noProof/>
              <w:kern w:val="2"/>
              <w:sz w:val="22"/>
              <w:szCs w:val="22"/>
              <w14:ligatures w14:val="standardContextual"/>
            </w:rPr>
          </w:pPr>
          <w:hyperlink w:anchor="_Toc167193662" w:history="1">
            <w:r w:rsidR="00F45D9A" w:rsidRPr="00195206">
              <w:rPr>
                <w:rStyle w:val="Hyperlink"/>
                <w:rFonts w:cstheme="minorHAnsi"/>
                <w:noProof/>
              </w:rPr>
              <w:t>1.5.</w:t>
            </w:r>
            <w:r w:rsidR="00F45D9A">
              <w:rPr>
                <w:rFonts w:asciiTheme="minorHAnsi" w:eastAsiaTheme="minorEastAsia" w:hAnsiTheme="minorHAnsi" w:cstheme="minorBidi"/>
                <w:noProof/>
                <w:kern w:val="2"/>
                <w:sz w:val="22"/>
                <w:szCs w:val="22"/>
                <w14:ligatures w14:val="standardContextual"/>
              </w:rPr>
              <w:tab/>
            </w:r>
            <w:r w:rsidR="00F45D9A" w:rsidRPr="00195206">
              <w:rPr>
                <w:rStyle w:val="Hyperlink"/>
                <w:rFonts w:cstheme="minorHAnsi"/>
                <w:noProof/>
              </w:rPr>
              <w:t>Objekta plāns</w:t>
            </w:r>
            <w:r w:rsidR="00F45D9A">
              <w:rPr>
                <w:noProof/>
                <w:webHidden/>
              </w:rPr>
              <w:tab/>
            </w:r>
            <w:r w:rsidR="00F45D9A">
              <w:rPr>
                <w:noProof/>
                <w:webHidden/>
              </w:rPr>
              <w:fldChar w:fldCharType="begin"/>
            </w:r>
            <w:r w:rsidR="00F45D9A">
              <w:rPr>
                <w:noProof/>
                <w:webHidden/>
              </w:rPr>
              <w:instrText xml:space="preserve"> PAGEREF _Toc167193662 \h </w:instrText>
            </w:r>
            <w:r w:rsidR="00F45D9A">
              <w:rPr>
                <w:noProof/>
                <w:webHidden/>
              </w:rPr>
            </w:r>
            <w:r w:rsidR="00F45D9A">
              <w:rPr>
                <w:noProof/>
                <w:webHidden/>
              </w:rPr>
              <w:fldChar w:fldCharType="separate"/>
            </w:r>
            <w:r w:rsidR="00F45D9A">
              <w:rPr>
                <w:noProof/>
                <w:webHidden/>
              </w:rPr>
              <w:t>7</w:t>
            </w:r>
            <w:r w:rsidR="00F45D9A">
              <w:rPr>
                <w:noProof/>
                <w:webHidden/>
              </w:rPr>
              <w:fldChar w:fldCharType="end"/>
            </w:r>
          </w:hyperlink>
        </w:p>
        <w:p w14:paraId="7CC77BCB" w14:textId="09A14C12" w:rsidR="00F45D9A" w:rsidRDefault="00CE04A6" w:rsidP="00F45D9A">
          <w:pPr>
            <w:pStyle w:val="TOC2"/>
            <w:rPr>
              <w:rFonts w:asciiTheme="minorHAnsi" w:eastAsiaTheme="minorEastAsia" w:hAnsiTheme="minorHAnsi" w:cstheme="minorBidi"/>
              <w:noProof/>
              <w:kern w:val="2"/>
              <w:sz w:val="22"/>
              <w:szCs w:val="22"/>
              <w14:ligatures w14:val="standardContextual"/>
            </w:rPr>
          </w:pPr>
          <w:hyperlink w:anchor="_Toc167193663" w:history="1">
            <w:r w:rsidR="00F45D9A" w:rsidRPr="00195206">
              <w:rPr>
                <w:rStyle w:val="Hyperlink"/>
                <w:rFonts w:cstheme="minorHAnsi"/>
                <w:noProof/>
              </w:rPr>
              <w:t>1.6.</w:t>
            </w:r>
            <w:r w:rsidR="00F45D9A">
              <w:rPr>
                <w:rFonts w:asciiTheme="minorHAnsi" w:eastAsiaTheme="minorEastAsia" w:hAnsiTheme="minorHAnsi" w:cstheme="minorBidi"/>
                <w:noProof/>
                <w:kern w:val="2"/>
                <w:sz w:val="22"/>
                <w:szCs w:val="22"/>
                <w14:ligatures w14:val="standardContextual"/>
              </w:rPr>
              <w:tab/>
            </w:r>
            <w:r w:rsidR="00F45D9A" w:rsidRPr="00195206">
              <w:rPr>
                <w:rStyle w:val="Hyperlink"/>
                <w:rFonts w:cstheme="minorHAnsi"/>
                <w:noProof/>
              </w:rPr>
              <w:t>Atkritumu apsaimniekošanas kārtība</w:t>
            </w:r>
            <w:r w:rsidR="00F45D9A">
              <w:rPr>
                <w:noProof/>
                <w:webHidden/>
              </w:rPr>
              <w:tab/>
            </w:r>
            <w:r w:rsidR="00F45D9A">
              <w:rPr>
                <w:noProof/>
                <w:webHidden/>
              </w:rPr>
              <w:fldChar w:fldCharType="begin"/>
            </w:r>
            <w:r w:rsidR="00F45D9A">
              <w:rPr>
                <w:noProof/>
                <w:webHidden/>
              </w:rPr>
              <w:instrText xml:space="preserve"> PAGEREF _Toc167193663 \h </w:instrText>
            </w:r>
            <w:r w:rsidR="00F45D9A">
              <w:rPr>
                <w:noProof/>
                <w:webHidden/>
              </w:rPr>
            </w:r>
            <w:r w:rsidR="00F45D9A">
              <w:rPr>
                <w:noProof/>
                <w:webHidden/>
              </w:rPr>
              <w:fldChar w:fldCharType="separate"/>
            </w:r>
            <w:r w:rsidR="00F45D9A">
              <w:rPr>
                <w:noProof/>
                <w:webHidden/>
              </w:rPr>
              <w:t>7</w:t>
            </w:r>
            <w:r w:rsidR="00F45D9A">
              <w:rPr>
                <w:noProof/>
                <w:webHidden/>
              </w:rPr>
              <w:fldChar w:fldCharType="end"/>
            </w:r>
          </w:hyperlink>
        </w:p>
        <w:p w14:paraId="0BE52538" w14:textId="6BEC63F7" w:rsidR="00F45D9A" w:rsidRDefault="00CE04A6" w:rsidP="00F45D9A">
          <w:pPr>
            <w:pStyle w:val="TOC2"/>
            <w:rPr>
              <w:rFonts w:asciiTheme="minorHAnsi" w:eastAsiaTheme="minorEastAsia" w:hAnsiTheme="minorHAnsi" w:cstheme="minorBidi"/>
              <w:noProof/>
              <w:kern w:val="2"/>
              <w:sz w:val="22"/>
              <w:szCs w:val="22"/>
              <w14:ligatures w14:val="standardContextual"/>
            </w:rPr>
          </w:pPr>
          <w:hyperlink w:anchor="_Toc167193664" w:history="1">
            <w:r w:rsidR="00F45D9A" w:rsidRPr="00195206">
              <w:rPr>
                <w:rStyle w:val="Hyperlink"/>
                <w:rFonts w:cstheme="minorHAnsi"/>
                <w:noProof/>
              </w:rPr>
              <w:t>1.7.</w:t>
            </w:r>
            <w:r w:rsidR="00F45D9A">
              <w:rPr>
                <w:rFonts w:asciiTheme="minorHAnsi" w:eastAsiaTheme="minorEastAsia" w:hAnsiTheme="minorHAnsi" w:cstheme="minorBidi"/>
                <w:noProof/>
                <w:kern w:val="2"/>
                <w:sz w:val="22"/>
                <w:szCs w:val="22"/>
                <w14:ligatures w14:val="standardContextual"/>
              </w:rPr>
              <w:tab/>
            </w:r>
            <w:r w:rsidR="00F45D9A" w:rsidRPr="00195206">
              <w:rPr>
                <w:rStyle w:val="Hyperlink"/>
                <w:rFonts w:cstheme="minorHAnsi"/>
                <w:noProof/>
              </w:rPr>
              <w:t>Kolektīvie un individuālie aizsardzības līdzekļi un higiēna objektā</w:t>
            </w:r>
            <w:r w:rsidR="00F45D9A">
              <w:rPr>
                <w:noProof/>
                <w:webHidden/>
              </w:rPr>
              <w:tab/>
            </w:r>
            <w:r w:rsidR="00F45D9A">
              <w:rPr>
                <w:noProof/>
                <w:webHidden/>
              </w:rPr>
              <w:fldChar w:fldCharType="begin"/>
            </w:r>
            <w:r w:rsidR="00F45D9A">
              <w:rPr>
                <w:noProof/>
                <w:webHidden/>
              </w:rPr>
              <w:instrText xml:space="preserve"> PAGEREF _Toc167193664 \h </w:instrText>
            </w:r>
            <w:r w:rsidR="00F45D9A">
              <w:rPr>
                <w:noProof/>
                <w:webHidden/>
              </w:rPr>
            </w:r>
            <w:r w:rsidR="00F45D9A">
              <w:rPr>
                <w:noProof/>
                <w:webHidden/>
              </w:rPr>
              <w:fldChar w:fldCharType="separate"/>
            </w:r>
            <w:r w:rsidR="00F45D9A">
              <w:rPr>
                <w:noProof/>
                <w:webHidden/>
              </w:rPr>
              <w:t>10</w:t>
            </w:r>
            <w:r w:rsidR="00F45D9A">
              <w:rPr>
                <w:noProof/>
                <w:webHidden/>
              </w:rPr>
              <w:fldChar w:fldCharType="end"/>
            </w:r>
          </w:hyperlink>
        </w:p>
        <w:p w14:paraId="70D17C3B" w14:textId="058B4E1F" w:rsidR="00F45D9A" w:rsidRDefault="00CE04A6" w:rsidP="00F45D9A">
          <w:pPr>
            <w:pStyle w:val="TOC2"/>
            <w:rPr>
              <w:rFonts w:asciiTheme="minorHAnsi" w:eastAsiaTheme="minorEastAsia" w:hAnsiTheme="minorHAnsi" w:cstheme="minorBidi"/>
              <w:noProof/>
              <w:kern w:val="2"/>
              <w:sz w:val="22"/>
              <w:szCs w:val="22"/>
              <w14:ligatures w14:val="standardContextual"/>
            </w:rPr>
          </w:pPr>
          <w:hyperlink w:anchor="_Toc167193665" w:history="1">
            <w:r w:rsidR="00F45D9A" w:rsidRPr="00195206">
              <w:rPr>
                <w:rStyle w:val="Hyperlink"/>
                <w:rFonts w:cstheme="minorHAnsi"/>
                <w:noProof/>
              </w:rPr>
              <w:t>1.8.</w:t>
            </w:r>
            <w:r w:rsidR="00F45D9A">
              <w:rPr>
                <w:rFonts w:asciiTheme="minorHAnsi" w:eastAsiaTheme="minorEastAsia" w:hAnsiTheme="minorHAnsi" w:cstheme="minorBidi"/>
                <w:noProof/>
                <w:kern w:val="2"/>
                <w:sz w:val="22"/>
                <w:szCs w:val="22"/>
                <w14:ligatures w14:val="standardContextual"/>
              </w:rPr>
              <w:tab/>
            </w:r>
            <w:r w:rsidR="00F45D9A" w:rsidRPr="00195206">
              <w:rPr>
                <w:rStyle w:val="Hyperlink"/>
                <w:rFonts w:cstheme="minorHAnsi"/>
                <w:noProof/>
              </w:rPr>
              <w:t>Putekļu ierobežošanas un savākšanas pasākumi</w:t>
            </w:r>
            <w:r w:rsidR="00F45D9A">
              <w:rPr>
                <w:noProof/>
                <w:webHidden/>
              </w:rPr>
              <w:tab/>
            </w:r>
            <w:r w:rsidR="00F45D9A">
              <w:rPr>
                <w:noProof/>
                <w:webHidden/>
              </w:rPr>
              <w:fldChar w:fldCharType="begin"/>
            </w:r>
            <w:r w:rsidR="00F45D9A">
              <w:rPr>
                <w:noProof/>
                <w:webHidden/>
              </w:rPr>
              <w:instrText xml:space="preserve"> PAGEREF _Toc167193665 \h </w:instrText>
            </w:r>
            <w:r w:rsidR="00F45D9A">
              <w:rPr>
                <w:noProof/>
                <w:webHidden/>
              </w:rPr>
            </w:r>
            <w:r w:rsidR="00F45D9A">
              <w:rPr>
                <w:noProof/>
                <w:webHidden/>
              </w:rPr>
              <w:fldChar w:fldCharType="separate"/>
            </w:r>
            <w:r w:rsidR="00F45D9A">
              <w:rPr>
                <w:noProof/>
                <w:webHidden/>
              </w:rPr>
              <w:t>10</w:t>
            </w:r>
            <w:r w:rsidR="00F45D9A">
              <w:rPr>
                <w:noProof/>
                <w:webHidden/>
              </w:rPr>
              <w:fldChar w:fldCharType="end"/>
            </w:r>
          </w:hyperlink>
        </w:p>
        <w:p w14:paraId="2F97C7B0" w14:textId="2D2176D4" w:rsidR="00F45D9A" w:rsidRDefault="00CE04A6" w:rsidP="00F45D9A">
          <w:pPr>
            <w:pStyle w:val="TOC2"/>
            <w:rPr>
              <w:rFonts w:asciiTheme="minorHAnsi" w:eastAsiaTheme="minorEastAsia" w:hAnsiTheme="minorHAnsi" w:cstheme="minorBidi"/>
              <w:noProof/>
              <w:kern w:val="2"/>
              <w:sz w:val="22"/>
              <w:szCs w:val="22"/>
              <w14:ligatures w14:val="standardContextual"/>
            </w:rPr>
          </w:pPr>
          <w:hyperlink w:anchor="_Toc167193666" w:history="1">
            <w:r w:rsidR="00F45D9A" w:rsidRPr="00195206">
              <w:rPr>
                <w:rStyle w:val="Hyperlink"/>
                <w:rFonts w:cstheme="minorHAnsi"/>
                <w:noProof/>
              </w:rPr>
              <w:t>1.9.</w:t>
            </w:r>
            <w:r w:rsidR="00F45D9A">
              <w:rPr>
                <w:rFonts w:asciiTheme="minorHAnsi" w:eastAsiaTheme="minorEastAsia" w:hAnsiTheme="minorHAnsi" w:cstheme="minorBidi"/>
                <w:noProof/>
                <w:kern w:val="2"/>
                <w:sz w:val="22"/>
                <w:szCs w:val="22"/>
                <w14:ligatures w14:val="standardContextual"/>
              </w:rPr>
              <w:tab/>
            </w:r>
            <w:r w:rsidR="00F45D9A" w:rsidRPr="00195206">
              <w:rPr>
                <w:rStyle w:val="Hyperlink"/>
                <w:rFonts w:cstheme="minorHAnsi"/>
                <w:noProof/>
              </w:rPr>
              <w:t>Ugunsdrošības pasākumi darba zonā. Ugunsbīstamo darbu veikšanas kārtība</w:t>
            </w:r>
            <w:r w:rsidR="00F45D9A">
              <w:rPr>
                <w:noProof/>
                <w:webHidden/>
              </w:rPr>
              <w:tab/>
            </w:r>
            <w:r w:rsidR="00F45D9A">
              <w:rPr>
                <w:noProof/>
                <w:webHidden/>
              </w:rPr>
              <w:fldChar w:fldCharType="begin"/>
            </w:r>
            <w:r w:rsidR="00F45D9A">
              <w:rPr>
                <w:noProof/>
                <w:webHidden/>
              </w:rPr>
              <w:instrText xml:space="preserve"> PAGEREF _Toc167193666 \h </w:instrText>
            </w:r>
            <w:r w:rsidR="00F45D9A">
              <w:rPr>
                <w:noProof/>
                <w:webHidden/>
              </w:rPr>
            </w:r>
            <w:r w:rsidR="00F45D9A">
              <w:rPr>
                <w:noProof/>
                <w:webHidden/>
              </w:rPr>
              <w:fldChar w:fldCharType="separate"/>
            </w:r>
            <w:r w:rsidR="00F45D9A">
              <w:rPr>
                <w:noProof/>
                <w:webHidden/>
              </w:rPr>
              <w:t>11</w:t>
            </w:r>
            <w:r w:rsidR="00F45D9A">
              <w:rPr>
                <w:noProof/>
                <w:webHidden/>
              </w:rPr>
              <w:fldChar w:fldCharType="end"/>
            </w:r>
          </w:hyperlink>
        </w:p>
        <w:p w14:paraId="6CD48646" w14:textId="3F0ED7AB" w:rsidR="00F45D9A" w:rsidRDefault="00CE04A6" w:rsidP="00F45D9A">
          <w:pPr>
            <w:pStyle w:val="TOC2"/>
            <w:rPr>
              <w:rFonts w:asciiTheme="minorHAnsi" w:eastAsiaTheme="minorEastAsia" w:hAnsiTheme="minorHAnsi" w:cstheme="minorBidi"/>
              <w:noProof/>
              <w:kern w:val="2"/>
              <w:sz w:val="22"/>
              <w:szCs w:val="22"/>
              <w14:ligatures w14:val="standardContextual"/>
            </w:rPr>
          </w:pPr>
          <w:hyperlink w:anchor="_Toc167193667" w:history="1">
            <w:r w:rsidR="00F45D9A" w:rsidRPr="00195206">
              <w:rPr>
                <w:rStyle w:val="Hyperlink"/>
                <w:rFonts w:cstheme="minorHAnsi"/>
                <w:noProof/>
              </w:rPr>
              <w:t>1.10.</w:t>
            </w:r>
            <w:r w:rsidR="00F45D9A">
              <w:rPr>
                <w:rFonts w:asciiTheme="minorHAnsi" w:eastAsiaTheme="minorEastAsia" w:hAnsiTheme="minorHAnsi" w:cstheme="minorBidi"/>
                <w:noProof/>
                <w:kern w:val="2"/>
                <w:sz w:val="22"/>
                <w:szCs w:val="22"/>
                <w14:ligatures w14:val="standardContextual"/>
              </w:rPr>
              <w:tab/>
            </w:r>
            <w:r w:rsidR="00F45D9A" w:rsidRPr="00195206">
              <w:rPr>
                <w:rStyle w:val="Hyperlink"/>
                <w:rFonts w:cstheme="minorHAnsi"/>
                <w:noProof/>
              </w:rPr>
              <w:t>Pirmās palīdzības sniegšanas kārtība</w:t>
            </w:r>
            <w:r w:rsidR="00F45D9A">
              <w:rPr>
                <w:noProof/>
                <w:webHidden/>
              </w:rPr>
              <w:tab/>
            </w:r>
            <w:r w:rsidR="00F45D9A">
              <w:rPr>
                <w:noProof/>
                <w:webHidden/>
              </w:rPr>
              <w:fldChar w:fldCharType="begin"/>
            </w:r>
            <w:r w:rsidR="00F45D9A">
              <w:rPr>
                <w:noProof/>
                <w:webHidden/>
              </w:rPr>
              <w:instrText xml:space="preserve"> PAGEREF _Toc167193667 \h </w:instrText>
            </w:r>
            <w:r w:rsidR="00F45D9A">
              <w:rPr>
                <w:noProof/>
                <w:webHidden/>
              </w:rPr>
            </w:r>
            <w:r w:rsidR="00F45D9A">
              <w:rPr>
                <w:noProof/>
                <w:webHidden/>
              </w:rPr>
              <w:fldChar w:fldCharType="separate"/>
            </w:r>
            <w:r w:rsidR="00F45D9A">
              <w:rPr>
                <w:noProof/>
                <w:webHidden/>
              </w:rPr>
              <w:t>11</w:t>
            </w:r>
            <w:r w:rsidR="00F45D9A">
              <w:rPr>
                <w:noProof/>
                <w:webHidden/>
              </w:rPr>
              <w:fldChar w:fldCharType="end"/>
            </w:r>
          </w:hyperlink>
        </w:p>
        <w:p w14:paraId="30301561" w14:textId="6663959E" w:rsidR="00F45D9A" w:rsidRDefault="00CE04A6" w:rsidP="00F45D9A">
          <w:pPr>
            <w:pStyle w:val="TOC2"/>
            <w:rPr>
              <w:rFonts w:asciiTheme="minorHAnsi" w:eastAsiaTheme="minorEastAsia" w:hAnsiTheme="minorHAnsi" w:cstheme="minorBidi"/>
              <w:noProof/>
              <w:kern w:val="2"/>
              <w:sz w:val="22"/>
              <w:szCs w:val="22"/>
              <w14:ligatures w14:val="standardContextual"/>
            </w:rPr>
          </w:pPr>
          <w:hyperlink w:anchor="_Toc167193668" w:history="1">
            <w:r w:rsidR="00F45D9A" w:rsidRPr="00195206">
              <w:rPr>
                <w:rStyle w:val="Hyperlink"/>
                <w:rFonts w:cstheme="minorHAnsi"/>
                <w:noProof/>
              </w:rPr>
              <w:t>1.11.</w:t>
            </w:r>
            <w:r w:rsidR="00F45D9A">
              <w:rPr>
                <w:rFonts w:asciiTheme="minorHAnsi" w:eastAsiaTheme="minorEastAsia" w:hAnsiTheme="minorHAnsi" w:cstheme="minorBidi"/>
                <w:noProof/>
                <w:kern w:val="2"/>
                <w:sz w:val="22"/>
                <w:szCs w:val="22"/>
                <w14:ligatures w14:val="standardContextual"/>
              </w:rPr>
              <w:tab/>
            </w:r>
            <w:r w:rsidR="00F45D9A" w:rsidRPr="00195206">
              <w:rPr>
                <w:rStyle w:val="Hyperlink"/>
                <w:rFonts w:cstheme="minorHAnsi"/>
                <w:noProof/>
              </w:rPr>
              <w:t>Darbu pārtraukšanas, cilvēku un mehānismu izvešanas kārtība ugunsgrēku un ārkārtas situācijās</w:t>
            </w:r>
            <w:r w:rsidR="00F45D9A">
              <w:rPr>
                <w:noProof/>
                <w:webHidden/>
              </w:rPr>
              <w:tab/>
            </w:r>
            <w:r w:rsidR="00F45D9A">
              <w:rPr>
                <w:noProof/>
                <w:webHidden/>
              </w:rPr>
              <w:fldChar w:fldCharType="begin"/>
            </w:r>
            <w:r w:rsidR="00F45D9A">
              <w:rPr>
                <w:noProof/>
                <w:webHidden/>
              </w:rPr>
              <w:instrText xml:space="preserve"> PAGEREF _Toc167193668 \h </w:instrText>
            </w:r>
            <w:r w:rsidR="00F45D9A">
              <w:rPr>
                <w:noProof/>
                <w:webHidden/>
              </w:rPr>
            </w:r>
            <w:r w:rsidR="00F45D9A">
              <w:rPr>
                <w:noProof/>
                <w:webHidden/>
              </w:rPr>
              <w:fldChar w:fldCharType="separate"/>
            </w:r>
            <w:r w:rsidR="00F45D9A">
              <w:rPr>
                <w:noProof/>
                <w:webHidden/>
              </w:rPr>
              <w:t>12</w:t>
            </w:r>
            <w:r w:rsidR="00F45D9A">
              <w:rPr>
                <w:noProof/>
                <w:webHidden/>
              </w:rPr>
              <w:fldChar w:fldCharType="end"/>
            </w:r>
          </w:hyperlink>
        </w:p>
        <w:p w14:paraId="3FB0FE15" w14:textId="4B70FCC9" w:rsidR="00F45D9A" w:rsidRDefault="00CE04A6" w:rsidP="00F45D9A">
          <w:pPr>
            <w:pStyle w:val="TOC2"/>
            <w:rPr>
              <w:rFonts w:asciiTheme="minorHAnsi" w:eastAsiaTheme="minorEastAsia" w:hAnsiTheme="minorHAnsi" w:cstheme="minorBidi"/>
              <w:noProof/>
              <w:kern w:val="2"/>
              <w:sz w:val="22"/>
              <w:szCs w:val="22"/>
              <w14:ligatures w14:val="standardContextual"/>
            </w:rPr>
          </w:pPr>
          <w:hyperlink w:anchor="_Toc167193669" w:history="1">
            <w:r w:rsidR="00F45D9A" w:rsidRPr="00195206">
              <w:rPr>
                <w:rStyle w:val="Hyperlink"/>
                <w:rFonts w:cstheme="minorHAnsi"/>
                <w:noProof/>
              </w:rPr>
              <w:t>1.12.</w:t>
            </w:r>
            <w:r w:rsidR="00F45D9A">
              <w:rPr>
                <w:rFonts w:asciiTheme="minorHAnsi" w:eastAsiaTheme="minorEastAsia" w:hAnsiTheme="minorHAnsi" w:cstheme="minorBidi"/>
                <w:noProof/>
                <w:kern w:val="2"/>
                <w:sz w:val="22"/>
                <w:szCs w:val="22"/>
                <w14:ligatures w14:val="standardContextual"/>
              </w:rPr>
              <w:tab/>
            </w:r>
            <w:r w:rsidR="00F45D9A" w:rsidRPr="00195206">
              <w:rPr>
                <w:rStyle w:val="Hyperlink"/>
                <w:rFonts w:cstheme="minorHAnsi"/>
                <w:noProof/>
              </w:rPr>
              <w:t>Darbu izpildes tehnoloģiju apraksts, kvalitātes kontrole</w:t>
            </w:r>
            <w:r w:rsidR="00F45D9A">
              <w:rPr>
                <w:noProof/>
                <w:webHidden/>
              </w:rPr>
              <w:tab/>
            </w:r>
            <w:r w:rsidR="00F45D9A">
              <w:rPr>
                <w:noProof/>
                <w:webHidden/>
              </w:rPr>
              <w:fldChar w:fldCharType="begin"/>
            </w:r>
            <w:r w:rsidR="00F45D9A">
              <w:rPr>
                <w:noProof/>
                <w:webHidden/>
              </w:rPr>
              <w:instrText xml:space="preserve"> PAGEREF _Toc167193669 \h </w:instrText>
            </w:r>
            <w:r w:rsidR="00F45D9A">
              <w:rPr>
                <w:noProof/>
                <w:webHidden/>
              </w:rPr>
            </w:r>
            <w:r w:rsidR="00F45D9A">
              <w:rPr>
                <w:noProof/>
                <w:webHidden/>
              </w:rPr>
              <w:fldChar w:fldCharType="separate"/>
            </w:r>
            <w:r w:rsidR="00F45D9A">
              <w:rPr>
                <w:noProof/>
                <w:webHidden/>
              </w:rPr>
              <w:t>13</w:t>
            </w:r>
            <w:r w:rsidR="00F45D9A">
              <w:rPr>
                <w:noProof/>
                <w:webHidden/>
              </w:rPr>
              <w:fldChar w:fldCharType="end"/>
            </w:r>
          </w:hyperlink>
        </w:p>
        <w:p w14:paraId="04104F4A" w14:textId="2CF90174" w:rsidR="00F45D9A" w:rsidRDefault="00CE04A6">
          <w:pPr>
            <w:pStyle w:val="TOC1"/>
            <w:rPr>
              <w:rFonts w:eastAsiaTheme="minorEastAsia" w:cstheme="minorBidi"/>
              <w:b w:val="0"/>
              <w:kern w:val="2"/>
              <w:sz w:val="22"/>
              <w:szCs w:val="22"/>
              <w14:ligatures w14:val="standardContextual"/>
            </w:rPr>
          </w:pPr>
          <w:hyperlink w:anchor="_Toc167193670" w:history="1">
            <w:r w:rsidR="00F45D9A" w:rsidRPr="00195206">
              <w:rPr>
                <w:rStyle w:val="Hyperlink"/>
                <w:rFonts w:cstheme="minorHAnsi"/>
              </w:rPr>
              <w:t>2.</w:t>
            </w:r>
            <w:r w:rsidR="00F45D9A">
              <w:rPr>
                <w:rFonts w:eastAsiaTheme="minorEastAsia" w:cstheme="minorBidi"/>
                <w:b w:val="0"/>
                <w:kern w:val="2"/>
                <w:sz w:val="22"/>
                <w:szCs w:val="22"/>
                <w14:ligatures w14:val="standardContextual"/>
              </w:rPr>
              <w:tab/>
            </w:r>
            <w:r w:rsidR="00F45D9A" w:rsidRPr="00195206">
              <w:rPr>
                <w:rStyle w:val="Hyperlink"/>
                <w:rFonts w:cstheme="minorHAnsi"/>
              </w:rPr>
              <w:t>DARBA AIZSARDZĪBAS PLĀNS</w:t>
            </w:r>
            <w:r w:rsidR="00F45D9A">
              <w:rPr>
                <w:webHidden/>
              </w:rPr>
              <w:tab/>
            </w:r>
            <w:r w:rsidR="00F45D9A">
              <w:rPr>
                <w:webHidden/>
              </w:rPr>
              <w:fldChar w:fldCharType="begin"/>
            </w:r>
            <w:r w:rsidR="00F45D9A">
              <w:rPr>
                <w:webHidden/>
              </w:rPr>
              <w:instrText xml:space="preserve"> PAGEREF _Toc167193670 \h </w:instrText>
            </w:r>
            <w:r w:rsidR="00F45D9A">
              <w:rPr>
                <w:webHidden/>
              </w:rPr>
            </w:r>
            <w:r w:rsidR="00F45D9A">
              <w:rPr>
                <w:webHidden/>
              </w:rPr>
              <w:fldChar w:fldCharType="separate"/>
            </w:r>
            <w:r w:rsidR="00F45D9A">
              <w:rPr>
                <w:webHidden/>
              </w:rPr>
              <w:t>16</w:t>
            </w:r>
            <w:r w:rsidR="00F45D9A">
              <w:rPr>
                <w:webHidden/>
              </w:rPr>
              <w:fldChar w:fldCharType="end"/>
            </w:r>
          </w:hyperlink>
        </w:p>
        <w:p w14:paraId="00BE6D54" w14:textId="6A64731E" w:rsidR="00F45D9A" w:rsidRDefault="00CE04A6" w:rsidP="00F45D9A">
          <w:pPr>
            <w:pStyle w:val="TOC2"/>
            <w:rPr>
              <w:rFonts w:asciiTheme="minorHAnsi" w:eastAsiaTheme="minorEastAsia" w:hAnsiTheme="minorHAnsi" w:cstheme="minorBidi"/>
              <w:noProof/>
              <w:kern w:val="2"/>
              <w:sz w:val="22"/>
              <w:szCs w:val="22"/>
              <w14:ligatures w14:val="standardContextual"/>
            </w:rPr>
          </w:pPr>
          <w:hyperlink w:anchor="_Toc167193671" w:history="1">
            <w:r w:rsidR="00F45D9A" w:rsidRPr="00195206">
              <w:rPr>
                <w:rStyle w:val="Hyperlink"/>
                <w:rFonts w:cstheme="minorHAnsi"/>
                <w:noProof/>
              </w:rPr>
              <w:t>2.1.</w:t>
            </w:r>
            <w:r w:rsidR="00F45D9A">
              <w:rPr>
                <w:rFonts w:asciiTheme="minorHAnsi" w:eastAsiaTheme="minorEastAsia" w:hAnsiTheme="minorHAnsi" w:cstheme="minorBidi"/>
                <w:noProof/>
                <w:kern w:val="2"/>
                <w:sz w:val="22"/>
                <w:szCs w:val="22"/>
                <w14:ligatures w14:val="standardContextual"/>
              </w:rPr>
              <w:tab/>
            </w:r>
            <w:r w:rsidR="00F45D9A" w:rsidRPr="00195206">
              <w:rPr>
                <w:rStyle w:val="Hyperlink"/>
                <w:rFonts w:cstheme="minorHAnsi"/>
                <w:noProof/>
              </w:rPr>
              <w:t>Nepieciešamie ražošanas objektu darba režīmu ierobežojumi drošai darbu veikšanai</w:t>
            </w:r>
            <w:r w:rsidR="00F45D9A">
              <w:rPr>
                <w:noProof/>
                <w:webHidden/>
              </w:rPr>
              <w:tab/>
            </w:r>
            <w:r w:rsidR="00F45D9A">
              <w:rPr>
                <w:noProof/>
                <w:webHidden/>
              </w:rPr>
              <w:fldChar w:fldCharType="begin"/>
            </w:r>
            <w:r w:rsidR="00F45D9A">
              <w:rPr>
                <w:noProof/>
                <w:webHidden/>
              </w:rPr>
              <w:instrText xml:space="preserve"> PAGEREF _Toc167193671 \h </w:instrText>
            </w:r>
            <w:r w:rsidR="00F45D9A">
              <w:rPr>
                <w:noProof/>
                <w:webHidden/>
              </w:rPr>
            </w:r>
            <w:r w:rsidR="00F45D9A">
              <w:rPr>
                <w:noProof/>
                <w:webHidden/>
              </w:rPr>
              <w:fldChar w:fldCharType="separate"/>
            </w:r>
            <w:r w:rsidR="00F45D9A">
              <w:rPr>
                <w:noProof/>
                <w:webHidden/>
              </w:rPr>
              <w:t>17</w:t>
            </w:r>
            <w:r w:rsidR="00F45D9A">
              <w:rPr>
                <w:noProof/>
                <w:webHidden/>
              </w:rPr>
              <w:fldChar w:fldCharType="end"/>
            </w:r>
          </w:hyperlink>
        </w:p>
        <w:p w14:paraId="2474DFC5" w14:textId="4C1C0F1A" w:rsidR="00F45D9A" w:rsidRDefault="00CE04A6" w:rsidP="00F45D9A">
          <w:pPr>
            <w:pStyle w:val="TOC2"/>
            <w:rPr>
              <w:rFonts w:asciiTheme="minorHAnsi" w:eastAsiaTheme="minorEastAsia" w:hAnsiTheme="minorHAnsi" w:cstheme="minorBidi"/>
              <w:noProof/>
              <w:kern w:val="2"/>
              <w:sz w:val="22"/>
              <w:szCs w:val="22"/>
              <w14:ligatures w14:val="standardContextual"/>
            </w:rPr>
          </w:pPr>
          <w:hyperlink w:anchor="_Toc167193672" w:history="1">
            <w:r w:rsidR="00F45D9A" w:rsidRPr="00195206">
              <w:rPr>
                <w:rStyle w:val="Hyperlink"/>
                <w:rFonts w:cstheme="minorHAnsi"/>
                <w:noProof/>
              </w:rPr>
              <w:t>2.2.</w:t>
            </w:r>
            <w:r w:rsidR="00F45D9A">
              <w:rPr>
                <w:rFonts w:asciiTheme="minorHAnsi" w:eastAsiaTheme="minorEastAsia" w:hAnsiTheme="minorHAnsi" w:cstheme="minorBidi"/>
                <w:noProof/>
                <w:kern w:val="2"/>
                <w:sz w:val="22"/>
                <w:szCs w:val="22"/>
                <w14:ligatures w14:val="standardContextual"/>
              </w:rPr>
              <w:tab/>
            </w:r>
            <w:r w:rsidR="00F45D9A" w:rsidRPr="00195206">
              <w:rPr>
                <w:rStyle w:val="Hyperlink"/>
                <w:rFonts w:cstheme="minorHAnsi"/>
                <w:noProof/>
              </w:rPr>
              <w:t>Nepieciešamie dokumenti, veicot darbus aizsargjoslās, kā arī izpildot zemes darbus dziļāk par 0.3m</w:t>
            </w:r>
            <w:r w:rsidR="00F45D9A">
              <w:rPr>
                <w:noProof/>
                <w:webHidden/>
              </w:rPr>
              <w:tab/>
            </w:r>
            <w:r w:rsidR="00F45D9A">
              <w:rPr>
                <w:noProof/>
                <w:webHidden/>
              </w:rPr>
              <w:fldChar w:fldCharType="begin"/>
            </w:r>
            <w:r w:rsidR="00F45D9A">
              <w:rPr>
                <w:noProof/>
                <w:webHidden/>
              </w:rPr>
              <w:instrText xml:space="preserve"> PAGEREF _Toc167193672 \h </w:instrText>
            </w:r>
            <w:r w:rsidR="00F45D9A">
              <w:rPr>
                <w:noProof/>
                <w:webHidden/>
              </w:rPr>
            </w:r>
            <w:r w:rsidR="00F45D9A">
              <w:rPr>
                <w:noProof/>
                <w:webHidden/>
              </w:rPr>
              <w:fldChar w:fldCharType="separate"/>
            </w:r>
            <w:r w:rsidR="00F45D9A">
              <w:rPr>
                <w:noProof/>
                <w:webHidden/>
              </w:rPr>
              <w:t>17</w:t>
            </w:r>
            <w:r w:rsidR="00F45D9A">
              <w:rPr>
                <w:noProof/>
                <w:webHidden/>
              </w:rPr>
              <w:fldChar w:fldCharType="end"/>
            </w:r>
          </w:hyperlink>
        </w:p>
        <w:p w14:paraId="32B96182" w14:textId="2BCE2D48" w:rsidR="00F45D9A" w:rsidRDefault="00CE04A6" w:rsidP="00F45D9A">
          <w:pPr>
            <w:pStyle w:val="TOC2"/>
            <w:rPr>
              <w:rFonts w:asciiTheme="minorHAnsi" w:eastAsiaTheme="minorEastAsia" w:hAnsiTheme="minorHAnsi" w:cstheme="minorBidi"/>
              <w:noProof/>
              <w:kern w:val="2"/>
              <w:sz w:val="22"/>
              <w:szCs w:val="22"/>
              <w14:ligatures w14:val="standardContextual"/>
            </w:rPr>
          </w:pPr>
          <w:hyperlink w:anchor="_Toc167193673" w:history="1">
            <w:r w:rsidR="00F45D9A" w:rsidRPr="00195206">
              <w:rPr>
                <w:rStyle w:val="Hyperlink"/>
                <w:rFonts w:cstheme="minorHAnsi"/>
                <w:noProof/>
              </w:rPr>
              <w:t>2.3.</w:t>
            </w:r>
            <w:r w:rsidR="00F45D9A">
              <w:rPr>
                <w:rFonts w:asciiTheme="minorHAnsi" w:eastAsiaTheme="minorEastAsia" w:hAnsiTheme="minorHAnsi" w:cstheme="minorBidi"/>
                <w:noProof/>
                <w:kern w:val="2"/>
                <w:sz w:val="22"/>
                <w:szCs w:val="22"/>
                <w14:ligatures w14:val="standardContextual"/>
              </w:rPr>
              <w:tab/>
            </w:r>
            <w:r w:rsidR="00F45D9A" w:rsidRPr="00195206">
              <w:rPr>
                <w:rStyle w:val="Hyperlink"/>
                <w:rFonts w:cstheme="minorHAnsi"/>
                <w:noProof/>
              </w:rPr>
              <w:t>Smagu un lielgabarīta kravu stropēšanas shēmas un pārvietošanas noteikumi</w:t>
            </w:r>
            <w:r w:rsidR="00F45D9A">
              <w:rPr>
                <w:noProof/>
                <w:webHidden/>
              </w:rPr>
              <w:tab/>
            </w:r>
            <w:r w:rsidR="00F45D9A">
              <w:rPr>
                <w:noProof/>
                <w:webHidden/>
              </w:rPr>
              <w:fldChar w:fldCharType="begin"/>
            </w:r>
            <w:r w:rsidR="00F45D9A">
              <w:rPr>
                <w:noProof/>
                <w:webHidden/>
              </w:rPr>
              <w:instrText xml:space="preserve"> PAGEREF _Toc167193673 \h </w:instrText>
            </w:r>
            <w:r w:rsidR="00F45D9A">
              <w:rPr>
                <w:noProof/>
                <w:webHidden/>
              </w:rPr>
            </w:r>
            <w:r w:rsidR="00F45D9A">
              <w:rPr>
                <w:noProof/>
                <w:webHidden/>
              </w:rPr>
              <w:fldChar w:fldCharType="separate"/>
            </w:r>
            <w:r w:rsidR="00F45D9A">
              <w:rPr>
                <w:noProof/>
                <w:webHidden/>
              </w:rPr>
              <w:t>17</w:t>
            </w:r>
            <w:r w:rsidR="00F45D9A">
              <w:rPr>
                <w:noProof/>
                <w:webHidden/>
              </w:rPr>
              <w:fldChar w:fldCharType="end"/>
            </w:r>
          </w:hyperlink>
        </w:p>
        <w:p w14:paraId="0CDE8E83" w14:textId="40360EEF" w:rsidR="00F45D9A" w:rsidRDefault="00CE04A6" w:rsidP="00F45D9A">
          <w:pPr>
            <w:pStyle w:val="TOC2"/>
            <w:rPr>
              <w:rFonts w:asciiTheme="minorHAnsi" w:eastAsiaTheme="minorEastAsia" w:hAnsiTheme="minorHAnsi" w:cstheme="minorBidi"/>
              <w:noProof/>
              <w:kern w:val="2"/>
              <w:sz w:val="22"/>
              <w:szCs w:val="22"/>
              <w14:ligatures w14:val="standardContextual"/>
            </w:rPr>
          </w:pPr>
          <w:hyperlink w:anchor="_Toc167193674" w:history="1">
            <w:r w:rsidR="00F45D9A" w:rsidRPr="00195206">
              <w:rPr>
                <w:rStyle w:val="Hyperlink"/>
                <w:rFonts w:cstheme="minorHAnsi"/>
                <w:noProof/>
              </w:rPr>
              <w:t>2.4.</w:t>
            </w:r>
            <w:r w:rsidR="00F45D9A">
              <w:rPr>
                <w:rFonts w:asciiTheme="minorHAnsi" w:eastAsiaTheme="minorEastAsia" w:hAnsiTheme="minorHAnsi" w:cstheme="minorBidi"/>
                <w:noProof/>
                <w:kern w:val="2"/>
                <w:sz w:val="22"/>
                <w:szCs w:val="22"/>
                <w14:ligatures w14:val="standardContextual"/>
              </w:rPr>
              <w:tab/>
            </w:r>
            <w:r w:rsidR="00F45D9A" w:rsidRPr="00195206">
              <w:rPr>
                <w:rStyle w:val="Hyperlink"/>
                <w:rFonts w:cstheme="minorHAnsi"/>
                <w:noProof/>
              </w:rPr>
              <w:t>Izmantojamās sastatnes (pastatnes, torņi, trepes, darba platformas), to montāžas, pieņemšanas, lietošanas un pārbaužu kārtība</w:t>
            </w:r>
            <w:r w:rsidR="00F45D9A">
              <w:rPr>
                <w:noProof/>
                <w:webHidden/>
              </w:rPr>
              <w:tab/>
            </w:r>
            <w:r w:rsidR="00F45D9A">
              <w:rPr>
                <w:noProof/>
                <w:webHidden/>
              </w:rPr>
              <w:fldChar w:fldCharType="begin"/>
            </w:r>
            <w:r w:rsidR="00F45D9A">
              <w:rPr>
                <w:noProof/>
                <w:webHidden/>
              </w:rPr>
              <w:instrText xml:space="preserve"> PAGEREF _Toc167193674 \h </w:instrText>
            </w:r>
            <w:r w:rsidR="00F45D9A">
              <w:rPr>
                <w:noProof/>
                <w:webHidden/>
              </w:rPr>
            </w:r>
            <w:r w:rsidR="00F45D9A">
              <w:rPr>
                <w:noProof/>
                <w:webHidden/>
              </w:rPr>
              <w:fldChar w:fldCharType="separate"/>
            </w:r>
            <w:r w:rsidR="00F45D9A">
              <w:rPr>
                <w:noProof/>
                <w:webHidden/>
              </w:rPr>
              <w:t>19</w:t>
            </w:r>
            <w:r w:rsidR="00F45D9A">
              <w:rPr>
                <w:noProof/>
                <w:webHidden/>
              </w:rPr>
              <w:fldChar w:fldCharType="end"/>
            </w:r>
          </w:hyperlink>
        </w:p>
        <w:p w14:paraId="510DDDFD" w14:textId="63145DC2" w:rsidR="00F45D9A" w:rsidRDefault="00CE04A6" w:rsidP="00F45D9A">
          <w:pPr>
            <w:pStyle w:val="TOC2"/>
            <w:rPr>
              <w:rFonts w:asciiTheme="minorHAnsi" w:eastAsiaTheme="minorEastAsia" w:hAnsiTheme="minorHAnsi" w:cstheme="minorBidi"/>
              <w:noProof/>
              <w:kern w:val="2"/>
              <w:sz w:val="22"/>
              <w:szCs w:val="22"/>
              <w14:ligatures w14:val="standardContextual"/>
            </w:rPr>
          </w:pPr>
          <w:hyperlink w:anchor="_Toc167193675" w:history="1">
            <w:r w:rsidR="00F45D9A" w:rsidRPr="00195206">
              <w:rPr>
                <w:rStyle w:val="Hyperlink"/>
                <w:rFonts w:cstheme="minorHAnsi"/>
                <w:noProof/>
              </w:rPr>
              <w:t>2.5.</w:t>
            </w:r>
            <w:r w:rsidR="00F45D9A">
              <w:rPr>
                <w:rFonts w:asciiTheme="minorHAnsi" w:eastAsiaTheme="minorEastAsia" w:hAnsiTheme="minorHAnsi" w:cstheme="minorBidi"/>
                <w:noProof/>
                <w:kern w:val="2"/>
                <w:sz w:val="22"/>
                <w:szCs w:val="22"/>
                <w14:ligatures w14:val="standardContextual"/>
              </w:rPr>
              <w:tab/>
            </w:r>
            <w:r w:rsidR="00F45D9A" w:rsidRPr="00195206">
              <w:rPr>
                <w:rStyle w:val="Hyperlink"/>
                <w:rFonts w:cstheme="minorHAnsi"/>
                <w:noProof/>
              </w:rPr>
              <w:t>Darba vides riska novērtēšana un pasākumu noteikšana.</w:t>
            </w:r>
            <w:r w:rsidR="00F45D9A">
              <w:rPr>
                <w:noProof/>
                <w:webHidden/>
              </w:rPr>
              <w:tab/>
            </w:r>
            <w:r w:rsidR="00F45D9A">
              <w:rPr>
                <w:noProof/>
                <w:webHidden/>
              </w:rPr>
              <w:fldChar w:fldCharType="begin"/>
            </w:r>
            <w:r w:rsidR="00F45D9A">
              <w:rPr>
                <w:noProof/>
                <w:webHidden/>
              </w:rPr>
              <w:instrText xml:space="preserve"> PAGEREF _Toc167193675 \h </w:instrText>
            </w:r>
            <w:r w:rsidR="00F45D9A">
              <w:rPr>
                <w:noProof/>
                <w:webHidden/>
              </w:rPr>
            </w:r>
            <w:r w:rsidR="00F45D9A">
              <w:rPr>
                <w:noProof/>
                <w:webHidden/>
              </w:rPr>
              <w:fldChar w:fldCharType="separate"/>
            </w:r>
            <w:r w:rsidR="00F45D9A">
              <w:rPr>
                <w:noProof/>
                <w:webHidden/>
              </w:rPr>
              <w:t>20</w:t>
            </w:r>
            <w:r w:rsidR="00F45D9A">
              <w:rPr>
                <w:noProof/>
                <w:webHidden/>
              </w:rPr>
              <w:fldChar w:fldCharType="end"/>
            </w:r>
          </w:hyperlink>
        </w:p>
        <w:p w14:paraId="1C0A236B" w14:textId="2EE7913A" w:rsidR="00F45D9A" w:rsidRDefault="00CE04A6" w:rsidP="00F45D9A">
          <w:pPr>
            <w:pStyle w:val="TOC2"/>
            <w:rPr>
              <w:rFonts w:asciiTheme="minorHAnsi" w:eastAsiaTheme="minorEastAsia" w:hAnsiTheme="minorHAnsi" w:cstheme="minorBidi"/>
              <w:noProof/>
              <w:kern w:val="2"/>
              <w:sz w:val="22"/>
              <w:szCs w:val="22"/>
              <w14:ligatures w14:val="standardContextual"/>
            </w:rPr>
          </w:pPr>
          <w:hyperlink w:anchor="_Toc167193676" w:history="1">
            <w:r w:rsidR="00F45D9A" w:rsidRPr="00195206">
              <w:rPr>
                <w:rStyle w:val="Hyperlink"/>
                <w:rFonts w:cstheme="minorHAnsi"/>
                <w:noProof/>
              </w:rPr>
              <w:t>2.6.</w:t>
            </w:r>
            <w:r w:rsidR="00F45D9A">
              <w:rPr>
                <w:rFonts w:asciiTheme="minorHAnsi" w:eastAsiaTheme="minorEastAsia" w:hAnsiTheme="minorHAnsi" w:cstheme="minorBidi"/>
                <w:noProof/>
                <w:kern w:val="2"/>
                <w:sz w:val="22"/>
                <w:szCs w:val="22"/>
                <w14:ligatures w14:val="standardContextual"/>
              </w:rPr>
              <w:tab/>
            </w:r>
            <w:r w:rsidR="00F45D9A" w:rsidRPr="00195206">
              <w:rPr>
                <w:rStyle w:val="Hyperlink"/>
                <w:rFonts w:cstheme="minorHAnsi"/>
                <w:noProof/>
              </w:rPr>
              <w:t>Rīcība ar ķīmiskajām vielām un ķīmisko vielu maisījumiem, to noplūdes gadījumā un/vai vides piesārņojuma gadījumā</w:t>
            </w:r>
            <w:r w:rsidR="00F45D9A">
              <w:rPr>
                <w:noProof/>
                <w:webHidden/>
              </w:rPr>
              <w:tab/>
            </w:r>
            <w:r w:rsidR="00F45D9A">
              <w:rPr>
                <w:noProof/>
                <w:webHidden/>
              </w:rPr>
              <w:fldChar w:fldCharType="begin"/>
            </w:r>
            <w:r w:rsidR="00F45D9A">
              <w:rPr>
                <w:noProof/>
                <w:webHidden/>
              </w:rPr>
              <w:instrText xml:space="preserve"> PAGEREF _Toc167193676 \h </w:instrText>
            </w:r>
            <w:r w:rsidR="00F45D9A">
              <w:rPr>
                <w:noProof/>
                <w:webHidden/>
              </w:rPr>
            </w:r>
            <w:r w:rsidR="00F45D9A">
              <w:rPr>
                <w:noProof/>
                <w:webHidden/>
              </w:rPr>
              <w:fldChar w:fldCharType="separate"/>
            </w:r>
            <w:r w:rsidR="00F45D9A">
              <w:rPr>
                <w:noProof/>
                <w:webHidden/>
              </w:rPr>
              <w:t>21</w:t>
            </w:r>
            <w:r w:rsidR="00F45D9A">
              <w:rPr>
                <w:noProof/>
                <w:webHidden/>
              </w:rPr>
              <w:fldChar w:fldCharType="end"/>
            </w:r>
          </w:hyperlink>
        </w:p>
        <w:p w14:paraId="4BFD7C43" w14:textId="197ED881" w:rsidR="00F45D9A" w:rsidRDefault="00CE04A6">
          <w:pPr>
            <w:pStyle w:val="TOC1"/>
            <w:rPr>
              <w:rFonts w:eastAsiaTheme="minorEastAsia" w:cstheme="minorBidi"/>
              <w:b w:val="0"/>
              <w:kern w:val="2"/>
              <w:sz w:val="22"/>
              <w:szCs w:val="22"/>
              <w14:ligatures w14:val="standardContextual"/>
            </w:rPr>
          </w:pPr>
          <w:hyperlink w:anchor="_Toc167193677" w:history="1">
            <w:r w:rsidR="00F45D9A" w:rsidRPr="00195206">
              <w:rPr>
                <w:rStyle w:val="Hyperlink"/>
              </w:rPr>
              <w:t>3. AR DARBU VEIKŠANAS PROJEKTU IEPAZĪSTINĀTO PERSONU SARAKSTS</w:t>
            </w:r>
            <w:r w:rsidR="00F45D9A">
              <w:rPr>
                <w:webHidden/>
              </w:rPr>
              <w:tab/>
            </w:r>
            <w:r w:rsidR="00F45D9A">
              <w:rPr>
                <w:webHidden/>
              </w:rPr>
              <w:fldChar w:fldCharType="begin"/>
            </w:r>
            <w:r w:rsidR="00F45D9A">
              <w:rPr>
                <w:webHidden/>
              </w:rPr>
              <w:instrText xml:space="preserve"> PAGEREF _Toc167193677 \h </w:instrText>
            </w:r>
            <w:r w:rsidR="00F45D9A">
              <w:rPr>
                <w:webHidden/>
              </w:rPr>
            </w:r>
            <w:r w:rsidR="00F45D9A">
              <w:rPr>
                <w:webHidden/>
              </w:rPr>
              <w:fldChar w:fldCharType="separate"/>
            </w:r>
            <w:r w:rsidR="00F45D9A">
              <w:rPr>
                <w:webHidden/>
              </w:rPr>
              <w:t>23</w:t>
            </w:r>
            <w:r w:rsidR="00F45D9A">
              <w:rPr>
                <w:webHidden/>
              </w:rPr>
              <w:fldChar w:fldCharType="end"/>
            </w:r>
          </w:hyperlink>
        </w:p>
        <w:p w14:paraId="07B1ED1D" w14:textId="3EAC339F" w:rsidR="002456B4" w:rsidRPr="00A50650" w:rsidRDefault="002456B4" w:rsidP="002456B4">
          <w:pPr>
            <w:rPr>
              <w:rFonts w:asciiTheme="minorHAnsi" w:hAnsiTheme="minorHAnsi" w:cstheme="minorHAnsi"/>
            </w:rPr>
          </w:pPr>
          <w:r w:rsidRPr="00A50650">
            <w:rPr>
              <w:rFonts w:asciiTheme="minorHAnsi" w:hAnsiTheme="minorHAnsi" w:cstheme="minorHAnsi"/>
            </w:rPr>
            <w:fldChar w:fldCharType="end"/>
          </w:r>
        </w:p>
      </w:sdtContent>
    </w:sdt>
    <w:p w14:paraId="07B1ED34" w14:textId="217CEABC" w:rsidR="00C62BC0" w:rsidRPr="00A50650" w:rsidRDefault="00C62BC0">
      <w:pPr>
        <w:spacing w:after="200" w:line="276" w:lineRule="auto"/>
        <w:rPr>
          <w:rFonts w:asciiTheme="minorHAnsi" w:hAnsiTheme="minorHAnsi" w:cstheme="minorHAnsi"/>
        </w:rPr>
      </w:pPr>
      <w:r w:rsidRPr="00A50650">
        <w:rPr>
          <w:rFonts w:asciiTheme="minorHAnsi" w:hAnsiTheme="minorHAnsi" w:cstheme="minorHAnsi"/>
        </w:rPr>
        <w:br w:type="page"/>
      </w:r>
    </w:p>
    <w:p w14:paraId="5045F1CE" w14:textId="77777777" w:rsidR="00126626" w:rsidRPr="00A50650" w:rsidRDefault="00126626" w:rsidP="00AD76EC">
      <w:pPr>
        <w:pStyle w:val="BodyText2"/>
        <w:ind w:left="284" w:right="310"/>
        <w:jc w:val="both"/>
        <w:rPr>
          <w:rFonts w:asciiTheme="minorHAnsi" w:hAnsiTheme="minorHAnsi" w:cstheme="minorHAnsi"/>
          <w:b/>
          <w:szCs w:val="24"/>
        </w:rPr>
      </w:pPr>
    </w:p>
    <w:p w14:paraId="07B1ED35" w14:textId="77777777" w:rsidR="00126626" w:rsidRPr="00A50650" w:rsidRDefault="00126626" w:rsidP="00AD76EC">
      <w:pPr>
        <w:pStyle w:val="BodyText2"/>
        <w:ind w:left="284" w:right="310"/>
        <w:jc w:val="both"/>
        <w:rPr>
          <w:rFonts w:asciiTheme="minorHAnsi" w:hAnsiTheme="minorHAnsi" w:cstheme="minorHAnsi"/>
          <w:b/>
          <w:szCs w:val="24"/>
        </w:rPr>
      </w:pPr>
    </w:p>
    <w:p w14:paraId="07B1ED36" w14:textId="77777777" w:rsidR="00126626" w:rsidRPr="00A50650" w:rsidRDefault="00126626" w:rsidP="00AD76EC">
      <w:pPr>
        <w:pStyle w:val="BodyText2"/>
        <w:ind w:left="284" w:right="310"/>
        <w:jc w:val="both"/>
        <w:rPr>
          <w:rFonts w:asciiTheme="minorHAnsi" w:hAnsiTheme="minorHAnsi" w:cstheme="minorHAnsi"/>
          <w:b/>
          <w:szCs w:val="24"/>
        </w:rPr>
      </w:pPr>
    </w:p>
    <w:p w14:paraId="07B1ED37" w14:textId="77777777" w:rsidR="00126626" w:rsidRPr="00A50650" w:rsidRDefault="00126626" w:rsidP="00AD76EC">
      <w:pPr>
        <w:pStyle w:val="BodyText2"/>
        <w:ind w:left="284" w:right="310"/>
        <w:jc w:val="both"/>
        <w:rPr>
          <w:rFonts w:asciiTheme="minorHAnsi" w:hAnsiTheme="minorHAnsi" w:cstheme="minorHAnsi"/>
          <w:b/>
          <w:szCs w:val="24"/>
        </w:rPr>
      </w:pPr>
    </w:p>
    <w:p w14:paraId="07B1ED38" w14:textId="77777777" w:rsidR="00126626" w:rsidRPr="00A50650" w:rsidRDefault="00126626" w:rsidP="00AD76EC">
      <w:pPr>
        <w:pStyle w:val="BodyText2"/>
        <w:ind w:left="284" w:right="310"/>
        <w:jc w:val="both"/>
        <w:rPr>
          <w:rFonts w:asciiTheme="minorHAnsi" w:hAnsiTheme="minorHAnsi" w:cstheme="minorHAnsi"/>
          <w:b/>
          <w:szCs w:val="24"/>
        </w:rPr>
      </w:pPr>
    </w:p>
    <w:p w14:paraId="6B217C91" w14:textId="77777777" w:rsidR="00B67D32" w:rsidRPr="00A50650" w:rsidRDefault="00B67D32" w:rsidP="00AD76EC">
      <w:pPr>
        <w:pStyle w:val="BodyText2"/>
        <w:ind w:left="284" w:right="310"/>
        <w:jc w:val="both"/>
        <w:rPr>
          <w:rFonts w:asciiTheme="minorHAnsi" w:hAnsiTheme="minorHAnsi" w:cstheme="minorHAnsi"/>
          <w:b/>
          <w:szCs w:val="24"/>
        </w:rPr>
      </w:pPr>
    </w:p>
    <w:p w14:paraId="07B1ED39" w14:textId="77777777" w:rsidR="00126626" w:rsidRPr="00A50650" w:rsidRDefault="00126626" w:rsidP="00AD76EC">
      <w:pPr>
        <w:pStyle w:val="BodyText2"/>
        <w:ind w:left="284" w:right="310"/>
        <w:jc w:val="both"/>
        <w:rPr>
          <w:rFonts w:asciiTheme="minorHAnsi" w:hAnsiTheme="minorHAnsi" w:cstheme="minorHAnsi"/>
          <w:b/>
          <w:szCs w:val="24"/>
        </w:rPr>
      </w:pPr>
    </w:p>
    <w:p w14:paraId="07B1ED3A" w14:textId="77777777" w:rsidR="00AA117B" w:rsidRPr="00A50650" w:rsidRDefault="00AA117B" w:rsidP="00AD76EC">
      <w:pPr>
        <w:pStyle w:val="BodyText2"/>
        <w:ind w:left="284" w:right="310"/>
        <w:jc w:val="both"/>
        <w:rPr>
          <w:rFonts w:asciiTheme="minorHAnsi" w:hAnsiTheme="minorHAnsi" w:cstheme="minorHAnsi"/>
          <w:b/>
          <w:szCs w:val="24"/>
        </w:rPr>
      </w:pPr>
    </w:p>
    <w:p w14:paraId="07B1ED3B" w14:textId="77777777" w:rsidR="00AA117B" w:rsidRPr="00A50650" w:rsidRDefault="00AA117B" w:rsidP="00AD76EC">
      <w:pPr>
        <w:pStyle w:val="BodyText2"/>
        <w:ind w:left="284" w:right="310"/>
        <w:jc w:val="both"/>
        <w:rPr>
          <w:rFonts w:asciiTheme="minorHAnsi" w:hAnsiTheme="minorHAnsi" w:cstheme="minorHAnsi"/>
          <w:b/>
          <w:szCs w:val="24"/>
        </w:rPr>
      </w:pPr>
    </w:p>
    <w:p w14:paraId="07B1ED3C" w14:textId="77777777" w:rsidR="00AA117B" w:rsidRPr="00A50650" w:rsidRDefault="00AA117B" w:rsidP="00AD76EC">
      <w:pPr>
        <w:pStyle w:val="BodyText2"/>
        <w:ind w:left="284" w:right="310"/>
        <w:jc w:val="both"/>
        <w:rPr>
          <w:rFonts w:asciiTheme="minorHAnsi" w:hAnsiTheme="minorHAnsi" w:cstheme="minorHAnsi"/>
          <w:b/>
          <w:szCs w:val="24"/>
        </w:rPr>
      </w:pPr>
    </w:p>
    <w:p w14:paraId="07B1ED3D" w14:textId="77777777" w:rsidR="00AD76EC" w:rsidRPr="00A50650" w:rsidRDefault="00AD76EC" w:rsidP="00AD76EC">
      <w:pPr>
        <w:pStyle w:val="Heading1"/>
        <w:numPr>
          <w:ilvl w:val="0"/>
          <w:numId w:val="1"/>
        </w:numPr>
        <w:jc w:val="right"/>
        <w:rPr>
          <w:rFonts w:asciiTheme="minorHAnsi" w:hAnsiTheme="minorHAnsi" w:cstheme="minorHAnsi"/>
          <w:color w:val="auto"/>
          <w:sz w:val="40"/>
          <w:szCs w:val="40"/>
        </w:rPr>
      </w:pPr>
      <w:r w:rsidRPr="00A50650">
        <w:rPr>
          <w:rFonts w:asciiTheme="minorHAnsi" w:hAnsiTheme="minorHAnsi" w:cstheme="minorHAnsi"/>
          <w:color w:val="auto"/>
          <w:sz w:val="40"/>
          <w:szCs w:val="40"/>
        </w:rPr>
        <w:t xml:space="preserve"> </w:t>
      </w:r>
      <w:bookmarkStart w:id="0" w:name="_Toc167193657"/>
      <w:r w:rsidRPr="00A50650">
        <w:rPr>
          <w:rFonts w:asciiTheme="minorHAnsi" w:hAnsiTheme="minorHAnsi" w:cstheme="minorHAnsi"/>
          <w:color w:val="auto"/>
          <w:sz w:val="40"/>
          <w:szCs w:val="40"/>
        </w:rPr>
        <w:t>DARBU ORGANIZĀCIJAS PLĀNS</w:t>
      </w:r>
      <w:bookmarkEnd w:id="0"/>
    </w:p>
    <w:p w14:paraId="4DCD2412" w14:textId="77777777" w:rsidR="00C62BC0" w:rsidRPr="00A50650" w:rsidRDefault="00C62BC0">
      <w:pPr>
        <w:spacing w:after="200" w:line="276" w:lineRule="auto"/>
        <w:rPr>
          <w:rFonts w:asciiTheme="minorHAnsi" w:hAnsiTheme="minorHAnsi" w:cstheme="minorHAnsi"/>
        </w:rPr>
      </w:pPr>
      <w:r w:rsidRPr="00A50650">
        <w:rPr>
          <w:rFonts w:asciiTheme="minorHAnsi" w:hAnsiTheme="minorHAnsi" w:cstheme="minorHAnsi"/>
          <w:b/>
          <w:bCs/>
        </w:rPr>
        <w:br w:type="page"/>
      </w:r>
    </w:p>
    <w:p w14:paraId="07B1ED63" w14:textId="43C3E8F7" w:rsidR="00AD76EC" w:rsidRPr="00A50650" w:rsidRDefault="00AD76EC" w:rsidP="004B7A7D">
      <w:pPr>
        <w:pStyle w:val="Heading2"/>
        <w:numPr>
          <w:ilvl w:val="1"/>
          <w:numId w:val="1"/>
        </w:numPr>
        <w:spacing w:before="240" w:after="120"/>
        <w:ind w:left="1077"/>
        <w:rPr>
          <w:rFonts w:asciiTheme="minorHAnsi" w:hAnsiTheme="minorHAnsi" w:cstheme="minorHAnsi"/>
          <w:color w:val="auto"/>
          <w:sz w:val="32"/>
          <w:szCs w:val="32"/>
        </w:rPr>
      </w:pPr>
      <w:bookmarkStart w:id="1" w:name="_Toc167193658"/>
      <w:r w:rsidRPr="00A50650">
        <w:rPr>
          <w:rFonts w:asciiTheme="minorHAnsi" w:hAnsiTheme="minorHAnsi" w:cstheme="minorHAnsi"/>
          <w:color w:val="auto"/>
          <w:sz w:val="32"/>
          <w:szCs w:val="32"/>
        </w:rPr>
        <w:lastRenderedPageBreak/>
        <w:t>Darbu organizācijas</w:t>
      </w:r>
      <w:r w:rsidR="00126626" w:rsidRPr="00A50650">
        <w:rPr>
          <w:rFonts w:asciiTheme="minorHAnsi" w:hAnsiTheme="minorHAnsi" w:cstheme="minorHAnsi"/>
          <w:color w:val="auto"/>
          <w:sz w:val="32"/>
          <w:szCs w:val="32"/>
        </w:rPr>
        <w:t xml:space="preserve"> komunikācijas</w:t>
      </w:r>
      <w:r w:rsidRPr="00A50650">
        <w:rPr>
          <w:rFonts w:asciiTheme="minorHAnsi" w:hAnsiTheme="minorHAnsi" w:cstheme="minorHAnsi"/>
          <w:color w:val="auto"/>
          <w:sz w:val="32"/>
          <w:szCs w:val="32"/>
        </w:rPr>
        <w:t xml:space="preserve"> struktūra</w:t>
      </w:r>
      <w:bookmarkEnd w:id="1"/>
    </w:p>
    <w:p w14:paraId="07B1ED88" w14:textId="5DD384A2" w:rsidR="00F30A86" w:rsidRPr="00A50650" w:rsidRDefault="00C62BC0">
      <w:pPr>
        <w:rPr>
          <w:rFonts w:asciiTheme="minorHAnsi" w:hAnsiTheme="minorHAnsi" w:cstheme="minorHAnsi"/>
        </w:rPr>
      </w:pPr>
      <w:r w:rsidRPr="00A50650">
        <w:rPr>
          <w:rFonts w:asciiTheme="minorHAnsi" w:hAnsiTheme="minorHAnsi" w:cstheme="minorHAnsi"/>
          <w:noProof/>
        </w:rPr>
        <mc:AlternateContent>
          <mc:Choice Requires="wpc">
            <w:drawing>
              <wp:inline distT="0" distB="0" distL="0" distR="0" wp14:anchorId="169412F8" wp14:editId="49A87EF2">
                <wp:extent cx="6222365" cy="8021954"/>
                <wp:effectExtent l="0" t="0" r="0" b="0"/>
                <wp:docPr id="1263082365" name="Canvas 12630823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5296763" name="Flowchart: Process 335296763"/>
                        <wps:cNvSpPr/>
                        <wps:spPr>
                          <a:xfrm>
                            <a:off x="344804" y="69199"/>
                            <a:ext cx="2514601" cy="1028700"/>
                          </a:xfrm>
                          <a:prstGeom prst="flowChartProcess">
                            <a:avLst/>
                          </a:prstGeom>
                          <a:no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2819203F" w14:textId="77777777" w:rsidR="00C62BC0" w:rsidRPr="009E5195" w:rsidRDefault="00C62BC0" w:rsidP="00C62BC0">
                              <w:pPr>
                                <w:jc w:val="center"/>
                                <w:rPr>
                                  <w:rFonts w:asciiTheme="minorHAnsi" w:hAnsiTheme="minorHAnsi" w:cstheme="minorHAnsi"/>
                                  <w:color w:val="000000" w:themeColor="text1"/>
                                </w:rPr>
                              </w:pPr>
                              <w:r w:rsidRPr="009E5195">
                                <w:rPr>
                                  <w:rFonts w:asciiTheme="minorHAnsi" w:hAnsiTheme="minorHAnsi" w:cstheme="minorHAnsi"/>
                                  <w:color w:val="000000" w:themeColor="text1"/>
                                </w:rPr>
                                <w:t>AS "Latvenergo"</w:t>
                              </w:r>
                            </w:p>
                            <w:p w14:paraId="66F6D5AB" w14:textId="77777777" w:rsidR="00C62BC0" w:rsidRPr="009E5195" w:rsidRDefault="00C62BC0" w:rsidP="00C62BC0">
                              <w:pPr>
                                <w:jc w:val="center"/>
                                <w:rPr>
                                  <w:rFonts w:asciiTheme="minorHAnsi" w:hAnsiTheme="minorHAnsi" w:cstheme="minorHAnsi"/>
                                  <w:color w:val="000000" w:themeColor="text1"/>
                                </w:rPr>
                              </w:pPr>
                              <w:r w:rsidRPr="009E5195">
                                <w:rPr>
                                  <w:rFonts w:asciiTheme="minorHAnsi" w:hAnsiTheme="minorHAnsi" w:cstheme="minorHAnsi"/>
                                  <w:color w:val="000000" w:themeColor="text1"/>
                                </w:rPr>
                                <w:t>Projekta vadītājs</w:t>
                              </w:r>
                            </w:p>
                            <w:p w14:paraId="266FF796"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Vārds Uzvārds</w:t>
                              </w:r>
                            </w:p>
                            <w:p w14:paraId="3079EFA3"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Tālrunis</w:t>
                              </w:r>
                            </w:p>
                            <w:p w14:paraId="50EB1841"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e-pasts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2350412" name="Flowchart: Process 1622350412"/>
                        <wps:cNvSpPr/>
                        <wps:spPr>
                          <a:xfrm>
                            <a:off x="344805" y="1326360"/>
                            <a:ext cx="2514600" cy="1028700"/>
                          </a:xfrm>
                          <a:prstGeom prst="flowChartProcess">
                            <a:avLst/>
                          </a:prstGeom>
                          <a:no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50806A7D" w14:textId="77777777" w:rsidR="00C62BC0" w:rsidRPr="009E5195" w:rsidRDefault="00C62BC0" w:rsidP="00C62BC0">
                              <w:pPr>
                                <w:jc w:val="center"/>
                                <w:rPr>
                                  <w:rFonts w:asciiTheme="minorHAnsi" w:hAnsiTheme="minorHAnsi" w:cstheme="minorHAnsi"/>
                                  <w:color w:val="000000" w:themeColor="text1"/>
                                </w:rPr>
                              </w:pPr>
                              <w:r w:rsidRPr="009E5195">
                                <w:rPr>
                                  <w:rFonts w:asciiTheme="minorHAnsi" w:hAnsiTheme="minorHAnsi" w:cstheme="minorHAnsi"/>
                                  <w:color w:val="000000" w:themeColor="text1"/>
                                </w:rPr>
                                <w:t>AS "Latvenergo"</w:t>
                              </w:r>
                            </w:p>
                            <w:p w14:paraId="69822901" w14:textId="48131D10" w:rsidR="00C62BC0" w:rsidRPr="00B85275" w:rsidRDefault="00C62BC0" w:rsidP="00C62BC0">
                              <w:pPr>
                                <w:jc w:val="center"/>
                                <w:rPr>
                                  <w:rFonts w:asciiTheme="minorHAnsi" w:hAnsiTheme="minorHAnsi" w:cstheme="minorHAnsi"/>
                                  <w:color w:val="A6A6A6" w:themeColor="background1" w:themeShade="A6"/>
                                </w:rPr>
                              </w:pPr>
                              <w:r w:rsidRPr="00B85275">
                                <w:rPr>
                                  <w:rFonts w:asciiTheme="minorHAnsi" w:hAnsiTheme="minorHAnsi" w:cstheme="minorHAnsi"/>
                                  <w:color w:val="A6A6A6" w:themeColor="background1" w:themeShade="A6"/>
                                </w:rPr>
                                <w:t>Tehniskais uzraugs / Būvuzraugs</w:t>
                              </w:r>
                            </w:p>
                            <w:p w14:paraId="416C0546"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Vārds Uzvārds</w:t>
                              </w:r>
                            </w:p>
                            <w:p w14:paraId="68131635"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Tālrunis</w:t>
                              </w:r>
                            </w:p>
                            <w:p w14:paraId="3F47EFE8"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e-pasts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5752280" name="Flowchart: Process 1725752280"/>
                        <wps:cNvSpPr/>
                        <wps:spPr>
                          <a:xfrm>
                            <a:off x="347617" y="2583804"/>
                            <a:ext cx="2511788" cy="1028700"/>
                          </a:xfrm>
                          <a:prstGeom prst="flowChartProcess">
                            <a:avLst/>
                          </a:prstGeom>
                          <a:no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280A6C15" w14:textId="77777777" w:rsidR="00C62BC0" w:rsidRPr="009E5195" w:rsidRDefault="00C62BC0" w:rsidP="00C62BC0">
                              <w:pPr>
                                <w:jc w:val="center"/>
                                <w:rPr>
                                  <w:rFonts w:asciiTheme="minorHAnsi" w:hAnsiTheme="minorHAnsi" w:cstheme="minorHAnsi"/>
                                  <w:color w:val="000000" w:themeColor="text1"/>
                                </w:rPr>
                              </w:pPr>
                              <w:r w:rsidRPr="009E5195">
                                <w:rPr>
                                  <w:rFonts w:asciiTheme="minorHAnsi" w:hAnsiTheme="minorHAnsi" w:cstheme="minorHAnsi"/>
                                  <w:color w:val="000000" w:themeColor="text1"/>
                                </w:rPr>
                                <w:t>AS "Latvenergo"</w:t>
                              </w:r>
                            </w:p>
                            <w:p w14:paraId="32E1321A" w14:textId="0E16CC9D"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 xml:space="preserve"> </w:t>
                              </w:r>
                              <w:r w:rsidR="00B72978">
                                <w:rPr>
                                  <w:rFonts w:asciiTheme="minorHAnsi" w:hAnsiTheme="minorHAnsi" w:cstheme="minorHAnsi"/>
                                  <w:color w:val="A6A6A6" w:themeColor="background1" w:themeShade="A6"/>
                                </w:rPr>
                                <w:t>N</w:t>
                              </w:r>
                              <w:r w:rsidRPr="009E5195">
                                <w:rPr>
                                  <w:rFonts w:asciiTheme="minorHAnsi" w:hAnsiTheme="minorHAnsi" w:cstheme="minorHAnsi"/>
                                  <w:color w:val="A6A6A6" w:themeColor="background1" w:themeShade="A6"/>
                                </w:rPr>
                                <w:t>ozīmēta cita persona</w:t>
                              </w:r>
                            </w:p>
                            <w:p w14:paraId="044BEC6F"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Vārds Uzvārds</w:t>
                              </w:r>
                            </w:p>
                            <w:p w14:paraId="6FBA21C2"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Tālrunis</w:t>
                              </w:r>
                            </w:p>
                            <w:p w14:paraId="52ADFB99"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e-pasts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4611808" name="Flowchart: Process 1904611808"/>
                        <wps:cNvSpPr/>
                        <wps:spPr>
                          <a:xfrm>
                            <a:off x="347617" y="3840822"/>
                            <a:ext cx="2511788" cy="1028700"/>
                          </a:xfrm>
                          <a:prstGeom prst="flowChartProcess">
                            <a:avLst/>
                          </a:prstGeom>
                          <a:no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693057A9" w14:textId="405E38E0"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Būvprojekta izstrādātāj</w:t>
                              </w:r>
                              <w:r w:rsidR="00806408">
                                <w:rPr>
                                  <w:rFonts w:asciiTheme="minorHAnsi" w:hAnsiTheme="minorHAnsi" w:cstheme="minorHAnsi"/>
                                  <w:color w:val="A6A6A6" w:themeColor="background1" w:themeShade="A6"/>
                                </w:rPr>
                                <w:t>a</w:t>
                              </w:r>
                            </w:p>
                            <w:p w14:paraId="7E9FEDB2" w14:textId="77777777" w:rsidR="00C62BC0" w:rsidRPr="009E5195" w:rsidRDefault="00C62BC0" w:rsidP="00C62BC0">
                              <w:pPr>
                                <w:jc w:val="center"/>
                                <w:rPr>
                                  <w:rFonts w:asciiTheme="minorHAnsi" w:hAnsiTheme="minorHAnsi" w:cstheme="minorHAnsi"/>
                                  <w:color w:val="000000" w:themeColor="text1"/>
                                </w:rPr>
                              </w:pPr>
                              <w:proofErr w:type="spellStart"/>
                              <w:r w:rsidRPr="009E5195">
                                <w:rPr>
                                  <w:rFonts w:asciiTheme="minorHAnsi" w:hAnsiTheme="minorHAnsi" w:cstheme="minorHAnsi"/>
                                  <w:color w:val="000000" w:themeColor="text1"/>
                                </w:rPr>
                                <w:t>Autoruzraugs</w:t>
                              </w:r>
                              <w:proofErr w:type="spellEnd"/>
                            </w:p>
                            <w:p w14:paraId="586EB6CE"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Vārds Uzvārds</w:t>
                              </w:r>
                            </w:p>
                            <w:p w14:paraId="2A67E177"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Tālrunis</w:t>
                              </w:r>
                            </w:p>
                            <w:p w14:paraId="6E4169E5"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e-pasts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0786131" name="Flowchart: Process 460786131"/>
                        <wps:cNvSpPr/>
                        <wps:spPr>
                          <a:xfrm>
                            <a:off x="3308349" y="71104"/>
                            <a:ext cx="2514601" cy="1028700"/>
                          </a:xfrm>
                          <a:prstGeom prst="flowChartProcess">
                            <a:avLst/>
                          </a:prstGeom>
                          <a:no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316FB241" w14:textId="5D2C815F"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Darbuzņēmēj</w:t>
                              </w:r>
                              <w:r w:rsidR="00806408">
                                <w:rPr>
                                  <w:rFonts w:asciiTheme="minorHAnsi" w:hAnsiTheme="minorHAnsi" w:cstheme="minorHAnsi"/>
                                  <w:color w:val="A6A6A6" w:themeColor="background1" w:themeShade="A6"/>
                                </w:rPr>
                                <w:t>a</w:t>
                              </w:r>
                            </w:p>
                            <w:p w14:paraId="251631F2" w14:textId="77777777" w:rsidR="00C62BC0" w:rsidRPr="009E5195" w:rsidRDefault="00C62BC0" w:rsidP="00C62BC0">
                              <w:pPr>
                                <w:jc w:val="center"/>
                                <w:rPr>
                                  <w:rFonts w:asciiTheme="minorHAnsi" w:hAnsiTheme="minorHAnsi" w:cstheme="minorHAnsi"/>
                                  <w:color w:val="000000" w:themeColor="text1"/>
                                </w:rPr>
                              </w:pPr>
                              <w:r w:rsidRPr="009E5195">
                                <w:rPr>
                                  <w:rFonts w:asciiTheme="minorHAnsi" w:hAnsiTheme="minorHAnsi" w:cstheme="minorHAnsi"/>
                                  <w:color w:val="000000" w:themeColor="text1"/>
                                </w:rPr>
                                <w:t>Projekta vadītājs</w:t>
                              </w:r>
                            </w:p>
                            <w:p w14:paraId="5F86CB95"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Vārds Uzvārds</w:t>
                              </w:r>
                            </w:p>
                            <w:p w14:paraId="513CF595"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Tālrunis</w:t>
                              </w:r>
                            </w:p>
                            <w:p w14:paraId="2AA648E5"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e-pasts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712748" name="Flowchart: Process 315712748"/>
                        <wps:cNvSpPr/>
                        <wps:spPr>
                          <a:xfrm>
                            <a:off x="3321049" y="1326213"/>
                            <a:ext cx="2514601" cy="1028700"/>
                          </a:xfrm>
                          <a:prstGeom prst="flowChartProcess">
                            <a:avLst/>
                          </a:prstGeom>
                          <a:no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712FA3C2" w14:textId="115716A6"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Darbuzņēmēj</w:t>
                              </w:r>
                              <w:r w:rsidR="00806408">
                                <w:rPr>
                                  <w:rFonts w:asciiTheme="minorHAnsi" w:hAnsiTheme="minorHAnsi" w:cstheme="minorHAnsi"/>
                                  <w:color w:val="A6A6A6" w:themeColor="background1" w:themeShade="A6"/>
                                </w:rPr>
                                <w:t>a</w:t>
                              </w:r>
                            </w:p>
                            <w:p w14:paraId="4BAA4C9A" w14:textId="4DA72FC9" w:rsidR="00C62BC0" w:rsidRPr="009E5195" w:rsidRDefault="00C62BC0" w:rsidP="00C62BC0">
                              <w:pPr>
                                <w:jc w:val="center"/>
                                <w:rPr>
                                  <w:rFonts w:asciiTheme="minorHAnsi" w:hAnsiTheme="minorHAnsi" w:cstheme="minorHAnsi"/>
                                  <w:color w:val="000000" w:themeColor="text1"/>
                                </w:rPr>
                              </w:pPr>
                              <w:r w:rsidRPr="009E5195">
                                <w:rPr>
                                  <w:rFonts w:asciiTheme="minorHAnsi" w:hAnsiTheme="minorHAnsi" w:cstheme="minorHAnsi"/>
                                  <w:color w:val="000000" w:themeColor="text1"/>
                                </w:rPr>
                                <w:t xml:space="preserve">Atbildīgais </w:t>
                              </w:r>
                              <w:r w:rsidRPr="00B85275">
                                <w:rPr>
                                  <w:rFonts w:asciiTheme="minorHAnsi" w:hAnsiTheme="minorHAnsi" w:cstheme="minorHAnsi"/>
                                  <w:color w:val="A6A6A6" w:themeColor="background1" w:themeShade="A6"/>
                                </w:rPr>
                                <w:t xml:space="preserve">būvdarbu / darbu </w:t>
                              </w:r>
                              <w:r w:rsidRPr="009E5195">
                                <w:rPr>
                                  <w:rFonts w:asciiTheme="minorHAnsi" w:hAnsiTheme="minorHAnsi" w:cstheme="minorHAnsi"/>
                                  <w:color w:val="000000" w:themeColor="text1"/>
                                </w:rPr>
                                <w:t>vadītājs</w:t>
                              </w:r>
                            </w:p>
                            <w:p w14:paraId="5F4984FD"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Vārds Uzvārds</w:t>
                              </w:r>
                            </w:p>
                            <w:p w14:paraId="227FBDF8"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Tālrunis</w:t>
                              </w:r>
                            </w:p>
                            <w:p w14:paraId="19A7A7B1"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e-pasts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963642" name="Flowchart: Process 282963642"/>
                        <wps:cNvSpPr/>
                        <wps:spPr>
                          <a:xfrm>
                            <a:off x="3321049" y="2583395"/>
                            <a:ext cx="2506093" cy="1028700"/>
                          </a:xfrm>
                          <a:prstGeom prst="flowChartProcess">
                            <a:avLst/>
                          </a:prstGeom>
                          <a:no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4F37D32E" w14:textId="7C4BCA9E"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Darbuzņēmēj</w:t>
                              </w:r>
                              <w:r w:rsidR="00806408">
                                <w:rPr>
                                  <w:rFonts w:asciiTheme="minorHAnsi" w:hAnsiTheme="minorHAnsi" w:cstheme="minorHAnsi"/>
                                  <w:color w:val="A6A6A6" w:themeColor="background1" w:themeShade="A6"/>
                                </w:rPr>
                                <w:t>a</w:t>
                              </w:r>
                            </w:p>
                            <w:p w14:paraId="2BAD6613" w14:textId="02C587B6" w:rsidR="00C62BC0" w:rsidRPr="009E5195" w:rsidRDefault="00C62BC0" w:rsidP="00C62BC0">
                              <w:pPr>
                                <w:jc w:val="center"/>
                                <w:rPr>
                                  <w:rFonts w:asciiTheme="minorHAnsi" w:hAnsiTheme="minorHAnsi" w:cstheme="minorHAnsi"/>
                                  <w:color w:val="000000" w:themeColor="text1"/>
                                </w:rPr>
                              </w:pPr>
                              <w:r w:rsidRPr="00B85275">
                                <w:rPr>
                                  <w:rFonts w:asciiTheme="minorHAnsi" w:hAnsiTheme="minorHAnsi" w:cstheme="minorHAnsi"/>
                                  <w:color w:val="A6A6A6" w:themeColor="background1" w:themeShade="A6"/>
                                </w:rPr>
                                <w:t xml:space="preserve">Darbu / būvdarbu </w:t>
                              </w:r>
                              <w:r w:rsidRPr="009E5195">
                                <w:rPr>
                                  <w:rFonts w:asciiTheme="minorHAnsi" w:hAnsiTheme="minorHAnsi" w:cstheme="minorHAnsi"/>
                                  <w:color w:val="000000" w:themeColor="text1"/>
                                </w:rPr>
                                <w:t>vadītāja palīgs</w:t>
                              </w:r>
                            </w:p>
                            <w:p w14:paraId="3631C2FD"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Vārds Uzvārds</w:t>
                              </w:r>
                            </w:p>
                            <w:p w14:paraId="2E1246D1"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Tālrunis</w:t>
                              </w:r>
                            </w:p>
                            <w:p w14:paraId="0E3390C7"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e-pasts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3313735" name="Flowchart: Process 1903313735"/>
                        <wps:cNvSpPr/>
                        <wps:spPr>
                          <a:xfrm>
                            <a:off x="3316605" y="5098719"/>
                            <a:ext cx="2514601" cy="1028700"/>
                          </a:xfrm>
                          <a:prstGeom prst="flowChartProcess">
                            <a:avLst/>
                          </a:prstGeom>
                          <a:no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711858E2" w14:textId="7D39AD4E"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Apakšuzņēmēj</w:t>
                              </w:r>
                              <w:r w:rsidR="00806408">
                                <w:rPr>
                                  <w:rFonts w:asciiTheme="minorHAnsi" w:hAnsiTheme="minorHAnsi" w:cstheme="minorHAnsi"/>
                                  <w:color w:val="A6A6A6" w:themeColor="background1" w:themeShade="A6"/>
                                </w:rPr>
                                <w:t>a</w:t>
                              </w:r>
                            </w:p>
                            <w:p w14:paraId="52B6F879" w14:textId="77777777" w:rsidR="00C62BC0" w:rsidRPr="009E5195" w:rsidRDefault="00C62BC0" w:rsidP="00C62BC0">
                              <w:pPr>
                                <w:jc w:val="center"/>
                                <w:rPr>
                                  <w:rFonts w:asciiTheme="minorHAnsi" w:hAnsiTheme="minorHAnsi" w:cstheme="minorHAnsi"/>
                                  <w:color w:val="A6A6A6" w:themeColor="background1" w:themeShade="A6"/>
                                  <w:highlight w:val="yellow"/>
                                </w:rPr>
                              </w:pPr>
                              <w:r w:rsidRPr="00B85275">
                                <w:rPr>
                                  <w:rFonts w:asciiTheme="minorHAnsi" w:hAnsiTheme="minorHAnsi" w:cstheme="minorHAnsi"/>
                                  <w:color w:val="A6A6A6" w:themeColor="background1" w:themeShade="A6"/>
                                </w:rPr>
                                <w:t xml:space="preserve">Būvdarbu / darbu </w:t>
                              </w:r>
                              <w:r w:rsidRPr="009E5195">
                                <w:rPr>
                                  <w:rFonts w:asciiTheme="minorHAnsi" w:hAnsiTheme="minorHAnsi" w:cstheme="minorHAnsi"/>
                                  <w:color w:val="000000" w:themeColor="text1"/>
                                </w:rPr>
                                <w:t>vadītājs</w:t>
                              </w:r>
                              <w:r w:rsidRPr="009E5195">
                                <w:rPr>
                                  <w:rFonts w:asciiTheme="minorHAnsi" w:hAnsiTheme="minorHAnsi" w:cstheme="minorHAnsi"/>
                                  <w:color w:val="FF0000"/>
                                  <w:highlight w:val="yellow"/>
                                </w:rPr>
                                <w:t xml:space="preserve"> </w:t>
                              </w:r>
                            </w:p>
                            <w:p w14:paraId="5A709F61" w14:textId="0D6765BF"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Vārds Uzvārds</w:t>
                              </w:r>
                            </w:p>
                            <w:p w14:paraId="2D9F2C73"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Tālrunis</w:t>
                              </w:r>
                            </w:p>
                            <w:p w14:paraId="4E78F3F2"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e-pasts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7113845" name="Flowchart: Process 2117113845"/>
                        <wps:cNvSpPr/>
                        <wps:spPr>
                          <a:xfrm>
                            <a:off x="3308349" y="3841318"/>
                            <a:ext cx="2514601" cy="1028700"/>
                          </a:xfrm>
                          <a:prstGeom prst="flowChartProcess">
                            <a:avLst/>
                          </a:prstGeom>
                          <a:no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7ADB3B39" w14:textId="02244EA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Darbuzņēmēj</w:t>
                              </w:r>
                              <w:r w:rsidR="00806408">
                                <w:rPr>
                                  <w:rFonts w:asciiTheme="minorHAnsi" w:hAnsiTheme="minorHAnsi" w:cstheme="minorHAnsi"/>
                                  <w:color w:val="A6A6A6" w:themeColor="background1" w:themeShade="A6"/>
                                </w:rPr>
                                <w:t>a</w:t>
                              </w:r>
                            </w:p>
                            <w:p w14:paraId="477BF364" w14:textId="77777777" w:rsidR="00C62BC0" w:rsidRPr="009E5195" w:rsidRDefault="00C62BC0" w:rsidP="00C62BC0">
                              <w:pPr>
                                <w:jc w:val="center"/>
                                <w:rPr>
                                  <w:rFonts w:asciiTheme="minorHAnsi" w:hAnsiTheme="minorHAnsi" w:cstheme="minorHAnsi"/>
                                  <w:color w:val="000000" w:themeColor="text1"/>
                                </w:rPr>
                              </w:pPr>
                              <w:r w:rsidRPr="009E5195">
                                <w:rPr>
                                  <w:rFonts w:asciiTheme="minorHAnsi" w:hAnsiTheme="minorHAnsi" w:cstheme="minorHAnsi"/>
                                  <w:color w:val="000000" w:themeColor="text1"/>
                                </w:rPr>
                                <w:t>Darbu aizsardzības koordinators</w:t>
                              </w:r>
                            </w:p>
                            <w:p w14:paraId="79351C91"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Vārds Uzvārds</w:t>
                              </w:r>
                            </w:p>
                            <w:p w14:paraId="0595CD55"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Tālrunis</w:t>
                              </w:r>
                            </w:p>
                            <w:p w14:paraId="5EF2E3A9"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e-pasts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0303597" name="Connector: Elbow 1490303597"/>
                        <wps:cNvCnPr>
                          <a:stCxn id="335296763" idx="3"/>
                          <a:endCxn id="1622350412" idx="3"/>
                        </wps:cNvCnPr>
                        <wps:spPr>
                          <a:xfrm>
                            <a:off x="2859405" y="583504"/>
                            <a:ext cx="12700" cy="1257061"/>
                          </a:xfrm>
                          <a:prstGeom prst="bentConnector3">
                            <a:avLst>
                              <a:gd name="adj1" fmla="val 1800000"/>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247923759" name="Connector: Elbow 1247923759"/>
                        <wps:cNvCnPr>
                          <a:stCxn id="1622350412" idx="3"/>
                          <a:endCxn id="1725752280" idx="3"/>
                        </wps:cNvCnPr>
                        <wps:spPr>
                          <a:xfrm>
                            <a:off x="2859405" y="1840565"/>
                            <a:ext cx="12700" cy="1257345"/>
                          </a:xfrm>
                          <a:prstGeom prst="bentConnector3">
                            <a:avLst>
                              <a:gd name="adj1" fmla="val 1800000"/>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9166729" name="Connector: Elbow 19166729"/>
                        <wps:cNvCnPr>
                          <a:stCxn id="2117113845" idx="1"/>
                          <a:endCxn id="282963642" idx="1"/>
                        </wps:cNvCnPr>
                        <wps:spPr>
                          <a:xfrm rot="10800000" flipH="1">
                            <a:off x="3308349" y="3097502"/>
                            <a:ext cx="12700" cy="1257823"/>
                          </a:xfrm>
                          <a:prstGeom prst="bentConnector3">
                            <a:avLst>
                              <a:gd name="adj1" fmla="val -1737567"/>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765944590" name="Connector: Elbow 765944590"/>
                        <wps:cNvCnPr>
                          <a:stCxn id="1904611808" idx="3"/>
                          <a:endCxn id="1725752280" idx="3"/>
                        </wps:cNvCnPr>
                        <wps:spPr>
                          <a:xfrm flipV="1">
                            <a:off x="2859405" y="3097910"/>
                            <a:ext cx="12700" cy="1256918"/>
                          </a:xfrm>
                          <a:prstGeom prst="bentConnector3">
                            <a:avLst>
                              <a:gd name="adj1" fmla="val 177903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33379935" name="Connector: Elbow 133379935"/>
                        <wps:cNvCnPr>
                          <a:stCxn id="2117113845" idx="1"/>
                          <a:endCxn id="1903313735" idx="1"/>
                        </wps:cNvCnPr>
                        <wps:spPr>
                          <a:xfrm rot="10800000" flipH="1" flipV="1">
                            <a:off x="3308349" y="4355324"/>
                            <a:ext cx="8256" cy="1257302"/>
                          </a:xfrm>
                          <a:prstGeom prst="bentConnector3">
                            <a:avLst>
                              <a:gd name="adj1" fmla="val -270488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984288814" name="Connector: Elbow 984288814"/>
                        <wps:cNvCnPr>
                          <a:stCxn id="460786131" idx="1"/>
                          <a:endCxn id="315712748" idx="1"/>
                        </wps:cNvCnPr>
                        <wps:spPr>
                          <a:xfrm rot="10800000" flipH="1" flipV="1">
                            <a:off x="3308349" y="585408"/>
                            <a:ext cx="12700" cy="1255010"/>
                          </a:xfrm>
                          <a:prstGeom prst="bentConnector3">
                            <a:avLst>
                              <a:gd name="adj1" fmla="val -1744402"/>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969184804" name="Connector: Elbow 969184804"/>
                        <wps:cNvCnPr>
                          <a:stCxn id="315712748" idx="1"/>
                          <a:endCxn id="282963642" idx="1"/>
                        </wps:cNvCnPr>
                        <wps:spPr>
                          <a:xfrm rot="10800000" flipV="1">
                            <a:off x="3321049" y="1840417"/>
                            <a:ext cx="12700" cy="1257083"/>
                          </a:xfrm>
                          <a:prstGeom prst="bentConnector3">
                            <a:avLst>
                              <a:gd name="adj1" fmla="val 1939000"/>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169412F8" id="Canvas 1263082365" o:spid="_x0000_s1026" editas="canvas" style="width:489.95pt;height:631.65pt;mso-position-horizontal-relative:char;mso-position-vertical-relative:line" coordsize="62223,80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223;height:80213;visibility:visible;mso-wrap-style:square">
                  <v:fill o:detectmouseclick="t"/>
                  <v:path o:connecttype="none"/>
                </v:shape>
                <v:shapetype id="_x0000_t109" coordsize="21600,21600" o:spt="109" path="m,l,21600r21600,l21600,xe">
                  <v:stroke joinstyle="miter"/>
                  <v:path gradientshapeok="t" o:connecttype="rect"/>
                </v:shapetype>
                <v:shape id="Flowchart: Process 335296763" o:spid="_x0000_s1028" type="#_x0000_t109" style="position:absolute;left:3448;top:691;width:25146;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" filled="f" strokecolor="#0a121c [484]" strokeweight="1.5pt">
                  <v:textbox>
                    <w:txbxContent>
                      <w:p w14:paraId="2819203F" w14:textId="77777777" w:rsidR="00C62BC0" w:rsidRPr="009E5195" w:rsidRDefault="00C62BC0" w:rsidP="00C62BC0">
                        <w:pPr>
                          <w:jc w:val="center"/>
                          <w:rPr>
                            <w:rFonts w:asciiTheme="minorHAnsi" w:hAnsiTheme="minorHAnsi" w:cstheme="minorHAnsi"/>
                            <w:color w:val="000000" w:themeColor="text1"/>
                          </w:rPr>
                        </w:pPr>
                        <w:r w:rsidRPr="009E5195">
                          <w:rPr>
                            <w:rFonts w:asciiTheme="minorHAnsi" w:hAnsiTheme="minorHAnsi" w:cstheme="minorHAnsi"/>
                            <w:color w:val="000000" w:themeColor="text1"/>
                          </w:rPr>
                          <w:t>AS "Latvenergo"</w:t>
                        </w:r>
                      </w:p>
                      <w:p w14:paraId="66F6D5AB" w14:textId="77777777" w:rsidR="00C62BC0" w:rsidRPr="009E5195" w:rsidRDefault="00C62BC0" w:rsidP="00C62BC0">
                        <w:pPr>
                          <w:jc w:val="center"/>
                          <w:rPr>
                            <w:rFonts w:asciiTheme="minorHAnsi" w:hAnsiTheme="minorHAnsi" w:cstheme="minorHAnsi"/>
                            <w:color w:val="000000" w:themeColor="text1"/>
                          </w:rPr>
                        </w:pPr>
                        <w:r w:rsidRPr="009E5195">
                          <w:rPr>
                            <w:rFonts w:asciiTheme="minorHAnsi" w:hAnsiTheme="minorHAnsi" w:cstheme="minorHAnsi"/>
                            <w:color w:val="000000" w:themeColor="text1"/>
                          </w:rPr>
                          <w:t>Projekta vadītājs</w:t>
                        </w:r>
                      </w:p>
                      <w:p w14:paraId="266FF796"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Vārds Uzvārds</w:t>
                        </w:r>
                      </w:p>
                      <w:p w14:paraId="3079EFA3"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Tālrunis</w:t>
                        </w:r>
                      </w:p>
                      <w:p w14:paraId="50EB1841"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e-pasts</w:t>
                        </w:r>
                      </w:p>
                    </w:txbxContent>
                  </v:textbox>
                </v:shape>
                <v:shape id="Flowchart: Process 1622350412" o:spid="_x0000_s1029" type="#_x0000_t109" style="position:absolute;left:3448;top:13263;width:25146;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" filled="f" strokecolor="#0a121c [484]" strokeweight="1.5pt">
                  <v:textbox>
                    <w:txbxContent>
                      <w:p w14:paraId="50806A7D" w14:textId="77777777" w:rsidR="00C62BC0" w:rsidRPr="009E5195" w:rsidRDefault="00C62BC0" w:rsidP="00C62BC0">
                        <w:pPr>
                          <w:jc w:val="center"/>
                          <w:rPr>
                            <w:rFonts w:asciiTheme="minorHAnsi" w:hAnsiTheme="minorHAnsi" w:cstheme="minorHAnsi"/>
                            <w:color w:val="000000" w:themeColor="text1"/>
                          </w:rPr>
                        </w:pPr>
                        <w:r w:rsidRPr="009E5195">
                          <w:rPr>
                            <w:rFonts w:asciiTheme="minorHAnsi" w:hAnsiTheme="minorHAnsi" w:cstheme="minorHAnsi"/>
                            <w:color w:val="000000" w:themeColor="text1"/>
                          </w:rPr>
                          <w:t>AS "Latvenergo"</w:t>
                        </w:r>
                      </w:p>
                      <w:p w14:paraId="69822901" w14:textId="48131D10" w:rsidR="00C62BC0" w:rsidRPr="00B85275" w:rsidRDefault="00C62BC0" w:rsidP="00C62BC0">
                        <w:pPr>
                          <w:jc w:val="center"/>
                          <w:rPr>
                            <w:rFonts w:asciiTheme="minorHAnsi" w:hAnsiTheme="minorHAnsi" w:cstheme="minorHAnsi"/>
                            <w:color w:val="A6A6A6" w:themeColor="background1" w:themeShade="A6"/>
                          </w:rPr>
                        </w:pPr>
                        <w:r w:rsidRPr="00B85275">
                          <w:rPr>
                            <w:rFonts w:asciiTheme="minorHAnsi" w:hAnsiTheme="minorHAnsi" w:cstheme="minorHAnsi"/>
                            <w:color w:val="A6A6A6" w:themeColor="background1" w:themeShade="A6"/>
                          </w:rPr>
                          <w:t>Tehniskais uzraugs / Būvuzraugs</w:t>
                        </w:r>
                      </w:p>
                      <w:p w14:paraId="416C0546"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Vārds Uzvārds</w:t>
                        </w:r>
                      </w:p>
                      <w:p w14:paraId="68131635"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Tālrunis</w:t>
                        </w:r>
                      </w:p>
                      <w:p w14:paraId="3F47EFE8"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e-pasts</w:t>
                        </w:r>
                      </w:p>
                    </w:txbxContent>
                  </v:textbox>
                </v:shape>
                <v:shape id="Flowchart: Process 1725752280" o:spid="_x0000_s1030" type="#_x0000_t109" style="position:absolute;left:3476;top:25838;width:25118;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" filled="f" strokecolor="#0a121c [484]" strokeweight="1.5pt">
                  <v:textbox>
                    <w:txbxContent>
                      <w:p w14:paraId="280A6C15" w14:textId="77777777" w:rsidR="00C62BC0" w:rsidRPr="009E5195" w:rsidRDefault="00C62BC0" w:rsidP="00C62BC0">
                        <w:pPr>
                          <w:jc w:val="center"/>
                          <w:rPr>
                            <w:rFonts w:asciiTheme="minorHAnsi" w:hAnsiTheme="minorHAnsi" w:cstheme="minorHAnsi"/>
                            <w:color w:val="000000" w:themeColor="text1"/>
                          </w:rPr>
                        </w:pPr>
                        <w:r w:rsidRPr="009E5195">
                          <w:rPr>
                            <w:rFonts w:asciiTheme="minorHAnsi" w:hAnsiTheme="minorHAnsi" w:cstheme="minorHAnsi"/>
                            <w:color w:val="000000" w:themeColor="text1"/>
                          </w:rPr>
                          <w:t>AS "Latvenergo"</w:t>
                        </w:r>
                      </w:p>
                      <w:p w14:paraId="32E1321A" w14:textId="0E16CC9D"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 xml:space="preserve"> </w:t>
                        </w:r>
                        <w:r w:rsidR="00B72978">
                          <w:rPr>
                            <w:rFonts w:asciiTheme="minorHAnsi" w:hAnsiTheme="minorHAnsi" w:cstheme="minorHAnsi"/>
                            <w:color w:val="A6A6A6" w:themeColor="background1" w:themeShade="A6"/>
                          </w:rPr>
                          <w:t>N</w:t>
                        </w:r>
                        <w:r w:rsidRPr="009E5195">
                          <w:rPr>
                            <w:rFonts w:asciiTheme="minorHAnsi" w:hAnsiTheme="minorHAnsi" w:cstheme="minorHAnsi"/>
                            <w:color w:val="A6A6A6" w:themeColor="background1" w:themeShade="A6"/>
                          </w:rPr>
                          <w:t>ozīmēta cita persona</w:t>
                        </w:r>
                      </w:p>
                      <w:p w14:paraId="044BEC6F"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Vārds Uzvārds</w:t>
                        </w:r>
                      </w:p>
                      <w:p w14:paraId="6FBA21C2"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Tālrunis</w:t>
                        </w:r>
                      </w:p>
                      <w:p w14:paraId="52ADFB99"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e-pasts</w:t>
                        </w:r>
                      </w:p>
                    </w:txbxContent>
                  </v:textbox>
                </v:shape>
                <v:shape id="Flowchart: Process 1904611808" o:spid="_x0000_s1031" type="#_x0000_t109" style="position:absolute;left:3476;top:38408;width:25118;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" filled="f" strokecolor="#0a121c [484]" strokeweight="1.5pt">
                  <v:textbox>
                    <w:txbxContent>
                      <w:p w14:paraId="693057A9" w14:textId="405E38E0"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Būvprojekta izstrādātāj</w:t>
                        </w:r>
                        <w:r w:rsidR="00806408">
                          <w:rPr>
                            <w:rFonts w:asciiTheme="minorHAnsi" w:hAnsiTheme="minorHAnsi" w:cstheme="minorHAnsi"/>
                            <w:color w:val="A6A6A6" w:themeColor="background1" w:themeShade="A6"/>
                          </w:rPr>
                          <w:t>a</w:t>
                        </w:r>
                      </w:p>
                      <w:p w14:paraId="7E9FEDB2" w14:textId="77777777" w:rsidR="00C62BC0" w:rsidRPr="009E5195" w:rsidRDefault="00C62BC0" w:rsidP="00C62BC0">
                        <w:pPr>
                          <w:jc w:val="center"/>
                          <w:rPr>
                            <w:rFonts w:asciiTheme="minorHAnsi" w:hAnsiTheme="minorHAnsi" w:cstheme="minorHAnsi"/>
                            <w:color w:val="000000" w:themeColor="text1"/>
                          </w:rPr>
                        </w:pPr>
                        <w:proofErr w:type="spellStart"/>
                        <w:r w:rsidRPr="009E5195">
                          <w:rPr>
                            <w:rFonts w:asciiTheme="minorHAnsi" w:hAnsiTheme="minorHAnsi" w:cstheme="minorHAnsi"/>
                            <w:color w:val="000000" w:themeColor="text1"/>
                          </w:rPr>
                          <w:t>Autoruzraugs</w:t>
                        </w:r>
                        <w:proofErr w:type="spellEnd"/>
                      </w:p>
                      <w:p w14:paraId="586EB6CE"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Vārds Uzvārds</w:t>
                        </w:r>
                      </w:p>
                      <w:p w14:paraId="2A67E177"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Tālrunis</w:t>
                        </w:r>
                      </w:p>
                      <w:p w14:paraId="6E4169E5"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e-pasts</w:t>
                        </w:r>
                      </w:p>
                    </w:txbxContent>
                  </v:textbox>
                </v:shape>
                <v:shape id="Flowchart: Process 460786131" o:spid="_x0000_s1032" type="#_x0000_t109" style="position:absolute;left:33083;top:711;width:25146;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" filled="f" strokecolor="#0a121c [484]" strokeweight="1.5pt">
                  <v:textbox>
                    <w:txbxContent>
                      <w:p w14:paraId="316FB241" w14:textId="5D2C815F"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Darbuzņēmēj</w:t>
                        </w:r>
                        <w:r w:rsidR="00806408">
                          <w:rPr>
                            <w:rFonts w:asciiTheme="minorHAnsi" w:hAnsiTheme="minorHAnsi" w:cstheme="minorHAnsi"/>
                            <w:color w:val="A6A6A6" w:themeColor="background1" w:themeShade="A6"/>
                          </w:rPr>
                          <w:t>a</w:t>
                        </w:r>
                      </w:p>
                      <w:p w14:paraId="251631F2" w14:textId="77777777" w:rsidR="00C62BC0" w:rsidRPr="009E5195" w:rsidRDefault="00C62BC0" w:rsidP="00C62BC0">
                        <w:pPr>
                          <w:jc w:val="center"/>
                          <w:rPr>
                            <w:rFonts w:asciiTheme="minorHAnsi" w:hAnsiTheme="minorHAnsi" w:cstheme="minorHAnsi"/>
                            <w:color w:val="000000" w:themeColor="text1"/>
                          </w:rPr>
                        </w:pPr>
                        <w:r w:rsidRPr="009E5195">
                          <w:rPr>
                            <w:rFonts w:asciiTheme="minorHAnsi" w:hAnsiTheme="minorHAnsi" w:cstheme="minorHAnsi"/>
                            <w:color w:val="000000" w:themeColor="text1"/>
                          </w:rPr>
                          <w:t>Projekta vadītājs</w:t>
                        </w:r>
                      </w:p>
                      <w:p w14:paraId="5F86CB95"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Vārds Uzvārds</w:t>
                        </w:r>
                      </w:p>
                      <w:p w14:paraId="513CF595"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Tālrunis</w:t>
                        </w:r>
                      </w:p>
                      <w:p w14:paraId="2AA648E5"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e-pasts</w:t>
                        </w:r>
                      </w:p>
                    </w:txbxContent>
                  </v:textbox>
                </v:shape>
                <v:shape id="Flowchart: Process 315712748" o:spid="_x0000_s1033" type="#_x0000_t109" style="position:absolute;left:33210;top:13262;width:25146;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" filled="f" strokecolor="#0a121c [484]" strokeweight="1.5pt">
                  <v:textbox>
                    <w:txbxContent>
                      <w:p w14:paraId="712FA3C2" w14:textId="115716A6"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Darbuzņēmēj</w:t>
                        </w:r>
                        <w:r w:rsidR="00806408">
                          <w:rPr>
                            <w:rFonts w:asciiTheme="minorHAnsi" w:hAnsiTheme="minorHAnsi" w:cstheme="minorHAnsi"/>
                            <w:color w:val="A6A6A6" w:themeColor="background1" w:themeShade="A6"/>
                          </w:rPr>
                          <w:t>a</w:t>
                        </w:r>
                      </w:p>
                      <w:p w14:paraId="4BAA4C9A" w14:textId="4DA72FC9" w:rsidR="00C62BC0" w:rsidRPr="009E5195" w:rsidRDefault="00C62BC0" w:rsidP="00C62BC0">
                        <w:pPr>
                          <w:jc w:val="center"/>
                          <w:rPr>
                            <w:rFonts w:asciiTheme="minorHAnsi" w:hAnsiTheme="minorHAnsi" w:cstheme="minorHAnsi"/>
                            <w:color w:val="000000" w:themeColor="text1"/>
                          </w:rPr>
                        </w:pPr>
                        <w:r w:rsidRPr="009E5195">
                          <w:rPr>
                            <w:rFonts w:asciiTheme="minorHAnsi" w:hAnsiTheme="minorHAnsi" w:cstheme="minorHAnsi"/>
                            <w:color w:val="000000" w:themeColor="text1"/>
                          </w:rPr>
                          <w:t xml:space="preserve">Atbildīgais </w:t>
                        </w:r>
                        <w:r w:rsidRPr="00B85275">
                          <w:rPr>
                            <w:rFonts w:asciiTheme="minorHAnsi" w:hAnsiTheme="minorHAnsi" w:cstheme="minorHAnsi"/>
                            <w:color w:val="A6A6A6" w:themeColor="background1" w:themeShade="A6"/>
                          </w:rPr>
                          <w:t xml:space="preserve">būvdarbu / darbu </w:t>
                        </w:r>
                        <w:r w:rsidRPr="009E5195">
                          <w:rPr>
                            <w:rFonts w:asciiTheme="minorHAnsi" w:hAnsiTheme="minorHAnsi" w:cstheme="minorHAnsi"/>
                            <w:color w:val="000000" w:themeColor="text1"/>
                          </w:rPr>
                          <w:t>vadītājs</w:t>
                        </w:r>
                      </w:p>
                      <w:p w14:paraId="5F4984FD"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Vārds Uzvārds</w:t>
                        </w:r>
                      </w:p>
                      <w:p w14:paraId="227FBDF8"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Tālrunis</w:t>
                        </w:r>
                      </w:p>
                      <w:p w14:paraId="19A7A7B1"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e-pasts</w:t>
                        </w:r>
                      </w:p>
                    </w:txbxContent>
                  </v:textbox>
                </v:shape>
                <v:shape id="Flowchart: Process 282963642" o:spid="_x0000_s1034" type="#_x0000_t109" style="position:absolute;left:33210;top:25833;width:2506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" filled="f" strokecolor="#0a121c [484]" strokeweight="1.5pt">
                  <v:textbox>
                    <w:txbxContent>
                      <w:p w14:paraId="4F37D32E" w14:textId="7C4BCA9E"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Darbuzņēmēj</w:t>
                        </w:r>
                        <w:r w:rsidR="00806408">
                          <w:rPr>
                            <w:rFonts w:asciiTheme="minorHAnsi" w:hAnsiTheme="minorHAnsi" w:cstheme="minorHAnsi"/>
                            <w:color w:val="A6A6A6" w:themeColor="background1" w:themeShade="A6"/>
                          </w:rPr>
                          <w:t>a</w:t>
                        </w:r>
                      </w:p>
                      <w:p w14:paraId="2BAD6613" w14:textId="02C587B6" w:rsidR="00C62BC0" w:rsidRPr="009E5195" w:rsidRDefault="00C62BC0" w:rsidP="00C62BC0">
                        <w:pPr>
                          <w:jc w:val="center"/>
                          <w:rPr>
                            <w:rFonts w:asciiTheme="minorHAnsi" w:hAnsiTheme="minorHAnsi" w:cstheme="minorHAnsi"/>
                            <w:color w:val="000000" w:themeColor="text1"/>
                          </w:rPr>
                        </w:pPr>
                        <w:r w:rsidRPr="00B85275">
                          <w:rPr>
                            <w:rFonts w:asciiTheme="minorHAnsi" w:hAnsiTheme="minorHAnsi" w:cstheme="minorHAnsi"/>
                            <w:color w:val="A6A6A6" w:themeColor="background1" w:themeShade="A6"/>
                          </w:rPr>
                          <w:t xml:space="preserve">Darbu / būvdarbu </w:t>
                        </w:r>
                        <w:r w:rsidRPr="009E5195">
                          <w:rPr>
                            <w:rFonts w:asciiTheme="minorHAnsi" w:hAnsiTheme="minorHAnsi" w:cstheme="minorHAnsi"/>
                            <w:color w:val="000000" w:themeColor="text1"/>
                          </w:rPr>
                          <w:t>vadītāja palīgs</w:t>
                        </w:r>
                      </w:p>
                      <w:p w14:paraId="3631C2FD"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Vārds Uzvārds</w:t>
                        </w:r>
                      </w:p>
                      <w:p w14:paraId="2E1246D1"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Tālrunis</w:t>
                        </w:r>
                      </w:p>
                      <w:p w14:paraId="0E3390C7"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e-pasts</w:t>
                        </w:r>
                      </w:p>
                    </w:txbxContent>
                  </v:textbox>
                </v:shape>
                <v:shape id="Flowchart: Process 1903313735" o:spid="_x0000_s1035" type="#_x0000_t109" style="position:absolute;left:33166;top:50987;width:25146;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" filled="f" strokecolor="#0a121c [484]" strokeweight="1.5pt">
                  <v:textbox>
                    <w:txbxContent>
                      <w:p w14:paraId="711858E2" w14:textId="7D39AD4E"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Apakšuzņēmēj</w:t>
                        </w:r>
                        <w:r w:rsidR="00806408">
                          <w:rPr>
                            <w:rFonts w:asciiTheme="minorHAnsi" w:hAnsiTheme="minorHAnsi" w:cstheme="minorHAnsi"/>
                            <w:color w:val="A6A6A6" w:themeColor="background1" w:themeShade="A6"/>
                          </w:rPr>
                          <w:t>a</w:t>
                        </w:r>
                      </w:p>
                      <w:p w14:paraId="52B6F879" w14:textId="77777777" w:rsidR="00C62BC0" w:rsidRPr="009E5195" w:rsidRDefault="00C62BC0" w:rsidP="00C62BC0">
                        <w:pPr>
                          <w:jc w:val="center"/>
                          <w:rPr>
                            <w:rFonts w:asciiTheme="minorHAnsi" w:hAnsiTheme="minorHAnsi" w:cstheme="minorHAnsi"/>
                            <w:color w:val="A6A6A6" w:themeColor="background1" w:themeShade="A6"/>
                            <w:highlight w:val="yellow"/>
                          </w:rPr>
                        </w:pPr>
                        <w:r w:rsidRPr="00B85275">
                          <w:rPr>
                            <w:rFonts w:asciiTheme="minorHAnsi" w:hAnsiTheme="minorHAnsi" w:cstheme="minorHAnsi"/>
                            <w:color w:val="A6A6A6" w:themeColor="background1" w:themeShade="A6"/>
                          </w:rPr>
                          <w:t xml:space="preserve">Būvdarbu / darbu </w:t>
                        </w:r>
                        <w:r w:rsidRPr="009E5195">
                          <w:rPr>
                            <w:rFonts w:asciiTheme="minorHAnsi" w:hAnsiTheme="minorHAnsi" w:cstheme="minorHAnsi"/>
                            <w:color w:val="000000" w:themeColor="text1"/>
                          </w:rPr>
                          <w:t>vadītājs</w:t>
                        </w:r>
                        <w:r w:rsidRPr="009E5195">
                          <w:rPr>
                            <w:rFonts w:asciiTheme="minorHAnsi" w:hAnsiTheme="minorHAnsi" w:cstheme="minorHAnsi"/>
                            <w:color w:val="FF0000"/>
                            <w:highlight w:val="yellow"/>
                          </w:rPr>
                          <w:t xml:space="preserve"> </w:t>
                        </w:r>
                      </w:p>
                      <w:p w14:paraId="5A709F61" w14:textId="0D6765BF"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Vārds Uzvārds</w:t>
                        </w:r>
                      </w:p>
                      <w:p w14:paraId="2D9F2C73"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Tālrunis</w:t>
                        </w:r>
                      </w:p>
                      <w:p w14:paraId="4E78F3F2"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e-pasts</w:t>
                        </w:r>
                      </w:p>
                    </w:txbxContent>
                  </v:textbox>
                </v:shape>
                <v:shape id="Flowchart: Process 2117113845" o:spid="_x0000_s1036" type="#_x0000_t109" style="position:absolute;left:33083;top:38413;width:25146;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" filled="f" strokecolor="#0a121c [484]" strokeweight="1.5pt">
                  <v:textbox>
                    <w:txbxContent>
                      <w:p w14:paraId="7ADB3B39" w14:textId="02244EA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Darbuzņēmēj</w:t>
                        </w:r>
                        <w:r w:rsidR="00806408">
                          <w:rPr>
                            <w:rFonts w:asciiTheme="minorHAnsi" w:hAnsiTheme="minorHAnsi" w:cstheme="minorHAnsi"/>
                            <w:color w:val="A6A6A6" w:themeColor="background1" w:themeShade="A6"/>
                          </w:rPr>
                          <w:t>a</w:t>
                        </w:r>
                      </w:p>
                      <w:p w14:paraId="477BF364" w14:textId="77777777" w:rsidR="00C62BC0" w:rsidRPr="009E5195" w:rsidRDefault="00C62BC0" w:rsidP="00C62BC0">
                        <w:pPr>
                          <w:jc w:val="center"/>
                          <w:rPr>
                            <w:rFonts w:asciiTheme="minorHAnsi" w:hAnsiTheme="minorHAnsi" w:cstheme="minorHAnsi"/>
                            <w:color w:val="000000" w:themeColor="text1"/>
                          </w:rPr>
                        </w:pPr>
                        <w:r w:rsidRPr="009E5195">
                          <w:rPr>
                            <w:rFonts w:asciiTheme="minorHAnsi" w:hAnsiTheme="minorHAnsi" w:cstheme="minorHAnsi"/>
                            <w:color w:val="000000" w:themeColor="text1"/>
                          </w:rPr>
                          <w:t>Darbu aizsardzības koordinators</w:t>
                        </w:r>
                      </w:p>
                      <w:p w14:paraId="79351C91"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Vārds Uzvārds</w:t>
                        </w:r>
                      </w:p>
                      <w:p w14:paraId="0595CD55"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Tālrunis</w:t>
                        </w:r>
                      </w:p>
                      <w:p w14:paraId="5EF2E3A9"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e-pasts</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490303597" o:spid="_x0000_s1037" type="#_x0000_t34" style="position:absolute;left:28594;top:5835;width:127;height:1257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" adj="388800" strokecolor="black [3213]">
                  <v:stroke startarrow="block" endarrow="block"/>
                </v:shape>
                <v:shape id="Connector: Elbow 1247923759" o:spid="_x0000_s1038" type="#_x0000_t34" style="position:absolute;left:28594;top:18405;width:127;height:1257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" adj="388800" strokecolor="black [3213]">
                  <v:stroke startarrow="block" endarrow="block"/>
                </v:shape>
                <v:shape id="Connector: Elbow 19166729" o:spid="_x0000_s1039" type="#_x0000_t34" style="position:absolute;left:33083;top:30975;width:127;height:12578;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" adj="-375314" strokecolor="black [3213]">
                  <v:stroke startarrow="block" endarrow="block"/>
                </v:shape>
                <v:shape id="Connector: Elbow 765944590" o:spid="_x0000_s1040" type="#_x0000_t34" style="position:absolute;left:28594;top:30979;width:127;height:1256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" adj="384271" strokecolor="black [3213]">
                  <v:stroke startarrow="block" endarrow="block"/>
                </v:shape>
                <v:shape id="Connector: Elbow 133379935" o:spid="_x0000_s1041" type="#_x0000_t34" style="position:absolute;left:33083;top:43553;width:83;height:12573;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" adj="-584254" strokecolor="black [3213]">
                  <v:stroke startarrow="block" endarrow="block"/>
                </v:shape>
                <v:shape id="Connector: Elbow 984288814" o:spid="_x0000_s1042" type="#_x0000_t34" style="position:absolute;left:33083;top:5854;width:127;height:12550;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" adj="-376791" strokecolor="black [3213]">
                  <v:stroke startarrow="block" endarrow="block"/>
                </v:shape>
                <v:shape id="Connector: Elbow 969184804" o:spid="_x0000_s1043" type="#_x0000_t34" style="position:absolute;left:33210;top:18404;width:127;height:1257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" adj="418824" strokecolor="black [3213]">
                  <v:stroke startarrow="block" endarrow="block"/>
                </v:shape>
                <w10:anchorlock/>
              </v:group>
            </w:pict>
          </mc:Fallback>
        </mc:AlternateContent>
      </w:r>
    </w:p>
    <w:p w14:paraId="07B1ED89" w14:textId="2604DF78" w:rsidR="00F30A86" w:rsidRPr="00A50650" w:rsidRDefault="00C24ECE" w:rsidP="00C62BC0">
      <w:pPr>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 xml:space="preserve">*- </w:t>
      </w:r>
      <w:r w:rsidR="00C62BC0" w:rsidRPr="00A50650">
        <w:rPr>
          <w:rFonts w:asciiTheme="minorHAnsi" w:hAnsiTheme="minorHAnsi" w:cstheme="minorHAnsi"/>
          <w:i/>
          <w:iCs/>
          <w:color w:val="A6A6A6" w:themeColor="background1" w:themeShade="A6"/>
        </w:rPr>
        <w:t>N</w:t>
      </w:r>
      <w:r w:rsidRPr="00A50650">
        <w:rPr>
          <w:rFonts w:asciiTheme="minorHAnsi" w:hAnsiTheme="minorHAnsi" w:cstheme="minorHAnsi"/>
          <w:i/>
          <w:iCs/>
          <w:color w:val="A6A6A6" w:themeColor="background1" w:themeShade="A6"/>
        </w:rPr>
        <w:t xml:space="preserve">epieciešamos atbildīgos darbiniekus </w:t>
      </w:r>
      <w:r w:rsidR="00C62BC0" w:rsidRPr="00A50650">
        <w:rPr>
          <w:rFonts w:asciiTheme="minorHAnsi" w:hAnsiTheme="minorHAnsi" w:cstheme="minorHAnsi"/>
          <w:i/>
          <w:iCs/>
          <w:color w:val="A6A6A6" w:themeColor="background1" w:themeShade="A6"/>
        </w:rPr>
        <w:t>D</w:t>
      </w:r>
      <w:r w:rsidRPr="00A50650">
        <w:rPr>
          <w:rFonts w:asciiTheme="minorHAnsi" w:hAnsiTheme="minorHAnsi" w:cstheme="minorHAnsi"/>
          <w:i/>
          <w:iCs/>
          <w:color w:val="A6A6A6" w:themeColor="background1" w:themeShade="A6"/>
        </w:rPr>
        <w:t>arb</w:t>
      </w:r>
      <w:r w:rsidR="00A1066D" w:rsidRPr="00A50650">
        <w:rPr>
          <w:rFonts w:asciiTheme="minorHAnsi" w:hAnsiTheme="minorHAnsi" w:cstheme="minorHAnsi"/>
          <w:i/>
          <w:iCs/>
          <w:color w:val="A6A6A6" w:themeColor="background1" w:themeShade="A6"/>
        </w:rPr>
        <w:t>uz</w:t>
      </w:r>
      <w:r w:rsidR="00B25757" w:rsidRPr="00A50650">
        <w:rPr>
          <w:rFonts w:asciiTheme="minorHAnsi" w:hAnsiTheme="minorHAnsi" w:cstheme="minorHAnsi"/>
          <w:i/>
          <w:iCs/>
          <w:color w:val="A6A6A6" w:themeColor="background1" w:themeShade="A6"/>
        </w:rPr>
        <w:t>ņ</w:t>
      </w:r>
      <w:r w:rsidR="00A1066D" w:rsidRPr="00A50650">
        <w:rPr>
          <w:rFonts w:asciiTheme="minorHAnsi" w:hAnsiTheme="minorHAnsi" w:cstheme="minorHAnsi"/>
          <w:i/>
          <w:iCs/>
          <w:color w:val="A6A6A6" w:themeColor="background1" w:themeShade="A6"/>
        </w:rPr>
        <w:t>ēmējs</w:t>
      </w:r>
      <w:r w:rsidRPr="00A50650">
        <w:rPr>
          <w:rFonts w:asciiTheme="minorHAnsi" w:hAnsiTheme="minorHAnsi" w:cstheme="minorHAnsi"/>
          <w:i/>
          <w:iCs/>
          <w:color w:val="A6A6A6" w:themeColor="background1" w:themeShade="A6"/>
        </w:rPr>
        <w:t xml:space="preserve"> </w:t>
      </w:r>
      <w:r w:rsidR="00CC427C" w:rsidRPr="00A50650">
        <w:rPr>
          <w:rFonts w:asciiTheme="minorHAnsi" w:hAnsiTheme="minorHAnsi" w:cstheme="minorHAnsi"/>
          <w:i/>
          <w:iCs/>
          <w:color w:val="A6A6A6" w:themeColor="background1" w:themeShade="A6"/>
        </w:rPr>
        <w:t xml:space="preserve">struktūrshēmā </w:t>
      </w:r>
      <w:r w:rsidRPr="00A50650">
        <w:rPr>
          <w:rFonts w:asciiTheme="minorHAnsi" w:hAnsiTheme="minorHAnsi" w:cstheme="minorHAnsi"/>
          <w:i/>
          <w:iCs/>
          <w:color w:val="A6A6A6" w:themeColor="background1" w:themeShade="A6"/>
        </w:rPr>
        <w:t>norāda atbilstoši izpildāmo darbu raksturam</w:t>
      </w:r>
      <w:r w:rsidR="00C62BC0" w:rsidRPr="00A50650">
        <w:rPr>
          <w:rFonts w:asciiTheme="minorHAnsi" w:hAnsiTheme="minorHAnsi" w:cstheme="minorHAnsi"/>
          <w:i/>
          <w:iCs/>
          <w:color w:val="A6A6A6" w:themeColor="background1" w:themeShade="A6"/>
        </w:rPr>
        <w:t xml:space="preserve"> un līgumam.</w:t>
      </w:r>
    </w:p>
    <w:p w14:paraId="23956741" w14:textId="77777777" w:rsidR="00C62BC0" w:rsidRPr="00A50650" w:rsidRDefault="00C62BC0">
      <w:pPr>
        <w:spacing w:after="200" w:line="276" w:lineRule="auto"/>
        <w:rPr>
          <w:rFonts w:asciiTheme="minorHAnsi" w:hAnsiTheme="minorHAnsi" w:cstheme="minorHAnsi"/>
        </w:rPr>
      </w:pPr>
      <w:r w:rsidRPr="00A50650">
        <w:rPr>
          <w:rFonts w:asciiTheme="minorHAnsi" w:hAnsiTheme="minorHAnsi" w:cstheme="minorHAnsi"/>
          <w:b/>
          <w:bCs/>
        </w:rPr>
        <w:br w:type="page"/>
      </w:r>
    </w:p>
    <w:p w14:paraId="07B1ED98" w14:textId="4C5771D3" w:rsidR="00F30A86" w:rsidRPr="00A50650" w:rsidRDefault="00F30A86" w:rsidP="004B7A7D">
      <w:pPr>
        <w:pStyle w:val="Heading2"/>
        <w:numPr>
          <w:ilvl w:val="1"/>
          <w:numId w:val="1"/>
        </w:numPr>
        <w:spacing w:before="240" w:after="120"/>
        <w:ind w:left="1077"/>
        <w:rPr>
          <w:rFonts w:asciiTheme="minorHAnsi" w:hAnsiTheme="minorHAnsi" w:cstheme="minorHAnsi"/>
          <w:color w:val="auto"/>
          <w:sz w:val="32"/>
          <w:szCs w:val="32"/>
        </w:rPr>
      </w:pPr>
      <w:bookmarkStart w:id="2" w:name="_Toc167193659"/>
      <w:r w:rsidRPr="00A50650">
        <w:rPr>
          <w:rFonts w:asciiTheme="minorHAnsi" w:hAnsiTheme="minorHAnsi" w:cstheme="minorHAnsi"/>
          <w:color w:val="auto"/>
          <w:sz w:val="32"/>
          <w:szCs w:val="32"/>
        </w:rPr>
        <w:lastRenderedPageBreak/>
        <w:t>Darbu veikšanas grafiks</w:t>
      </w:r>
      <w:r w:rsidR="00495F7A" w:rsidRPr="00A50650">
        <w:rPr>
          <w:rFonts w:asciiTheme="minorHAnsi" w:hAnsiTheme="minorHAnsi" w:cstheme="minorHAnsi"/>
          <w:color w:val="auto"/>
          <w:sz w:val="32"/>
          <w:szCs w:val="32"/>
        </w:rPr>
        <w:t xml:space="preserve"> un plānotais personāla skaits objektā</w:t>
      </w:r>
      <w:bookmarkEnd w:id="2"/>
    </w:p>
    <w:p w14:paraId="07B1ED9A" w14:textId="77777777" w:rsidR="00F03EC0" w:rsidRPr="00A50650" w:rsidRDefault="00CC427C" w:rsidP="00B85D3A">
      <w:pPr>
        <w:rPr>
          <w:rFonts w:asciiTheme="minorHAnsi" w:hAnsiTheme="minorHAnsi" w:cstheme="minorHAnsi"/>
        </w:rPr>
      </w:pPr>
      <w:r w:rsidRPr="00A50650">
        <w:rPr>
          <w:rFonts w:asciiTheme="minorHAnsi" w:hAnsiTheme="minorHAnsi" w:cstheme="minorHAnsi"/>
          <w:noProof/>
        </w:rPr>
        <w:drawing>
          <wp:inline distT="0" distB="0" distL="0" distR="0" wp14:anchorId="489E5CE9" wp14:editId="3A5F3597">
            <wp:extent cx="6269355" cy="1897038"/>
            <wp:effectExtent l="0" t="0" r="0" b="8255"/>
            <wp:docPr id="906001051" name="Picture 90600105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001051" name="Picture 1" descr="A screenshot of a computer&#10;&#10;Description automatically generated"/>
                    <pic:cNvPicPr/>
                  </pic:nvPicPr>
                  <pic:blipFill>
                    <a:blip r:embed="rId11"/>
                    <a:stretch>
                      <a:fillRect/>
                    </a:stretch>
                  </pic:blipFill>
                  <pic:spPr>
                    <a:xfrm>
                      <a:off x="0" y="0"/>
                      <a:ext cx="6296680" cy="1905306"/>
                    </a:xfrm>
                    <a:prstGeom prst="rect">
                      <a:avLst/>
                    </a:prstGeom>
                  </pic:spPr>
                </pic:pic>
              </a:graphicData>
            </a:graphic>
          </wp:inline>
        </w:drawing>
      </w:r>
    </w:p>
    <w:p w14:paraId="07B1EDA7" w14:textId="420EC8DC" w:rsidR="00495F7A" w:rsidRPr="00A50650" w:rsidRDefault="00495F7A" w:rsidP="004B7A7D">
      <w:pPr>
        <w:spacing w:before="120" w:after="120"/>
        <w:jc w:val="both"/>
        <w:rPr>
          <w:rFonts w:asciiTheme="minorHAnsi" w:hAnsiTheme="minorHAnsi" w:cstheme="minorHAnsi"/>
          <w:i/>
          <w:color w:val="A6A6A6" w:themeColor="background1" w:themeShade="A6"/>
        </w:rPr>
      </w:pPr>
      <w:r w:rsidRPr="00A50650">
        <w:rPr>
          <w:rFonts w:asciiTheme="minorHAnsi" w:hAnsiTheme="minorHAnsi" w:cstheme="minorHAnsi"/>
          <w:i/>
          <w:color w:val="A6A6A6" w:themeColor="background1" w:themeShade="A6"/>
        </w:rPr>
        <w:t xml:space="preserve">*- </w:t>
      </w:r>
      <w:r w:rsidR="008C3307" w:rsidRPr="00A50650">
        <w:rPr>
          <w:rFonts w:asciiTheme="minorHAnsi" w:hAnsiTheme="minorHAnsi" w:cstheme="minorHAnsi"/>
          <w:i/>
          <w:color w:val="A6A6A6" w:themeColor="background1" w:themeShade="A6"/>
        </w:rPr>
        <w:t>Darbu</w:t>
      </w:r>
      <w:r w:rsidRPr="00A50650">
        <w:rPr>
          <w:rFonts w:asciiTheme="minorHAnsi" w:hAnsiTheme="minorHAnsi" w:cstheme="minorHAnsi"/>
          <w:i/>
          <w:color w:val="A6A6A6" w:themeColor="background1" w:themeShade="A6"/>
        </w:rPr>
        <w:t xml:space="preserve">zņēmējam </w:t>
      </w:r>
      <w:r w:rsidR="00CC427C" w:rsidRPr="00A50650">
        <w:rPr>
          <w:rFonts w:asciiTheme="minorHAnsi" w:hAnsiTheme="minorHAnsi" w:cstheme="minorHAnsi"/>
          <w:i/>
          <w:color w:val="A6A6A6" w:themeColor="background1" w:themeShade="A6"/>
        </w:rPr>
        <w:t xml:space="preserve">DVP ietvaros </w:t>
      </w:r>
      <w:r w:rsidRPr="00A50650">
        <w:rPr>
          <w:rFonts w:asciiTheme="minorHAnsi" w:hAnsiTheme="minorHAnsi" w:cstheme="minorHAnsi"/>
          <w:i/>
          <w:color w:val="A6A6A6" w:themeColor="background1" w:themeShade="A6"/>
        </w:rPr>
        <w:t xml:space="preserve">jāizstrādā darbu </w:t>
      </w:r>
      <w:r w:rsidR="002430AE" w:rsidRPr="00A50650">
        <w:rPr>
          <w:rFonts w:asciiTheme="minorHAnsi" w:hAnsiTheme="minorHAnsi" w:cstheme="minorHAnsi"/>
          <w:i/>
          <w:color w:val="A6A6A6" w:themeColor="background1" w:themeShade="A6"/>
        </w:rPr>
        <w:t>veikšanas</w:t>
      </w:r>
      <w:r w:rsidRPr="00A50650">
        <w:rPr>
          <w:rFonts w:asciiTheme="minorHAnsi" w:hAnsiTheme="minorHAnsi" w:cstheme="minorHAnsi"/>
          <w:i/>
          <w:color w:val="A6A6A6" w:themeColor="background1" w:themeShade="A6"/>
        </w:rPr>
        <w:t xml:space="preserve"> grafiks</w:t>
      </w:r>
      <w:r w:rsidR="00CC427C" w:rsidRPr="00A50650">
        <w:rPr>
          <w:rFonts w:asciiTheme="minorHAnsi" w:hAnsiTheme="minorHAnsi" w:cstheme="minorHAnsi"/>
          <w:i/>
          <w:color w:val="A6A6A6" w:themeColor="background1" w:themeShade="A6"/>
        </w:rPr>
        <w:t>,</w:t>
      </w:r>
      <w:r w:rsidR="002430AE" w:rsidRPr="00A50650">
        <w:rPr>
          <w:rFonts w:asciiTheme="minorHAnsi" w:hAnsiTheme="minorHAnsi" w:cstheme="minorHAnsi"/>
          <w:i/>
          <w:color w:val="A6A6A6" w:themeColor="background1" w:themeShade="A6"/>
        </w:rPr>
        <w:t xml:space="preserve"> </w:t>
      </w:r>
      <w:r w:rsidRPr="00A50650">
        <w:rPr>
          <w:rFonts w:asciiTheme="minorHAnsi" w:hAnsiTheme="minorHAnsi" w:cstheme="minorHAnsi"/>
          <w:i/>
          <w:color w:val="A6A6A6" w:themeColor="background1" w:themeShade="A6"/>
        </w:rPr>
        <w:t>atkarībā no veicamā darba apjoma un ilguma</w:t>
      </w:r>
      <w:r w:rsidR="00CC427C" w:rsidRPr="00A50650">
        <w:rPr>
          <w:rFonts w:asciiTheme="minorHAnsi" w:hAnsiTheme="minorHAnsi" w:cstheme="minorHAnsi"/>
          <w:i/>
          <w:color w:val="A6A6A6" w:themeColor="background1" w:themeShade="A6"/>
        </w:rPr>
        <w:t>,</w:t>
      </w:r>
      <w:r w:rsidR="002430AE" w:rsidRPr="00A50650">
        <w:rPr>
          <w:rFonts w:asciiTheme="minorHAnsi" w:hAnsiTheme="minorHAnsi" w:cstheme="minorHAnsi"/>
          <w:i/>
          <w:color w:val="A6A6A6" w:themeColor="background1" w:themeShade="A6"/>
        </w:rPr>
        <w:t xml:space="preserve"> ar nepieciešamo detalizāciju</w:t>
      </w:r>
      <w:r w:rsidR="00CC427C" w:rsidRPr="00A50650">
        <w:rPr>
          <w:rFonts w:asciiTheme="minorHAnsi" w:hAnsiTheme="minorHAnsi" w:cstheme="minorHAnsi"/>
          <w:i/>
          <w:color w:val="A6A6A6" w:themeColor="background1" w:themeShade="A6"/>
        </w:rPr>
        <w:t>,</w:t>
      </w:r>
      <w:r w:rsidR="00997FEC" w:rsidRPr="00A50650">
        <w:rPr>
          <w:rFonts w:asciiTheme="minorHAnsi" w:hAnsiTheme="minorHAnsi" w:cstheme="minorHAnsi"/>
          <w:color w:val="A6A6A6" w:themeColor="background1" w:themeShade="A6"/>
        </w:rPr>
        <w:t xml:space="preserve"> </w:t>
      </w:r>
      <w:r w:rsidR="00997FEC" w:rsidRPr="00A50650">
        <w:rPr>
          <w:rFonts w:asciiTheme="minorHAnsi" w:hAnsiTheme="minorHAnsi" w:cstheme="minorHAnsi"/>
          <w:i/>
          <w:color w:val="A6A6A6" w:themeColor="background1" w:themeShade="A6"/>
        </w:rPr>
        <w:t>tajā iekļaujot, t.sk. sagatavošanās darbus un darbus ārpus objekta.</w:t>
      </w:r>
      <w:r w:rsidRPr="00A50650">
        <w:rPr>
          <w:rFonts w:asciiTheme="minorHAnsi" w:hAnsiTheme="minorHAnsi" w:cstheme="minorHAnsi"/>
          <w:i/>
          <w:color w:val="A6A6A6" w:themeColor="background1" w:themeShade="A6"/>
        </w:rPr>
        <w:t xml:space="preserve"> </w:t>
      </w:r>
      <w:r w:rsidR="002430AE" w:rsidRPr="00A50650">
        <w:rPr>
          <w:rFonts w:asciiTheme="minorHAnsi" w:hAnsiTheme="minorHAnsi" w:cstheme="minorHAnsi"/>
          <w:i/>
          <w:color w:val="A6A6A6" w:themeColor="background1" w:themeShade="A6"/>
        </w:rPr>
        <w:t xml:space="preserve">Darbu </w:t>
      </w:r>
      <w:r w:rsidR="00460F4C" w:rsidRPr="00A50650">
        <w:rPr>
          <w:rFonts w:asciiTheme="minorHAnsi" w:hAnsiTheme="minorHAnsi" w:cstheme="minorHAnsi"/>
          <w:i/>
          <w:color w:val="A6A6A6" w:themeColor="background1" w:themeShade="A6"/>
        </w:rPr>
        <w:t xml:space="preserve">veikšanas </w:t>
      </w:r>
      <w:r w:rsidR="002430AE" w:rsidRPr="00A50650">
        <w:rPr>
          <w:rFonts w:asciiTheme="minorHAnsi" w:hAnsiTheme="minorHAnsi" w:cstheme="minorHAnsi"/>
          <w:i/>
          <w:color w:val="A6A6A6" w:themeColor="background1" w:themeShade="A6"/>
        </w:rPr>
        <w:t>grafika detalizācijas pakāpei jābūt saskaņotai ar Pasūtītāja projekta vadītāju.</w:t>
      </w:r>
      <w:r w:rsidRPr="00A50650">
        <w:rPr>
          <w:rFonts w:asciiTheme="minorHAnsi" w:hAnsiTheme="minorHAnsi" w:cstheme="minorHAnsi"/>
          <w:i/>
          <w:color w:val="A6A6A6" w:themeColor="background1" w:themeShade="A6"/>
        </w:rPr>
        <w:t xml:space="preserve"> Darbu </w:t>
      </w:r>
      <w:r w:rsidR="00B72978" w:rsidRPr="00A50650">
        <w:rPr>
          <w:rFonts w:asciiTheme="minorHAnsi" w:hAnsiTheme="minorHAnsi" w:cstheme="minorHAnsi"/>
          <w:i/>
          <w:color w:val="A6A6A6" w:themeColor="background1" w:themeShade="A6"/>
        </w:rPr>
        <w:t>veikšanas</w:t>
      </w:r>
      <w:r w:rsidRPr="00A50650">
        <w:rPr>
          <w:rFonts w:asciiTheme="minorHAnsi" w:hAnsiTheme="minorHAnsi" w:cstheme="minorHAnsi"/>
          <w:i/>
          <w:color w:val="A6A6A6" w:themeColor="background1" w:themeShade="A6"/>
        </w:rPr>
        <w:t xml:space="preserve"> grafikam DVP sastāvā jābūt aktuālam atbilstoši uz DVP saskaņošanas brīdi.</w:t>
      </w:r>
      <w:r w:rsidR="00997FEC" w:rsidRPr="00A50650">
        <w:rPr>
          <w:rFonts w:asciiTheme="minorHAnsi" w:hAnsiTheme="minorHAnsi" w:cstheme="minorHAnsi"/>
          <w:color w:val="A6A6A6" w:themeColor="background1" w:themeShade="A6"/>
        </w:rPr>
        <w:t xml:space="preserve"> </w:t>
      </w:r>
      <w:r w:rsidR="00997FEC" w:rsidRPr="00A50650">
        <w:rPr>
          <w:rFonts w:asciiTheme="minorHAnsi" w:hAnsiTheme="minorHAnsi" w:cstheme="minorHAnsi"/>
          <w:i/>
          <w:color w:val="A6A6A6" w:themeColor="background1" w:themeShade="A6"/>
        </w:rPr>
        <w:t xml:space="preserve">DVP </w:t>
      </w:r>
      <w:r w:rsidR="00CC427C" w:rsidRPr="00A50650">
        <w:rPr>
          <w:rFonts w:asciiTheme="minorHAnsi" w:hAnsiTheme="minorHAnsi" w:cstheme="minorHAnsi"/>
          <w:i/>
          <w:color w:val="A6A6A6" w:themeColor="background1" w:themeShade="A6"/>
        </w:rPr>
        <w:t xml:space="preserve">šajā nodaļā </w:t>
      </w:r>
      <w:r w:rsidR="00997FEC" w:rsidRPr="00A50650">
        <w:rPr>
          <w:rFonts w:asciiTheme="minorHAnsi" w:hAnsiTheme="minorHAnsi" w:cstheme="minorHAnsi"/>
          <w:i/>
          <w:color w:val="A6A6A6" w:themeColor="background1" w:themeShade="A6"/>
        </w:rPr>
        <w:t xml:space="preserve">nepieciešams iekļaut galveno </w:t>
      </w:r>
      <w:proofErr w:type="spellStart"/>
      <w:r w:rsidR="00997FEC" w:rsidRPr="00A50650">
        <w:rPr>
          <w:rFonts w:asciiTheme="minorHAnsi" w:hAnsiTheme="minorHAnsi" w:cstheme="minorHAnsi"/>
          <w:i/>
          <w:color w:val="A6A6A6" w:themeColor="background1" w:themeShade="A6"/>
        </w:rPr>
        <w:t>būvmašīnu</w:t>
      </w:r>
      <w:proofErr w:type="spellEnd"/>
      <w:r w:rsidR="00997FEC" w:rsidRPr="00A50650">
        <w:rPr>
          <w:rFonts w:asciiTheme="minorHAnsi" w:hAnsiTheme="minorHAnsi" w:cstheme="minorHAnsi"/>
          <w:i/>
          <w:color w:val="A6A6A6" w:themeColor="background1" w:themeShade="A6"/>
        </w:rPr>
        <w:t xml:space="preserve"> darba grafiku, ja tas ir saistošs attiecīgo darbu izpildei.</w:t>
      </w:r>
    </w:p>
    <w:p w14:paraId="799F91B5" w14:textId="1603F495" w:rsidR="00B93F8F" w:rsidRPr="00A50650" w:rsidRDefault="00DD6A72" w:rsidP="004B7A7D">
      <w:pPr>
        <w:spacing w:before="120" w:after="120"/>
        <w:jc w:val="both"/>
        <w:rPr>
          <w:rFonts w:asciiTheme="minorHAnsi" w:hAnsiTheme="minorHAnsi" w:cstheme="minorHAnsi"/>
          <w:i/>
          <w:color w:val="A6A6A6" w:themeColor="background1" w:themeShade="A6"/>
        </w:rPr>
      </w:pPr>
      <w:r w:rsidRPr="00A50650">
        <w:rPr>
          <w:rFonts w:asciiTheme="minorHAnsi" w:hAnsiTheme="minorHAnsi" w:cstheme="minorHAnsi"/>
          <w:i/>
          <w:color w:val="A6A6A6" w:themeColor="background1" w:themeShade="A6"/>
        </w:rPr>
        <w:t xml:space="preserve">*- </w:t>
      </w:r>
      <w:r w:rsidR="00E0643A">
        <w:rPr>
          <w:rFonts w:asciiTheme="minorHAnsi" w:hAnsiTheme="minorHAnsi" w:cstheme="minorHAnsi"/>
          <w:i/>
          <w:color w:val="A6A6A6" w:themeColor="background1" w:themeShade="A6"/>
        </w:rPr>
        <w:t xml:space="preserve">Darbu </w:t>
      </w:r>
      <w:r w:rsidR="00B72978" w:rsidRPr="00A50650">
        <w:rPr>
          <w:rFonts w:asciiTheme="minorHAnsi" w:hAnsiTheme="minorHAnsi" w:cstheme="minorHAnsi"/>
          <w:i/>
          <w:color w:val="A6A6A6" w:themeColor="background1" w:themeShade="A6"/>
        </w:rPr>
        <w:t>veikšanas</w:t>
      </w:r>
      <w:r w:rsidR="00B93F8F" w:rsidRPr="00A50650">
        <w:rPr>
          <w:rFonts w:asciiTheme="minorHAnsi" w:hAnsiTheme="minorHAnsi" w:cstheme="minorHAnsi"/>
          <w:i/>
          <w:color w:val="A6A6A6" w:themeColor="background1" w:themeShade="A6"/>
        </w:rPr>
        <w:t xml:space="preserve"> grafiku pieļaujams pievienot DVP pielikumā, šajā nodaļā norādot atsauci uz to.</w:t>
      </w:r>
    </w:p>
    <w:p w14:paraId="07B1EDC4" w14:textId="46BC9353" w:rsidR="00903F24" w:rsidRPr="00A50650" w:rsidRDefault="004414E7" w:rsidP="004B7A7D">
      <w:pPr>
        <w:pStyle w:val="Heading2"/>
        <w:numPr>
          <w:ilvl w:val="1"/>
          <w:numId w:val="1"/>
        </w:numPr>
        <w:spacing w:before="240" w:after="120"/>
        <w:ind w:left="1077" w:right="-255"/>
        <w:rPr>
          <w:rFonts w:asciiTheme="minorHAnsi" w:hAnsiTheme="minorHAnsi" w:cstheme="minorHAnsi"/>
          <w:color w:val="auto"/>
          <w:sz w:val="32"/>
          <w:szCs w:val="32"/>
        </w:rPr>
      </w:pPr>
      <w:bookmarkStart w:id="3" w:name="_Toc167193660"/>
      <w:r w:rsidRPr="00A50650">
        <w:rPr>
          <w:rFonts w:asciiTheme="minorHAnsi" w:hAnsiTheme="minorHAnsi" w:cstheme="minorHAnsi"/>
          <w:color w:val="auto"/>
          <w:sz w:val="32"/>
          <w:szCs w:val="32"/>
        </w:rPr>
        <w:t>Atbildīgo speciālistu saraksts darbu izpildei</w:t>
      </w:r>
      <w:bookmarkEnd w:id="3"/>
    </w:p>
    <w:p w14:paraId="07B1EDC7" w14:textId="0F2B13F7" w:rsidR="00A5465A" w:rsidRPr="00A50650" w:rsidRDefault="00AB4E76" w:rsidP="004B7A7D">
      <w:pPr>
        <w:spacing w:before="120" w:after="120"/>
        <w:ind w:firstLine="425"/>
        <w:jc w:val="both"/>
        <w:rPr>
          <w:rFonts w:asciiTheme="minorHAnsi" w:hAnsiTheme="minorHAnsi" w:cstheme="minorHAnsi"/>
        </w:rPr>
      </w:pPr>
      <w:r w:rsidRPr="00A50650">
        <w:rPr>
          <w:rFonts w:asciiTheme="minorHAnsi" w:hAnsiTheme="minorHAnsi" w:cstheme="minorHAnsi"/>
        </w:rPr>
        <w:t>Pirms darbu uzsākšanas tiks iesniegt</w:t>
      </w:r>
      <w:r w:rsidR="009E5195" w:rsidRPr="00A50650">
        <w:rPr>
          <w:rFonts w:asciiTheme="minorHAnsi" w:hAnsiTheme="minorHAnsi" w:cstheme="minorHAnsi"/>
        </w:rPr>
        <w:t>s</w:t>
      </w:r>
      <w:r w:rsidRPr="00A50650">
        <w:rPr>
          <w:rFonts w:asciiTheme="minorHAnsi" w:hAnsiTheme="minorHAnsi" w:cstheme="minorHAnsi"/>
        </w:rPr>
        <w:t xml:space="preserve"> visa personāla saraksts caurlaižu noformēšanai un brigāžu pielaišanai darba vietai, atbilstoši AS “Latvenergo” kārtībai K233 “Darbu, kurus veic darbuzņēmēji Ražošanas objektos, izpildes kārtība” un AS "Latvenergo" caurlaižu režīma noteikumiem.</w:t>
      </w:r>
    </w:p>
    <w:tbl>
      <w:tblPr>
        <w:tblStyle w:val="TableGrid"/>
        <w:tblW w:w="0" w:type="auto"/>
        <w:tblLook w:val="04A0" w:firstRow="1" w:lastRow="0" w:firstColumn="1" w:lastColumn="0" w:noHBand="0" w:noVBand="1"/>
      </w:tblPr>
      <w:tblGrid>
        <w:gridCol w:w="956"/>
        <w:gridCol w:w="2761"/>
        <w:gridCol w:w="2360"/>
        <w:gridCol w:w="3786"/>
      </w:tblGrid>
      <w:tr w:rsidR="00E7132B" w:rsidRPr="00A50650" w14:paraId="07B1EDCC" w14:textId="77777777" w:rsidTr="00B93F8F">
        <w:tc>
          <w:tcPr>
            <w:tcW w:w="956" w:type="dxa"/>
            <w:vAlign w:val="center"/>
          </w:tcPr>
          <w:p w14:paraId="07B1EDC8" w14:textId="77777777" w:rsidR="0088215A" w:rsidRPr="00A50650" w:rsidRDefault="0088215A" w:rsidP="00B93F8F">
            <w:pPr>
              <w:jc w:val="center"/>
              <w:rPr>
                <w:rFonts w:asciiTheme="minorHAnsi" w:hAnsiTheme="minorHAnsi" w:cstheme="minorHAnsi"/>
                <w:b/>
              </w:rPr>
            </w:pPr>
            <w:proofErr w:type="spellStart"/>
            <w:r w:rsidRPr="00A50650">
              <w:rPr>
                <w:rFonts w:asciiTheme="minorHAnsi" w:hAnsiTheme="minorHAnsi" w:cstheme="minorHAnsi"/>
                <w:b/>
              </w:rPr>
              <w:t>Nr.p.k</w:t>
            </w:r>
            <w:proofErr w:type="spellEnd"/>
            <w:r w:rsidRPr="00A50650">
              <w:rPr>
                <w:rFonts w:asciiTheme="minorHAnsi" w:hAnsiTheme="minorHAnsi" w:cstheme="minorHAnsi"/>
                <w:b/>
              </w:rPr>
              <w:t>.</w:t>
            </w:r>
          </w:p>
        </w:tc>
        <w:tc>
          <w:tcPr>
            <w:tcW w:w="2761" w:type="dxa"/>
            <w:vAlign w:val="center"/>
          </w:tcPr>
          <w:p w14:paraId="07B1EDC9" w14:textId="77777777" w:rsidR="0088215A" w:rsidRPr="00A50650" w:rsidRDefault="0088215A" w:rsidP="00B93F8F">
            <w:pPr>
              <w:jc w:val="center"/>
              <w:rPr>
                <w:rFonts w:asciiTheme="minorHAnsi" w:hAnsiTheme="minorHAnsi" w:cstheme="minorHAnsi"/>
                <w:b/>
              </w:rPr>
            </w:pPr>
            <w:r w:rsidRPr="00A50650">
              <w:rPr>
                <w:rFonts w:asciiTheme="minorHAnsi" w:hAnsiTheme="minorHAnsi" w:cstheme="minorHAnsi"/>
                <w:b/>
              </w:rPr>
              <w:t>Vārds, Uzvārds</w:t>
            </w:r>
          </w:p>
        </w:tc>
        <w:tc>
          <w:tcPr>
            <w:tcW w:w="2360" w:type="dxa"/>
            <w:vAlign w:val="center"/>
          </w:tcPr>
          <w:p w14:paraId="07B1EDCA" w14:textId="77777777" w:rsidR="0088215A" w:rsidRPr="00A50650" w:rsidRDefault="0088215A" w:rsidP="00B93F8F">
            <w:pPr>
              <w:jc w:val="center"/>
              <w:rPr>
                <w:rFonts w:asciiTheme="minorHAnsi" w:hAnsiTheme="minorHAnsi" w:cstheme="minorHAnsi"/>
                <w:b/>
              </w:rPr>
            </w:pPr>
            <w:r w:rsidRPr="00A50650">
              <w:rPr>
                <w:rFonts w:asciiTheme="minorHAnsi" w:hAnsiTheme="minorHAnsi" w:cstheme="minorHAnsi"/>
                <w:b/>
              </w:rPr>
              <w:t>Atbildības joma</w:t>
            </w:r>
          </w:p>
        </w:tc>
        <w:tc>
          <w:tcPr>
            <w:tcW w:w="3786" w:type="dxa"/>
            <w:vAlign w:val="center"/>
          </w:tcPr>
          <w:p w14:paraId="07B1EDCB" w14:textId="77777777" w:rsidR="0088215A" w:rsidRPr="00A50650" w:rsidRDefault="0088215A" w:rsidP="00B93F8F">
            <w:pPr>
              <w:jc w:val="center"/>
              <w:rPr>
                <w:rFonts w:asciiTheme="minorHAnsi" w:hAnsiTheme="minorHAnsi" w:cstheme="minorHAnsi"/>
                <w:b/>
              </w:rPr>
            </w:pPr>
            <w:r w:rsidRPr="00A50650">
              <w:rPr>
                <w:rFonts w:asciiTheme="minorHAnsi" w:hAnsiTheme="minorHAnsi" w:cstheme="minorHAnsi"/>
                <w:b/>
              </w:rPr>
              <w:t>Apliecinošie dokumenti un derīguma termiņš</w:t>
            </w:r>
          </w:p>
        </w:tc>
      </w:tr>
      <w:tr w:rsidR="009E5195" w:rsidRPr="00A50650" w14:paraId="07B1EDD1" w14:textId="77777777" w:rsidTr="009E5195">
        <w:tc>
          <w:tcPr>
            <w:tcW w:w="956" w:type="dxa"/>
          </w:tcPr>
          <w:p w14:paraId="07B1EDCD" w14:textId="77777777" w:rsidR="009E5195" w:rsidRPr="00A50650" w:rsidRDefault="009E5195" w:rsidP="009E5195">
            <w:pPr>
              <w:jc w:val="center"/>
              <w:rPr>
                <w:rFonts w:asciiTheme="minorHAnsi" w:hAnsiTheme="minorHAnsi" w:cstheme="minorHAnsi"/>
              </w:rPr>
            </w:pPr>
            <w:r w:rsidRPr="00A50650">
              <w:rPr>
                <w:rFonts w:asciiTheme="minorHAnsi" w:hAnsiTheme="minorHAnsi" w:cstheme="minorHAnsi"/>
              </w:rPr>
              <w:t>1.</w:t>
            </w:r>
          </w:p>
        </w:tc>
        <w:tc>
          <w:tcPr>
            <w:tcW w:w="2761" w:type="dxa"/>
          </w:tcPr>
          <w:p w14:paraId="07B1EDCE" w14:textId="0798D3C3" w:rsidR="009E5195" w:rsidRPr="00A50650" w:rsidRDefault="009E5195" w:rsidP="009E5195">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Jānis Bērziņš</w:t>
            </w:r>
          </w:p>
        </w:tc>
        <w:tc>
          <w:tcPr>
            <w:tcW w:w="2360" w:type="dxa"/>
          </w:tcPr>
          <w:p w14:paraId="07B1EDCF" w14:textId="0D00969E" w:rsidR="009E5195" w:rsidRPr="00A50650" w:rsidRDefault="009E5195" w:rsidP="009E5195">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Atbildīgais būvdarbu vadītājs</w:t>
            </w:r>
          </w:p>
        </w:tc>
        <w:tc>
          <w:tcPr>
            <w:tcW w:w="3786" w:type="dxa"/>
          </w:tcPr>
          <w:p w14:paraId="07B1EDD0" w14:textId="6DFAD97D" w:rsidR="009E5195" w:rsidRPr="00A50650" w:rsidRDefault="009E5195" w:rsidP="009E5195">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Būvprakses sertifikāts Nr. x-</w:t>
            </w:r>
            <w:proofErr w:type="spellStart"/>
            <w:r w:rsidRPr="00A50650">
              <w:rPr>
                <w:rFonts w:asciiTheme="minorHAnsi" w:hAnsiTheme="minorHAnsi" w:cstheme="minorHAnsi"/>
                <w:color w:val="A6A6A6" w:themeColor="background1" w:themeShade="A6"/>
              </w:rPr>
              <w:t>xxxxx</w:t>
            </w:r>
            <w:proofErr w:type="spellEnd"/>
            <w:r w:rsidRPr="00A50650">
              <w:rPr>
                <w:rFonts w:asciiTheme="minorHAnsi" w:hAnsiTheme="minorHAnsi" w:cstheme="minorHAnsi"/>
                <w:color w:val="A6A6A6" w:themeColor="background1" w:themeShade="A6"/>
              </w:rPr>
              <w:t xml:space="preserve">, </w:t>
            </w:r>
            <w:r w:rsidR="00984FFF" w:rsidRPr="00A50650">
              <w:rPr>
                <w:rFonts w:asciiTheme="minorHAnsi" w:hAnsiTheme="minorHAnsi" w:cstheme="minorHAnsi"/>
                <w:color w:val="A6A6A6" w:themeColor="background1" w:themeShade="A6"/>
              </w:rPr>
              <w:t xml:space="preserve">DD/MM/GGGG (t.sk. </w:t>
            </w:r>
            <w:r w:rsidRPr="00A50650">
              <w:rPr>
                <w:rFonts w:asciiTheme="minorHAnsi" w:hAnsiTheme="minorHAnsi" w:cstheme="minorHAnsi"/>
                <w:color w:val="A6A6A6" w:themeColor="background1" w:themeShade="A6"/>
              </w:rPr>
              <w:t>beztermiņa</w:t>
            </w:r>
            <w:r w:rsidR="00984FFF" w:rsidRPr="00A50650">
              <w:rPr>
                <w:rFonts w:asciiTheme="minorHAnsi" w:hAnsiTheme="minorHAnsi" w:cstheme="minorHAnsi"/>
                <w:color w:val="A6A6A6" w:themeColor="background1" w:themeShade="A6"/>
              </w:rPr>
              <w:t>)</w:t>
            </w:r>
            <w:r w:rsidRPr="00A50650">
              <w:rPr>
                <w:rFonts w:asciiTheme="minorHAnsi" w:hAnsiTheme="minorHAnsi" w:cstheme="minorHAnsi"/>
                <w:color w:val="A6A6A6" w:themeColor="background1" w:themeShade="A6"/>
              </w:rPr>
              <w:t>.</w:t>
            </w:r>
          </w:p>
        </w:tc>
      </w:tr>
      <w:tr w:rsidR="009E5195" w:rsidRPr="00A50650" w14:paraId="07B1EDD6" w14:textId="77777777" w:rsidTr="009E5195">
        <w:tc>
          <w:tcPr>
            <w:tcW w:w="956" w:type="dxa"/>
          </w:tcPr>
          <w:p w14:paraId="07B1EDD2" w14:textId="77777777" w:rsidR="009E5195" w:rsidRPr="00A50650" w:rsidRDefault="009E5195" w:rsidP="009E5195">
            <w:pPr>
              <w:jc w:val="center"/>
              <w:rPr>
                <w:rFonts w:asciiTheme="minorHAnsi" w:hAnsiTheme="minorHAnsi" w:cstheme="minorHAnsi"/>
              </w:rPr>
            </w:pPr>
            <w:r w:rsidRPr="00A50650">
              <w:rPr>
                <w:rFonts w:asciiTheme="minorHAnsi" w:hAnsiTheme="minorHAnsi" w:cstheme="minorHAnsi"/>
              </w:rPr>
              <w:t>2.</w:t>
            </w:r>
          </w:p>
        </w:tc>
        <w:tc>
          <w:tcPr>
            <w:tcW w:w="2761" w:type="dxa"/>
          </w:tcPr>
          <w:p w14:paraId="07B1EDD3" w14:textId="6A9437A9" w:rsidR="009E5195" w:rsidRPr="00A50650" w:rsidRDefault="009E5195" w:rsidP="009E5195">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Juris Kalniņš</w:t>
            </w:r>
          </w:p>
        </w:tc>
        <w:tc>
          <w:tcPr>
            <w:tcW w:w="2360" w:type="dxa"/>
          </w:tcPr>
          <w:p w14:paraId="07B1EDD4" w14:textId="53282D1A" w:rsidR="009E5195" w:rsidRPr="00A50650" w:rsidRDefault="009E5195" w:rsidP="009E5195">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Darba aizsardzības koordinators</w:t>
            </w:r>
          </w:p>
        </w:tc>
        <w:tc>
          <w:tcPr>
            <w:tcW w:w="3786" w:type="dxa"/>
          </w:tcPr>
          <w:p w14:paraId="07B1EDD5" w14:textId="603D8283" w:rsidR="009E5195" w:rsidRPr="00A50650" w:rsidRDefault="009E5195" w:rsidP="009E5195">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SC-DA-</w:t>
            </w:r>
            <w:proofErr w:type="spellStart"/>
            <w:r w:rsidRPr="00A50650">
              <w:rPr>
                <w:rFonts w:asciiTheme="minorHAnsi" w:hAnsiTheme="minorHAnsi" w:cstheme="minorHAnsi"/>
                <w:color w:val="A6A6A6" w:themeColor="background1" w:themeShade="A6"/>
              </w:rPr>
              <w:t>xxxx</w:t>
            </w:r>
            <w:proofErr w:type="spellEnd"/>
            <w:r w:rsidRPr="00A50650">
              <w:rPr>
                <w:rFonts w:asciiTheme="minorHAnsi" w:hAnsiTheme="minorHAnsi" w:cstheme="minorHAnsi"/>
                <w:color w:val="A6A6A6" w:themeColor="background1" w:themeShade="A6"/>
              </w:rPr>
              <w:t>/xx (</w:t>
            </w:r>
            <w:r w:rsidR="00984FFF" w:rsidRPr="00A50650">
              <w:rPr>
                <w:rFonts w:asciiTheme="minorHAnsi" w:hAnsiTheme="minorHAnsi" w:cstheme="minorHAnsi"/>
                <w:color w:val="A6A6A6" w:themeColor="background1" w:themeShade="A6"/>
              </w:rPr>
              <w:t>DD</w:t>
            </w:r>
            <w:r w:rsidRPr="00A50650">
              <w:rPr>
                <w:rFonts w:asciiTheme="minorHAnsi" w:hAnsiTheme="minorHAnsi" w:cstheme="minorHAnsi"/>
                <w:color w:val="A6A6A6" w:themeColor="background1" w:themeShade="A6"/>
              </w:rPr>
              <w:t>.</w:t>
            </w:r>
            <w:r w:rsidR="00984FFF" w:rsidRPr="00A50650">
              <w:rPr>
                <w:rFonts w:asciiTheme="minorHAnsi" w:hAnsiTheme="minorHAnsi" w:cstheme="minorHAnsi"/>
                <w:color w:val="A6A6A6" w:themeColor="background1" w:themeShade="A6"/>
              </w:rPr>
              <w:t>MM</w:t>
            </w:r>
            <w:r w:rsidRPr="00A50650">
              <w:rPr>
                <w:rFonts w:asciiTheme="minorHAnsi" w:hAnsiTheme="minorHAnsi" w:cstheme="minorHAnsi"/>
                <w:color w:val="A6A6A6" w:themeColor="background1" w:themeShade="A6"/>
              </w:rPr>
              <w:t>.</w:t>
            </w:r>
            <w:r w:rsidR="00984FFF" w:rsidRPr="00A50650">
              <w:rPr>
                <w:rFonts w:asciiTheme="minorHAnsi" w:hAnsiTheme="minorHAnsi" w:cstheme="minorHAnsi"/>
                <w:color w:val="A6A6A6" w:themeColor="background1" w:themeShade="A6"/>
              </w:rPr>
              <w:t>GGGG</w:t>
            </w:r>
            <w:r w:rsidRPr="00A50650">
              <w:rPr>
                <w:rFonts w:asciiTheme="minorHAnsi" w:hAnsiTheme="minorHAnsi" w:cstheme="minorHAnsi"/>
                <w:color w:val="A6A6A6" w:themeColor="background1" w:themeShade="A6"/>
              </w:rPr>
              <w:t>.)</w:t>
            </w:r>
          </w:p>
        </w:tc>
      </w:tr>
      <w:tr w:rsidR="009E5195" w:rsidRPr="00A50650" w14:paraId="07B1EDDB" w14:textId="77777777" w:rsidTr="009E5195">
        <w:tc>
          <w:tcPr>
            <w:tcW w:w="956" w:type="dxa"/>
          </w:tcPr>
          <w:p w14:paraId="07B1EDD7" w14:textId="77777777" w:rsidR="009E5195" w:rsidRPr="00A50650" w:rsidRDefault="009E5195" w:rsidP="009E5195">
            <w:pPr>
              <w:jc w:val="center"/>
              <w:rPr>
                <w:rFonts w:asciiTheme="minorHAnsi" w:hAnsiTheme="minorHAnsi" w:cstheme="minorHAnsi"/>
              </w:rPr>
            </w:pPr>
            <w:r w:rsidRPr="00A50650">
              <w:rPr>
                <w:rFonts w:asciiTheme="minorHAnsi" w:hAnsiTheme="minorHAnsi" w:cstheme="minorHAnsi"/>
              </w:rPr>
              <w:t>3.</w:t>
            </w:r>
          </w:p>
        </w:tc>
        <w:tc>
          <w:tcPr>
            <w:tcW w:w="2761" w:type="dxa"/>
          </w:tcPr>
          <w:p w14:paraId="07B1EDD8" w14:textId="76B552E0" w:rsidR="009E5195" w:rsidRPr="00A50650" w:rsidRDefault="009E5195" w:rsidP="009E5195">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w:t>
            </w:r>
          </w:p>
        </w:tc>
        <w:tc>
          <w:tcPr>
            <w:tcW w:w="2360" w:type="dxa"/>
          </w:tcPr>
          <w:p w14:paraId="07B1EDD9" w14:textId="77777777" w:rsidR="009E5195" w:rsidRPr="00A50650" w:rsidRDefault="009E5195" w:rsidP="009E5195">
            <w:pPr>
              <w:rPr>
                <w:rFonts w:asciiTheme="minorHAnsi" w:hAnsiTheme="minorHAnsi" w:cstheme="minorHAnsi"/>
                <w:color w:val="A6A6A6" w:themeColor="background1" w:themeShade="A6"/>
              </w:rPr>
            </w:pPr>
          </w:p>
        </w:tc>
        <w:tc>
          <w:tcPr>
            <w:tcW w:w="3786" w:type="dxa"/>
          </w:tcPr>
          <w:p w14:paraId="07B1EDDA" w14:textId="77777777" w:rsidR="009E5195" w:rsidRPr="00A50650" w:rsidRDefault="009E5195" w:rsidP="009E5195">
            <w:pPr>
              <w:rPr>
                <w:rFonts w:asciiTheme="minorHAnsi" w:hAnsiTheme="minorHAnsi" w:cstheme="minorHAnsi"/>
                <w:color w:val="A6A6A6" w:themeColor="background1" w:themeShade="A6"/>
              </w:rPr>
            </w:pPr>
          </w:p>
        </w:tc>
      </w:tr>
      <w:tr w:rsidR="0088215A" w:rsidRPr="00A50650" w14:paraId="07B1EDE0" w14:textId="77777777" w:rsidTr="009E5195">
        <w:tc>
          <w:tcPr>
            <w:tcW w:w="956" w:type="dxa"/>
          </w:tcPr>
          <w:p w14:paraId="07B1EDDC" w14:textId="77777777" w:rsidR="0088215A" w:rsidRPr="00A50650" w:rsidRDefault="00926C5C" w:rsidP="009E5195">
            <w:pPr>
              <w:jc w:val="center"/>
              <w:rPr>
                <w:rFonts w:asciiTheme="minorHAnsi" w:hAnsiTheme="minorHAnsi" w:cstheme="minorHAnsi"/>
              </w:rPr>
            </w:pPr>
            <w:r w:rsidRPr="00A50650">
              <w:rPr>
                <w:rFonts w:asciiTheme="minorHAnsi" w:hAnsiTheme="minorHAnsi" w:cstheme="minorHAnsi"/>
              </w:rPr>
              <w:t>4</w:t>
            </w:r>
            <w:r w:rsidR="00027A6E" w:rsidRPr="00A50650">
              <w:rPr>
                <w:rFonts w:asciiTheme="minorHAnsi" w:hAnsiTheme="minorHAnsi" w:cstheme="minorHAnsi"/>
              </w:rPr>
              <w:t>.</w:t>
            </w:r>
          </w:p>
        </w:tc>
        <w:tc>
          <w:tcPr>
            <w:tcW w:w="2761" w:type="dxa"/>
          </w:tcPr>
          <w:p w14:paraId="07B1EDDD" w14:textId="77777777" w:rsidR="0088215A" w:rsidRPr="00A50650" w:rsidRDefault="0088215A">
            <w:pPr>
              <w:rPr>
                <w:rFonts w:asciiTheme="minorHAnsi" w:hAnsiTheme="minorHAnsi" w:cstheme="minorHAnsi"/>
              </w:rPr>
            </w:pPr>
          </w:p>
        </w:tc>
        <w:tc>
          <w:tcPr>
            <w:tcW w:w="2360" w:type="dxa"/>
          </w:tcPr>
          <w:p w14:paraId="07B1EDDE" w14:textId="77777777" w:rsidR="0088215A" w:rsidRPr="00A50650" w:rsidRDefault="0088215A">
            <w:pPr>
              <w:rPr>
                <w:rFonts w:asciiTheme="minorHAnsi" w:hAnsiTheme="minorHAnsi" w:cstheme="minorHAnsi"/>
              </w:rPr>
            </w:pPr>
          </w:p>
        </w:tc>
        <w:tc>
          <w:tcPr>
            <w:tcW w:w="3786" w:type="dxa"/>
          </w:tcPr>
          <w:p w14:paraId="07B1EDDF" w14:textId="77777777" w:rsidR="0088215A" w:rsidRPr="00A50650" w:rsidRDefault="0088215A">
            <w:pPr>
              <w:rPr>
                <w:rFonts w:asciiTheme="minorHAnsi" w:hAnsiTheme="minorHAnsi" w:cstheme="minorHAnsi"/>
              </w:rPr>
            </w:pPr>
          </w:p>
        </w:tc>
      </w:tr>
    </w:tbl>
    <w:p w14:paraId="07B1EDE2" w14:textId="56E66747" w:rsidR="00A5465A" w:rsidRPr="00A50650" w:rsidRDefault="00052A5B" w:rsidP="004B7A7D">
      <w:pPr>
        <w:spacing w:before="120" w:after="120"/>
        <w:jc w:val="both"/>
        <w:rPr>
          <w:rFonts w:asciiTheme="minorHAnsi" w:hAnsiTheme="minorHAnsi" w:cstheme="minorHAnsi"/>
          <w:i/>
          <w:color w:val="A6A6A6" w:themeColor="background1" w:themeShade="A6"/>
        </w:rPr>
      </w:pPr>
      <w:r w:rsidRPr="00A50650">
        <w:rPr>
          <w:rFonts w:asciiTheme="minorHAnsi" w:hAnsiTheme="minorHAnsi" w:cstheme="minorHAnsi"/>
          <w:i/>
          <w:color w:val="A6A6A6" w:themeColor="background1" w:themeShade="A6"/>
        </w:rPr>
        <w:t xml:space="preserve">*- </w:t>
      </w:r>
      <w:r w:rsidR="008816DE" w:rsidRPr="00A50650">
        <w:rPr>
          <w:rFonts w:asciiTheme="minorHAnsi" w:hAnsiTheme="minorHAnsi" w:cstheme="minorHAnsi"/>
          <w:i/>
          <w:color w:val="A6A6A6" w:themeColor="background1" w:themeShade="A6"/>
        </w:rPr>
        <w:t>Sarakstā k</w:t>
      </w:r>
      <w:r w:rsidRPr="00A50650">
        <w:rPr>
          <w:rFonts w:asciiTheme="minorHAnsi" w:hAnsiTheme="minorHAnsi" w:cstheme="minorHAnsi"/>
          <w:i/>
          <w:color w:val="A6A6A6" w:themeColor="background1" w:themeShade="A6"/>
        </w:rPr>
        <w:t>ā minimums jānorāda</w:t>
      </w:r>
      <w:r w:rsidR="00926C5C" w:rsidRPr="00A50650">
        <w:rPr>
          <w:rFonts w:asciiTheme="minorHAnsi" w:hAnsiTheme="minorHAnsi" w:cstheme="minorHAnsi"/>
          <w:i/>
          <w:color w:val="A6A6A6" w:themeColor="background1" w:themeShade="A6"/>
        </w:rPr>
        <w:t xml:space="preserve"> </w:t>
      </w:r>
      <w:r w:rsidRPr="00A50650">
        <w:rPr>
          <w:rFonts w:asciiTheme="minorHAnsi" w:hAnsiTheme="minorHAnsi" w:cstheme="minorHAnsi"/>
          <w:i/>
          <w:color w:val="A6A6A6" w:themeColor="background1" w:themeShade="A6"/>
        </w:rPr>
        <w:t xml:space="preserve">– </w:t>
      </w:r>
      <w:r w:rsidR="00B93F8F" w:rsidRPr="00A50650">
        <w:rPr>
          <w:rFonts w:asciiTheme="minorHAnsi" w:hAnsiTheme="minorHAnsi" w:cstheme="minorHAnsi"/>
          <w:i/>
          <w:color w:val="A6A6A6" w:themeColor="background1" w:themeShade="A6"/>
        </w:rPr>
        <w:t xml:space="preserve">Darbuzņēmēja </w:t>
      </w:r>
      <w:r w:rsidRPr="00A50650">
        <w:rPr>
          <w:rFonts w:asciiTheme="minorHAnsi" w:hAnsiTheme="minorHAnsi" w:cstheme="minorHAnsi"/>
          <w:i/>
          <w:color w:val="A6A6A6" w:themeColor="background1" w:themeShade="A6"/>
        </w:rPr>
        <w:t>projekta vadītājs, darbu</w:t>
      </w:r>
      <w:r w:rsidR="00B93F8F" w:rsidRPr="00A50650">
        <w:rPr>
          <w:rFonts w:asciiTheme="minorHAnsi" w:hAnsiTheme="minorHAnsi" w:cstheme="minorHAnsi"/>
          <w:i/>
          <w:color w:val="A6A6A6" w:themeColor="background1" w:themeShade="A6"/>
        </w:rPr>
        <w:t>/būvdarbu</w:t>
      </w:r>
      <w:r w:rsidRPr="00A50650">
        <w:rPr>
          <w:rFonts w:asciiTheme="minorHAnsi" w:hAnsiTheme="minorHAnsi" w:cstheme="minorHAnsi"/>
          <w:i/>
          <w:color w:val="A6A6A6" w:themeColor="background1" w:themeShade="A6"/>
        </w:rPr>
        <w:t xml:space="preserve"> vadītājs, darbu aizsardzības koordinators, atbildīgais par elektrodrošību, atbildīgais par ugunsdrošību, metinātājs, </w:t>
      </w:r>
      <w:proofErr w:type="spellStart"/>
      <w:r w:rsidR="00926C5C" w:rsidRPr="00A50650">
        <w:rPr>
          <w:rFonts w:asciiTheme="minorHAnsi" w:hAnsiTheme="minorHAnsi" w:cstheme="minorHAnsi"/>
          <w:i/>
          <w:color w:val="A6A6A6" w:themeColor="background1" w:themeShade="A6"/>
        </w:rPr>
        <w:t>stropētājs</w:t>
      </w:r>
      <w:proofErr w:type="spellEnd"/>
      <w:r w:rsidR="00926C5C" w:rsidRPr="00A50650">
        <w:rPr>
          <w:rFonts w:asciiTheme="minorHAnsi" w:hAnsiTheme="minorHAnsi" w:cstheme="minorHAnsi"/>
          <w:i/>
          <w:color w:val="A6A6A6" w:themeColor="background1" w:themeShade="A6"/>
        </w:rPr>
        <w:t>, celt</w:t>
      </w:r>
      <w:r w:rsidR="001309D5" w:rsidRPr="00A50650">
        <w:rPr>
          <w:rFonts w:asciiTheme="minorHAnsi" w:hAnsiTheme="minorHAnsi" w:cstheme="minorHAnsi"/>
          <w:i/>
          <w:color w:val="A6A6A6" w:themeColor="background1" w:themeShade="A6"/>
        </w:rPr>
        <w:t>ņa</w:t>
      </w:r>
      <w:r w:rsidR="00926C5C" w:rsidRPr="00A50650">
        <w:rPr>
          <w:rFonts w:asciiTheme="minorHAnsi" w:hAnsiTheme="minorHAnsi" w:cstheme="minorHAnsi"/>
          <w:i/>
          <w:color w:val="A6A6A6" w:themeColor="background1" w:themeShade="A6"/>
        </w:rPr>
        <w:t xml:space="preserve"> operators</w:t>
      </w:r>
      <w:r w:rsidR="00101F8A" w:rsidRPr="00A50650">
        <w:rPr>
          <w:rFonts w:asciiTheme="minorHAnsi" w:hAnsiTheme="minorHAnsi" w:cstheme="minorHAnsi"/>
          <w:i/>
          <w:color w:val="A6A6A6" w:themeColor="background1" w:themeShade="A6"/>
        </w:rPr>
        <w:t>, atbildīgais par drošu sastatņu montāžu</w:t>
      </w:r>
      <w:r w:rsidR="00E0643A">
        <w:rPr>
          <w:rFonts w:asciiTheme="minorHAnsi" w:hAnsiTheme="minorHAnsi" w:cstheme="minorHAnsi"/>
          <w:i/>
          <w:color w:val="A6A6A6" w:themeColor="background1" w:themeShade="A6"/>
        </w:rPr>
        <w:t>, atbildīgais par sastatnēm to ekspluatācijas laikā</w:t>
      </w:r>
      <w:r w:rsidR="00926C5C" w:rsidRPr="00A50650">
        <w:rPr>
          <w:rFonts w:asciiTheme="minorHAnsi" w:hAnsiTheme="minorHAnsi" w:cstheme="minorHAnsi"/>
          <w:i/>
          <w:color w:val="A6A6A6" w:themeColor="background1" w:themeShade="A6"/>
        </w:rPr>
        <w:t xml:space="preserve"> un citi</w:t>
      </w:r>
      <w:r w:rsidR="00B93F8F" w:rsidRPr="00A50650">
        <w:rPr>
          <w:rFonts w:asciiTheme="minorHAnsi" w:hAnsiTheme="minorHAnsi" w:cstheme="minorHAnsi"/>
          <w:i/>
          <w:color w:val="A6A6A6" w:themeColor="background1" w:themeShade="A6"/>
        </w:rPr>
        <w:t xml:space="preserve"> atbildīgie darbinieki, atkarībā no veicamo darbu specifikas</w:t>
      </w:r>
      <w:r w:rsidR="00926C5C" w:rsidRPr="00A50650">
        <w:rPr>
          <w:rFonts w:asciiTheme="minorHAnsi" w:hAnsiTheme="minorHAnsi" w:cstheme="minorHAnsi"/>
          <w:i/>
          <w:color w:val="A6A6A6" w:themeColor="background1" w:themeShade="A6"/>
        </w:rPr>
        <w:t>.</w:t>
      </w:r>
    </w:p>
    <w:p w14:paraId="07B1EDE4" w14:textId="2A5025F5" w:rsidR="00B85D3A" w:rsidRPr="00A50650" w:rsidRDefault="00997FEC" w:rsidP="004B7A7D">
      <w:pPr>
        <w:pStyle w:val="Heading2"/>
        <w:numPr>
          <w:ilvl w:val="1"/>
          <w:numId w:val="1"/>
        </w:numPr>
        <w:spacing w:before="240" w:after="120"/>
        <w:ind w:left="1077" w:right="-255"/>
        <w:rPr>
          <w:rFonts w:asciiTheme="minorHAnsi" w:hAnsiTheme="minorHAnsi" w:cstheme="minorHAnsi"/>
          <w:color w:val="auto"/>
          <w:sz w:val="32"/>
          <w:szCs w:val="32"/>
        </w:rPr>
      </w:pPr>
      <w:bookmarkStart w:id="4" w:name="_Toc167193661"/>
      <w:proofErr w:type="spellStart"/>
      <w:r w:rsidRPr="00A50650">
        <w:rPr>
          <w:rFonts w:asciiTheme="minorHAnsi" w:hAnsiTheme="minorHAnsi" w:cstheme="minorHAnsi"/>
          <w:color w:val="auto"/>
          <w:sz w:val="32"/>
          <w:szCs w:val="32"/>
        </w:rPr>
        <w:t>Būvmašīnu</w:t>
      </w:r>
      <w:proofErr w:type="spellEnd"/>
      <w:r w:rsidRPr="00A50650">
        <w:rPr>
          <w:rFonts w:asciiTheme="minorHAnsi" w:hAnsiTheme="minorHAnsi" w:cstheme="minorHAnsi"/>
          <w:color w:val="auto"/>
          <w:sz w:val="32"/>
          <w:szCs w:val="32"/>
        </w:rPr>
        <w:t>, tehnoloģiskā un montāžas aprīkojuma sarakst</w:t>
      </w:r>
      <w:r w:rsidR="001C2989" w:rsidRPr="00A50650">
        <w:rPr>
          <w:rFonts w:asciiTheme="minorHAnsi" w:hAnsiTheme="minorHAnsi" w:cstheme="minorHAnsi"/>
          <w:color w:val="auto"/>
          <w:sz w:val="32"/>
          <w:szCs w:val="32"/>
        </w:rPr>
        <w:t>s</w:t>
      </w:r>
      <w:bookmarkEnd w:id="4"/>
    </w:p>
    <w:tbl>
      <w:tblPr>
        <w:tblStyle w:val="TableGrid"/>
        <w:tblW w:w="0" w:type="auto"/>
        <w:tblLook w:val="04A0" w:firstRow="1" w:lastRow="0" w:firstColumn="1" w:lastColumn="0" w:noHBand="0" w:noVBand="1"/>
      </w:tblPr>
      <w:tblGrid>
        <w:gridCol w:w="937"/>
        <w:gridCol w:w="5295"/>
        <w:gridCol w:w="1808"/>
        <w:gridCol w:w="1823"/>
      </w:tblGrid>
      <w:tr w:rsidR="00E41294" w:rsidRPr="00A50650" w14:paraId="07B1EDEA" w14:textId="77777777" w:rsidTr="00B85275">
        <w:tc>
          <w:tcPr>
            <w:tcW w:w="937" w:type="dxa"/>
          </w:tcPr>
          <w:p w14:paraId="07B1EDE6" w14:textId="77777777" w:rsidR="00E41294" w:rsidRPr="00A50650" w:rsidRDefault="00E41294" w:rsidP="00B93F8F">
            <w:pPr>
              <w:jc w:val="center"/>
              <w:rPr>
                <w:rFonts w:asciiTheme="minorHAnsi" w:hAnsiTheme="minorHAnsi" w:cstheme="minorHAnsi"/>
                <w:b/>
              </w:rPr>
            </w:pPr>
            <w:proofErr w:type="spellStart"/>
            <w:r w:rsidRPr="00A50650">
              <w:rPr>
                <w:rFonts w:asciiTheme="minorHAnsi" w:hAnsiTheme="minorHAnsi" w:cstheme="minorHAnsi"/>
                <w:b/>
              </w:rPr>
              <w:t>Nr.p.k</w:t>
            </w:r>
            <w:proofErr w:type="spellEnd"/>
            <w:r w:rsidRPr="00A50650">
              <w:rPr>
                <w:rFonts w:asciiTheme="minorHAnsi" w:hAnsiTheme="minorHAnsi" w:cstheme="minorHAnsi"/>
                <w:b/>
              </w:rPr>
              <w:t>.</w:t>
            </w:r>
          </w:p>
        </w:tc>
        <w:tc>
          <w:tcPr>
            <w:tcW w:w="5295" w:type="dxa"/>
          </w:tcPr>
          <w:p w14:paraId="07B1EDE7" w14:textId="77777777" w:rsidR="00E41294" w:rsidRPr="00A50650" w:rsidRDefault="00E41294" w:rsidP="00B93F8F">
            <w:pPr>
              <w:jc w:val="center"/>
              <w:rPr>
                <w:rFonts w:asciiTheme="minorHAnsi" w:hAnsiTheme="minorHAnsi" w:cstheme="minorHAnsi"/>
                <w:b/>
              </w:rPr>
            </w:pPr>
            <w:r w:rsidRPr="00A50650">
              <w:rPr>
                <w:rFonts w:asciiTheme="minorHAnsi" w:hAnsiTheme="minorHAnsi" w:cstheme="minorHAnsi"/>
                <w:b/>
              </w:rPr>
              <w:t>Nosaukums, tehniskie parametri</w:t>
            </w:r>
          </w:p>
        </w:tc>
        <w:tc>
          <w:tcPr>
            <w:tcW w:w="1808" w:type="dxa"/>
          </w:tcPr>
          <w:p w14:paraId="07B1EDE8" w14:textId="77777777" w:rsidR="00E41294" w:rsidRPr="00A50650" w:rsidRDefault="00E41294" w:rsidP="00B93F8F">
            <w:pPr>
              <w:jc w:val="center"/>
              <w:rPr>
                <w:rFonts w:asciiTheme="minorHAnsi" w:hAnsiTheme="minorHAnsi" w:cstheme="minorHAnsi"/>
                <w:b/>
              </w:rPr>
            </w:pPr>
            <w:r w:rsidRPr="00A50650">
              <w:rPr>
                <w:rFonts w:asciiTheme="minorHAnsi" w:hAnsiTheme="minorHAnsi" w:cstheme="minorHAnsi"/>
                <w:b/>
              </w:rPr>
              <w:t>Vienību skaits</w:t>
            </w:r>
          </w:p>
        </w:tc>
        <w:tc>
          <w:tcPr>
            <w:tcW w:w="1823" w:type="dxa"/>
          </w:tcPr>
          <w:p w14:paraId="07B1EDE9" w14:textId="77777777" w:rsidR="00E41294" w:rsidRPr="00A50650" w:rsidRDefault="00E41294" w:rsidP="00B93F8F">
            <w:pPr>
              <w:jc w:val="center"/>
              <w:rPr>
                <w:rFonts w:asciiTheme="minorHAnsi" w:hAnsiTheme="minorHAnsi" w:cstheme="minorHAnsi"/>
                <w:b/>
              </w:rPr>
            </w:pPr>
            <w:r w:rsidRPr="00A50650">
              <w:rPr>
                <w:rFonts w:asciiTheme="minorHAnsi" w:hAnsiTheme="minorHAnsi" w:cstheme="minorHAnsi"/>
                <w:b/>
              </w:rPr>
              <w:t>Piederība</w:t>
            </w:r>
          </w:p>
        </w:tc>
      </w:tr>
      <w:tr w:rsidR="00B93F8F" w:rsidRPr="00A50650" w14:paraId="07B1EDEF" w14:textId="77777777" w:rsidTr="00B85275">
        <w:tc>
          <w:tcPr>
            <w:tcW w:w="937" w:type="dxa"/>
          </w:tcPr>
          <w:p w14:paraId="07B1EDEB" w14:textId="77777777" w:rsidR="00B93F8F" w:rsidRPr="00A50650" w:rsidRDefault="00B93F8F" w:rsidP="00B93F8F">
            <w:pPr>
              <w:jc w:val="center"/>
              <w:rPr>
                <w:rFonts w:asciiTheme="minorHAnsi" w:hAnsiTheme="minorHAnsi" w:cstheme="minorHAnsi"/>
              </w:rPr>
            </w:pPr>
            <w:r w:rsidRPr="00A50650">
              <w:rPr>
                <w:rFonts w:asciiTheme="minorHAnsi" w:hAnsiTheme="minorHAnsi" w:cstheme="minorHAnsi"/>
              </w:rPr>
              <w:t>1.</w:t>
            </w:r>
          </w:p>
        </w:tc>
        <w:tc>
          <w:tcPr>
            <w:tcW w:w="5295" w:type="dxa"/>
          </w:tcPr>
          <w:p w14:paraId="07B1EDEC" w14:textId="09B03EA9" w:rsidR="00B93F8F" w:rsidRPr="00A50650" w:rsidRDefault="00B93F8F" w:rsidP="00B93F8F">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Kāpurķēžu ekskavators JCB JS220LC</w:t>
            </w:r>
          </w:p>
        </w:tc>
        <w:tc>
          <w:tcPr>
            <w:tcW w:w="1808" w:type="dxa"/>
          </w:tcPr>
          <w:p w14:paraId="07B1EDED" w14:textId="496081A1" w:rsidR="00B93F8F" w:rsidRPr="00A50650" w:rsidRDefault="00B93F8F" w:rsidP="00B93F8F">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x gab.</w:t>
            </w:r>
          </w:p>
        </w:tc>
        <w:tc>
          <w:tcPr>
            <w:tcW w:w="1823" w:type="dxa"/>
          </w:tcPr>
          <w:p w14:paraId="07B1EDEE" w14:textId="412131B5" w:rsidR="00B93F8F" w:rsidRPr="00A50650" w:rsidRDefault="00B93F8F" w:rsidP="00B93F8F">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Darbuzņēmēj</w:t>
            </w:r>
            <w:r w:rsidR="00984FFF" w:rsidRPr="00A50650">
              <w:rPr>
                <w:rFonts w:asciiTheme="minorHAnsi" w:hAnsiTheme="minorHAnsi" w:cstheme="minorHAnsi"/>
                <w:color w:val="A6A6A6" w:themeColor="background1" w:themeShade="A6"/>
              </w:rPr>
              <w:t>a</w:t>
            </w:r>
            <w:r w:rsidRPr="00A50650">
              <w:rPr>
                <w:rFonts w:asciiTheme="minorHAnsi" w:hAnsiTheme="minorHAnsi" w:cstheme="minorHAnsi"/>
                <w:color w:val="A6A6A6" w:themeColor="background1" w:themeShade="A6"/>
              </w:rPr>
              <w:t xml:space="preserve">  </w:t>
            </w:r>
            <w:r w:rsidR="00984FFF" w:rsidRPr="00A50650">
              <w:rPr>
                <w:rFonts w:asciiTheme="minorHAnsi" w:hAnsiTheme="minorHAnsi" w:cstheme="minorHAnsi"/>
                <w:color w:val="A6A6A6" w:themeColor="background1" w:themeShade="A6"/>
              </w:rPr>
              <w:t>ī</w:t>
            </w:r>
            <w:r w:rsidRPr="00A50650">
              <w:rPr>
                <w:rFonts w:asciiTheme="minorHAnsi" w:hAnsiTheme="minorHAnsi" w:cstheme="minorHAnsi"/>
                <w:color w:val="A6A6A6" w:themeColor="background1" w:themeShade="A6"/>
              </w:rPr>
              <w:t>pašum</w:t>
            </w:r>
            <w:r w:rsidR="00984FFF" w:rsidRPr="00A50650">
              <w:rPr>
                <w:rFonts w:asciiTheme="minorHAnsi" w:hAnsiTheme="minorHAnsi" w:cstheme="minorHAnsi"/>
                <w:color w:val="A6A6A6" w:themeColor="background1" w:themeShade="A6"/>
              </w:rPr>
              <w:t>s</w:t>
            </w:r>
            <w:r w:rsidRPr="00A50650">
              <w:rPr>
                <w:rFonts w:asciiTheme="minorHAnsi" w:hAnsiTheme="minorHAnsi" w:cstheme="minorHAnsi"/>
                <w:color w:val="A6A6A6" w:themeColor="background1" w:themeShade="A6"/>
              </w:rPr>
              <w:t xml:space="preserve">  </w:t>
            </w:r>
          </w:p>
        </w:tc>
      </w:tr>
      <w:tr w:rsidR="00B93F8F" w:rsidRPr="00A50650" w14:paraId="07B1EDF4" w14:textId="77777777" w:rsidTr="00B85275">
        <w:tc>
          <w:tcPr>
            <w:tcW w:w="937" w:type="dxa"/>
          </w:tcPr>
          <w:p w14:paraId="07B1EDF0" w14:textId="77777777" w:rsidR="00B93F8F" w:rsidRPr="00A50650" w:rsidRDefault="00B93F8F" w:rsidP="00B93F8F">
            <w:pPr>
              <w:jc w:val="center"/>
              <w:rPr>
                <w:rFonts w:asciiTheme="minorHAnsi" w:hAnsiTheme="minorHAnsi" w:cstheme="minorHAnsi"/>
              </w:rPr>
            </w:pPr>
            <w:r w:rsidRPr="00A50650">
              <w:rPr>
                <w:rFonts w:asciiTheme="minorHAnsi" w:hAnsiTheme="minorHAnsi" w:cstheme="minorHAnsi"/>
              </w:rPr>
              <w:t>2.</w:t>
            </w:r>
          </w:p>
        </w:tc>
        <w:tc>
          <w:tcPr>
            <w:tcW w:w="5295" w:type="dxa"/>
          </w:tcPr>
          <w:p w14:paraId="07B1EDF1" w14:textId="1659EC16" w:rsidR="00B93F8F" w:rsidRPr="00A50650" w:rsidRDefault="00B93F8F" w:rsidP="00B93F8F">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Sastatņu tornis</w:t>
            </w:r>
          </w:p>
        </w:tc>
        <w:tc>
          <w:tcPr>
            <w:tcW w:w="1808" w:type="dxa"/>
          </w:tcPr>
          <w:p w14:paraId="07B1EDF2" w14:textId="12C2BF5E" w:rsidR="00B93F8F" w:rsidRPr="00A50650" w:rsidRDefault="00B93F8F" w:rsidP="00B93F8F">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x </w:t>
            </w:r>
            <w:proofErr w:type="spellStart"/>
            <w:r w:rsidRPr="00A50650">
              <w:rPr>
                <w:rFonts w:asciiTheme="minorHAnsi" w:hAnsiTheme="minorHAnsi" w:cstheme="minorHAnsi"/>
                <w:color w:val="A6A6A6" w:themeColor="background1" w:themeShade="A6"/>
              </w:rPr>
              <w:t>kompl</w:t>
            </w:r>
            <w:proofErr w:type="spellEnd"/>
            <w:r w:rsidRPr="00A50650">
              <w:rPr>
                <w:rFonts w:asciiTheme="minorHAnsi" w:hAnsiTheme="minorHAnsi" w:cstheme="minorHAnsi"/>
                <w:color w:val="A6A6A6" w:themeColor="background1" w:themeShade="A6"/>
              </w:rPr>
              <w:t>.</w:t>
            </w:r>
          </w:p>
        </w:tc>
        <w:tc>
          <w:tcPr>
            <w:tcW w:w="1823" w:type="dxa"/>
          </w:tcPr>
          <w:p w14:paraId="07B1EDF3" w14:textId="2723923A" w:rsidR="00B93F8F" w:rsidRPr="00A50650" w:rsidRDefault="00B93F8F" w:rsidP="00B93F8F">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Noma</w:t>
            </w:r>
          </w:p>
        </w:tc>
      </w:tr>
      <w:tr w:rsidR="00B93F8F" w:rsidRPr="00A50650" w14:paraId="07B1EDF9" w14:textId="77777777" w:rsidTr="00B85275">
        <w:tc>
          <w:tcPr>
            <w:tcW w:w="937" w:type="dxa"/>
          </w:tcPr>
          <w:p w14:paraId="07B1EDF5" w14:textId="77777777" w:rsidR="00B93F8F" w:rsidRPr="00A50650" w:rsidRDefault="00B93F8F" w:rsidP="00B93F8F">
            <w:pPr>
              <w:jc w:val="center"/>
              <w:rPr>
                <w:rFonts w:asciiTheme="minorHAnsi" w:hAnsiTheme="minorHAnsi" w:cstheme="minorHAnsi"/>
              </w:rPr>
            </w:pPr>
            <w:r w:rsidRPr="00A50650">
              <w:rPr>
                <w:rFonts w:asciiTheme="minorHAnsi" w:hAnsiTheme="minorHAnsi" w:cstheme="minorHAnsi"/>
              </w:rPr>
              <w:t>3.</w:t>
            </w:r>
          </w:p>
        </w:tc>
        <w:tc>
          <w:tcPr>
            <w:tcW w:w="5295" w:type="dxa"/>
          </w:tcPr>
          <w:p w14:paraId="07B1EDF6" w14:textId="5434358A" w:rsidR="00B93F8F" w:rsidRPr="00A50650" w:rsidRDefault="00B93F8F" w:rsidP="00B93F8F">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w:t>
            </w:r>
          </w:p>
        </w:tc>
        <w:tc>
          <w:tcPr>
            <w:tcW w:w="1808" w:type="dxa"/>
          </w:tcPr>
          <w:p w14:paraId="07B1EDF7" w14:textId="77777777" w:rsidR="00B93F8F" w:rsidRPr="00A50650" w:rsidRDefault="00B93F8F" w:rsidP="00B93F8F">
            <w:pPr>
              <w:rPr>
                <w:rFonts w:asciiTheme="minorHAnsi" w:hAnsiTheme="minorHAnsi" w:cstheme="minorHAnsi"/>
                <w:color w:val="A6A6A6" w:themeColor="background1" w:themeShade="A6"/>
              </w:rPr>
            </w:pPr>
          </w:p>
        </w:tc>
        <w:tc>
          <w:tcPr>
            <w:tcW w:w="1823" w:type="dxa"/>
          </w:tcPr>
          <w:p w14:paraId="07B1EDF8" w14:textId="77777777" w:rsidR="00B93F8F" w:rsidRPr="00A50650" w:rsidRDefault="00B93F8F" w:rsidP="00B93F8F">
            <w:pPr>
              <w:rPr>
                <w:rFonts w:asciiTheme="minorHAnsi" w:hAnsiTheme="minorHAnsi" w:cstheme="minorHAnsi"/>
                <w:color w:val="A6A6A6" w:themeColor="background1" w:themeShade="A6"/>
              </w:rPr>
            </w:pPr>
          </w:p>
        </w:tc>
      </w:tr>
      <w:tr w:rsidR="00E41294" w:rsidRPr="00A50650" w14:paraId="07B1EDFE" w14:textId="77777777" w:rsidTr="00B85275">
        <w:tc>
          <w:tcPr>
            <w:tcW w:w="937" w:type="dxa"/>
          </w:tcPr>
          <w:p w14:paraId="07B1EDFA" w14:textId="77777777" w:rsidR="00E41294" w:rsidRPr="00A50650" w:rsidRDefault="00E41294" w:rsidP="00B93F8F">
            <w:pPr>
              <w:jc w:val="center"/>
              <w:rPr>
                <w:rFonts w:asciiTheme="minorHAnsi" w:hAnsiTheme="minorHAnsi" w:cstheme="minorHAnsi"/>
              </w:rPr>
            </w:pPr>
            <w:r w:rsidRPr="00A50650">
              <w:rPr>
                <w:rFonts w:asciiTheme="minorHAnsi" w:hAnsiTheme="minorHAnsi" w:cstheme="minorHAnsi"/>
              </w:rPr>
              <w:t>4.</w:t>
            </w:r>
          </w:p>
        </w:tc>
        <w:tc>
          <w:tcPr>
            <w:tcW w:w="5295" w:type="dxa"/>
          </w:tcPr>
          <w:p w14:paraId="07B1EDFB" w14:textId="77777777" w:rsidR="00E41294" w:rsidRPr="00A50650" w:rsidRDefault="00E41294" w:rsidP="000A5A7E">
            <w:pPr>
              <w:rPr>
                <w:rFonts w:asciiTheme="minorHAnsi" w:hAnsiTheme="minorHAnsi" w:cstheme="minorHAnsi"/>
                <w:strike/>
              </w:rPr>
            </w:pPr>
          </w:p>
        </w:tc>
        <w:tc>
          <w:tcPr>
            <w:tcW w:w="1808" w:type="dxa"/>
          </w:tcPr>
          <w:p w14:paraId="07B1EDFC" w14:textId="77777777" w:rsidR="00E41294" w:rsidRPr="00A50650" w:rsidRDefault="00E41294" w:rsidP="000A5A7E">
            <w:pPr>
              <w:rPr>
                <w:rFonts w:asciiTheme="minorHAnsi" w:hAnsiTheme="minorHAnsi" w:cstheme="minorHAnsi"/>
                <w:strike/>
              </w:rPr>
            </w:pPr>
          </w:p>
        </w:tc>
        <w:tc>
          <w:tcPr>
            <w:tcW w:w="1823" w:type="dxa"/>
          </w:tcPr>
          <w:p w14:paraId="07B1EDFD" w14:textId="77777777" w:rsidR="00E41294" w:rsidRPr="00A50650" w:rsidRDefault="00E41294" w:rsidP="000A5A7E">
            <w:pPr>
              <w:rPr>
                <w:rFonts w:asciiTheme="minorHAnsi" w:hAnsiTheme="minorHAnsi" w:cstheme="minorHAnsi"/>
                <w:strike/>
              </w:rPr>
            </w:pPr>
          </w:p>
        </w:tc>
      </w:tr>
    </w:tbl>
    <w:p w14:paraId="07B1EE00" w14:textId="18BC3F56" w:rsidR="00E21EFE" w:rsidRPr="00A50650" w:rsidRDefault="003F0552" w:rsidP="004B7A7D">
      <w:pPr>
        <w:spacing w:before="120" w:after="120"/>
        <w:jc w:val="both"/>
        <w:rPr>
          <w:rFonts w:asciiTheme="minorHAnsi" w:hAnsiTheme="minorHAnsi" w:cstheme="minorHAnsi"/>
          <w:color w:val="A6A6A6" w:themeColor="background1" w:themeShade="A6"/>
        </w:rPr>
      </w:pPr>
      <w:r w:rsidRPr="00A50650">
        <w:rPr>
          <w:rFonts w:asciiTheme="minorHAnsi" w:hAnsiTheme="minorHAnsi" w:cstheme="minorHAnsi"/>
          <w:i/>
          <w:color w:val="A6A6A6" w:themeColor="background1" w:themeShade="A6"/>
        </w:rPr>
        <w:t xml:space="preserve">*- </w:t>
      </w:r>
      <w:r w:rsidR="00B93F8F" w:rsidRPr="00A50650">
        <w:rPr>
          <w:rFonts w:asciiTheme="minorHAnsi" w:hAnsiTheme="minorHAnsi" w:cstheme="minorHAnsi"/>
          <w:i/>
          <w:color w:val="A6A6A6" w:themeColor="background1" w:themeShade="A6"/>
        </w:rPr>
        <w:t>S</w:t>
      </w:r>
      <w:r w:rsidRPr="00A50650">
        <w:rPr>
          <w:rFonts w:asciiTheme="minorHAnsi" w:hAnsiTheme="minorHAnsi" w:cstheme="minorHAnsi"/>
          <w:i/>
          <w:color w:val="A6A6A6" w:themeColor="background1" w:themeShade="A6"/>
        </w:rPr>
        <w:t xml:space="preserve">arakstā </w:t>
      </w:r>
      <w:r w:rsidR="00B93F8F" w:rsidRPr="00A50650">
        <w:rPr>
          <w:rFonts w:asciiTheme="minorHAnsi" w:hAnsiTheme="minorHAnsi" w:cstheme="minorHAnsi"/>
          <w:i/>
          <w:color w:val="A6A6A6" w:themeColor="background1" w:themeShade="A6"/>
        </w:rPr>
        <w:t>D</w:t>
      </w:r>
      <w:r w:rsidRPr="00A50650">
        <w:rPr>
          <w:rFonts w:asciiTheme="minorHAnsi" w:hAnsiTheme="minorHAnsi" w:cstheme="minorHAnsi"/>
          <w:i/>
          <w:color w:val="A6A6A6" w:themeColor="background1" w:themeShade="A6"/>
        </w:rPr>
        <w:t>arbuzņēmējam jānorāda tikai specializētie mehānismi</w:t>
      </w:r>
      <w:r w:rsidR="00C474B2" w:rsidRPr="00A50650">
        <w:rPr>
          <w:rFonts w:asciiTheme="minorHAnsi" w:hAnsiTheme="minorHAnsi" w:cstheme="minorHAnsi"/>
          <w:i/>
          <w:color w:val="A6A6A6" w:themeColor="background1" w:themeShade="A6"/>
        </w:rPr>
        <w:t>,</w:t>
      </w:r>
      <w:r w:rsidRPr="00A50650">
        <w:rPr>
          <w:rFonts w:asciiTheme="minorHAnsi" w:hAnsiTheme="minorHAnsi" w:cstheme="minorHAnsi"/>
          <w:i/>
          <w:color w:val="A6A6A6" w:themeColor="background1" w:themeShade="A6"/>
        </w:rPr>
        <w:t xml:space="preserve"> kuri tiks pielietoti darbu izpildes objektā, un saistīti ar vides un darba aizsardzības riskiem</w:t>
      </w:r>
      <w:r w:rsidR="00C474B2" w:rsidRPr="00A50650">
        <w:rPr>
          <w:rFonts w:asciiTheme="minorHAnsi" w:hAnsiTheme="minorHAnsi" w:cstheme="minorHAnsi"/>
          <w:i/>
          <w:color w:val="A6A6A6" w:themeColor="background1" w:themeShade="A6"/>
        </w:rPr>
        <w:t xml:space="preserve">, kā piemēram, sastatnes, kāpnes, celšanas mehānismi, </w:t>
      </w:r>
      <w:r w:rsidR="00B20E9D" w:rsidRPr="00A50650">
        <w:rPr>
          <w:rFonts w:asciiTheme="minorHAnsi" w:hAnsiTheme="minorHAnsi" w:cstheme="minorHAnsi"/>
          <w:i/>
          <w:color w:val="A6A6A6" w:themeColor="background1" w:themeShade="A6"/>
        </w:rPr>
        <w:t>elektrisko parametru mērinstrumenti un cits</w:t>
      </w:r>
      <w:r w:rsidR="00B93F8F" w:rsidRPr="00A50650">
        <w:rPr>
          <w:rFonts w:asciiTheme="minorHAnsi" w:hAnsiTheme="minorHAnsi" w:cstheme="minorHAnsi"/>
          <w:i/>
          <w:color w:val="A6A6A6" w:themeColor="background1" w:themeShade="A6"/>
        </w:rPr>
        <w:t xml:space="preserve"> aprīkojums</w:t>
      </w:r>
      <w:r w:rsidR="00B20E9D" w:rsidRPr="00A50650">
        <w:rPr>
          <w:rFonts w:asciiTheme="minorHAnsi" w:hAnsiTheme="minorHAnsi" w:cstheme="minorHAnsi"/>
          <w:i/>
          <w:color w:val="A6A6A6" w:themeColor="background1" w:themeShade="A6"/>
        </w:rPr>
        <w:t>.</w:t>
      </w:r>
    </w:p>
    <w:p w14:paraId="07B1EE15" w14:textId="370919C6" w:rsidR="00B85D3A" w:rsidRPr="00A50650" w:rsidRDefault="00997FEC" w:rsidP="00103169">
      <w:pPr>
        <w:pStyle w:val="Heading2"/>
        <w:numPr>
          <w:ilvl w:val="1"/>
          <w:numId w:val="1"/>
        </w:numPr>
        <w:spacing w:before="240" w:after="240"/>
        <w:ind w:left="1077"/>
        <w:rPr>
          <w:rFonts w:asciiTheme="minorHAnsi" w:hAnsiTheme="minorHAnsi" w:cstheme="minorHAnsi"/>
          <w:color w:val="auto"/>
          <w:sz w:val="32"/>
          <w:szCs w:val="32"/>
        </w:rPr>
      </w:pPr>
      <w:bookmarkStart w:id="5" w:name="_Toc167193662"/>
      <w:r w:rsidRPr="00A50650">
        <w:rPr>
          <w:rFonts w:asciiTheme="minorHAnsi" w:hAnsiTheme="minorHAnsi" w:cstheme="minorHAnsi"/>
          <w:color w:val="auto"/>
          <w:sz w:val="32"/>
          <w:szCs w:val="32"/>
        </w:rPr>
        <w:lastRenderedPageBreak/>
        <w:t>O</w:t>
      </w:r>
      <w:r w:rsidR="00B85D3A" w:rsidRPr="00A50650">
        <w:rPr>
          <w:rFonts w:asciiTheme="minorHAnsi" w:hAnsiTheme="minorHAnsi" w:cstheme="minorHAnsi"/>
          <w:color w:val="auto"/>
          <w:sz w:val="32"/>
          <w:szCs w:val="32"/>
        </w:rPr>
        <w:t>bjekta plāns</w:t>
      </w:r>
      <w:bookmarkEnd w:id="5"/>
    </w:p>
    <w:p w14:paraId="07B1EE17" w14:textId="28B4A63F" w:rsidR="00E21EFE" w:rsidRPr="00A50650" w:rsidRDefault="006F3F60" w:rsidP="004B7A7D">
      <w:p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 xml:space="preserve">*- </w:t>
      </w:r>
      <w:r w:rsidR="00496398" w:rsidRPr="00A50650">
        <w:rPr>
          <w:rFonts w:asciiTheme="minorHAnsi" w:hAnsiTheme="minorHAnsi" w:cstheme="minorHAnsi"/>
          <w:i/>
          <w:iCs/>
          <w:color w:val="A6A6A6" w:themeColor="background1" w:themeShade="A6"/>
        </w:rPr>
        <w:t>Objekta plānā</w:t>
      </w:r>
      <w:r w:rsidR="008A01DE" w:rsidRPr="00A50650">
        <w:rPr>
          <w:rFonts w:asciiTheme="minorHAnsi" w:hAnsiTheme="minorHAnsi" w:cstheme="minorHAnsi"/>
          <w:i/>
          <w:iCs/>
          <w:color w:val="A6A6A6" w:themeColor="background1" w:themeShade="A6"/>
        </w:rPr>
        <w:t xml:space="preserve"> </w:t>
      </w:r>
      <w:r w:rsidRPr="00A50650">
        <w:rPr>
          <w:rFonts w:asciiTheme="minorHAnsi" w:hAnsiTheme="minorHAnsi" w:cstheme="minorHAnsi"/>
          <w:i/>
          <w:iCs/>
          <w:color w:val="A6A6A6" w:themeColor="background1" w:themeShade="A6"/>
        </w:rPr>
        <w:t>D</w:t>
      </w:r>
      <w:r w:rsidR="00A1066D" w:rsidRPr="00A50650">
        <w:rPr>
          <w:rFonts w:asciiTheme="minorHAnsi" w:hAnsiTheme="minorHAnsi" w:cstheme="minorHAnsi"/>
          <w:i/>
          <w:iCs/>
          <w:color w:val="A6A6A6" w:themeColor="background1" w:themeShade="A6"/>
        </w:rPr>
        <w:t>arbuz</w:t>
      </w:r>
      <w:r w:rsidR="001309D5" w:rsidRPr="00A50650">
        <w:rPr>
          <w:rFonts w:asciiTheme="minorHAnsi" w:hAnsiTheme="minorHAnsi" w:cstheme="minorHAnsi"/>
          <w:i/>
          <w:iCs/>
          <w:color w:val="A6A6A6" w:themeColor="background1" w:themeShade="A6"/>
        </w:rPr>
        <w:t>ņ</w:t>
      </w:r>
      <w:r w:rsidR="00A1066D" w:rsidRPr="00A50650">
        <w:rPr>
          <w:rFonts w:asciiTheme="minorHAnsi" w:hAnsiTheme="minorHAnsi" w:cstheme="minorHAnsi"/>
          <w:i/>
          <w:iCs/>
          <w:color w:val="A6A6A6" w:themeColor="background1" w:themeShade="A6"/>
        </w:rPr>
        <w:t>ēmēj</w:t>
      </w:r>
      <w:r w:rsidRPr="00A50650">
        <w:rPr>
          <w:rFonts w:asciiTheme="minorHAnsi" w:hAnsiTheme="minorHAnsi" w:cstheme="minorHAnsi"/>
          <w:i/>
          <w:iCs/>
          <w:color w:val="A6A6A6" w:themeColor="background1" w:themeShade="A6"/>
        </w:rPr>
        <w:t>am</w:t>
      </w:r>
      <w:r w:rsidR="00496398" w:rsidRPr="00A50650">
        <w:rPr>
          <w:rFonts w:asciiTheme="minorHAnsi" w:hAnsiTheme="minorHAnsi" w:cstheme="minorHAnsi"/>
          <w:i/>
          <w:iCs/>
          <w:color w:val="A6A6A6" w:themeColor="background1" w:themeShade="A6"/>
        </w:rPr>
        <w:t xml:space="preserve"> </w:t>
      </w:r>
      <w:r w:rsidRPr="00A50650">
        <w:rPr>
          <w:rFonts w:asciiTheme="minorHAnsi" w:hAnsiTheme="minorHAnsi" w:cstheme="minorHAnsi"/>
          <w:i/>
          <w:iCs/>
          <w:color w:val="A6A6A6" w:themeColor="background1" w:themeShade="A6"/>
        </w:rPr>
        <w:t>jā</w:t>
      </w:r>
      <w:r w:rsidR="00161C2F" w:rsidRPr="00A50650">
        <w:rPr>
          <w:rFonts w:asciiTheme="minorHAnsi" w:hAnsiTheme="minorHAnsi" w:cstheme="minorHAnsi"/>
          <w:i/>
          <w:iCs/>
          <w:color w:val="A6A6A6" w:themeColor="background1" w:themeShade="A6"/>
        </w:rPr>
        <w:t>norāda</w:t>
      </w:r>
      <w:r w:rsidR="00496398" w:rsidRPr="00A50650">
        <w:rPr>
          <w:rFonts w:asciiTheme="minorHAnsi" w:hAnsiTheme="minorHAnsi" w:cstheme="minorHAnsi"/>
          <w:i/>
          <w:iCs/>
          <w:color w:val="A6A6A6" w:themeColor="background1" w:themeShade="A6"/>
        </w:rPr>
        <w:t>:</w:t>
      </w:r>
    </w:p>
    <w:p w14:paraId="07B1EE18" w14:textId="355A980D" w:rsidR="00EF3FE8" w:rsidRPr="00A50650" w:rsidRDefault="00EF3FE8" w:rsidP="004B7A7D">
      <w:pPr>
        <w:pStyle w:val="ListParagraph"/>
        <w:numPr>
          <w:ilvl w:val="0"/>
          <w:numId w:val="17"/>
        </w:num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darbu veikšanas vieta</w:t>
      </w:r>
      <w:r w:rsidR="006F3F60" w:rsidRPr="00A50650">
        <w:rPr>
          <w:rFonts w:asciiTheme="minorHAnsi" w:hAnsiTheme="minorHAnsi" w:cstheme="minorHAnsi"/>
          <w:i/>
          <w:iCs/>
          <w:color w:val="A6A6A6" w:themeColor="background1" w:themeShade="A6"/>
        </w:rPr>
        <w:t xml:space="preserve"> (ja darbus plānots veikt vairākās augstuma atzīmēs vai stāvos, plāni jāsagatavo atsevišķi katrai augstuma atzīmei vai stāvam)</w:t>
      </w:r>
      <w:r w:rsidRPr="00A50650">
        <w:rPr>
          <w:rFonts w:asciiTheme="minorHAnsi" w:hAnsiTheme="minorHAnsi" w:cstheme="minorHAnsi"/>
          <w:i/>
          <w:iCs/>
          <w:color w:val="A6A6A6" w:themeColor="background1" w:themeShade="A6"/>
        </w:rPr>
        <w:t>;</w:t>
      </w:r>
    </w:p>
    <w:p w14:paraId="07B1EE19" w14:textId="39D8C134" w:rsidR="00EF3FE8" w:rsidRPr="00A50650" w:rsidRDefault="00EF3FE8" w:rsidP="004B7A7D">
      <w:pPr>
        <w:pStyle w:val="ListParagraph"/>
        <w:numPr>
          <w:ilvl w:val="0"/>
          <w:numId w:val="17"/>
        </w:num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piebraucamie ceļi un pieejas darbu vietām</w:t>
      </w:r>
      <w:r w:rsidR="006F3F60" w:rsidRPr="00A50650">
        <w:rPr>
          <w:rFonts w:asciiTheme="minorHAnsi" w:hAnsiTheme="minorHAnsi" w:cstheme="minorHAnsi"/>
          <w:i/>
          <w:iCs/>
          <w:color w:val="A6A6A6" w:themeColor="background1" w:themeShade="A6"/>
        </w:rPr>
        <w:t>, kā arī evakuācijas ceļi</w:t>
      </w:r>
      <w:r w:rsidRPr="00A50650">
        <w:rPr>
          <w:rFonts w:asciiTheme="minorHAnsi" w:hAnsiTheme="minorHAnsi" w:cstheme="minorHAnsi"/>
          <w:i/>
          <w:iCs/>
          <w:color w:val="A6A6A6" w:themeColor="background1" w:themeShade="A6"/>
        </w:rPr>
        <w:t>;</w:t>
      </w:r>
    </w:p>
    <w:p w14:paraId="07B1EE1A" w14:textId="51040FE5" w:rsidR="00EF3FE8" w:rsidRPr="00A50650" w:rsidRDefault="00EF3FE8" w:rsidP="004B7A7D">
      <w:pPr>
        <w:pStyle w:val="ListParagraph"/>
        <w:numPr>
          <w:ilvl w:val="0"/>
          <w:numId w:val="17"/>
        </w:num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iekārt</w:t>
      </w:r>
      <w:r w:rsidR="006F3F60" w:rsidRPr="00A50650">
        <w:rPr>
          <w:rFonts w:asciiTheme="minorHAnsi" w:hAnsiTheme="minorHAnsi" w:cstheme="minorHAnsi"/>
          <w:i/>
          <w:iCs/>
          <w:color w:val="A6A6A6" w:themeColor="background1" w:themeShade="A6"/>
        </w:rPr>
        <w:t>u</w:t>
      </w:r>
      <w:r w:rsidRPr="00A50650">
        <w:rPr>
          <w:rFonts w:asciiTheme="minorHAnsi" w:hAnsiTheme="minorHAnsi" w:cstheme="minorHAnsi"/>
          <w:i/>
          <w:iCs/>
          <w:color w:val="A6A6A6" w:themeColor="background1" w:themeShade="A6"/>
        </w:rPr>
        <w:t xml:space="preserve">, mehānismu, </w:t>
      </w:r>
      <w:r w:rsidR="006F3F60" w:rsidRPr="00A50650">
        <w:rPr>
          <w:rFonts w:asciiTheme="minorHAnsi" w:hAnsiTheme="minorHAnsi" w:cstheme="minorHAnsi"/>
          <w:i/>
          <w:iCs/>
          <w:color w:val="A6A6A6" w:themeColor="background1" w:themeShade="A6"/>
        </w:rPr>
        <w:t xml:space="preserve">būvizstrādājumu, </w:t>
      </w:r>
      <w:r w:rsidRPr="00A50650">
        <w:rPr>
          <w:rFonts w:asciiTheme="minorHAnsi" w:hAnsiTheme="minorHAnsi" w:cstheme="minorHAnsi"/>
          <w:i/>
          <w:iCs/>
          <w:color w:val="A6A6A6" w:themeColor="background1" w:themeShade="A6"/>
        </w:rPr>
        <w:t>materiālu un atkritumu izvietošanas vietas</w:t>
      </w:r>
      <w:r w:rsidR="00997FEC" w:rsidRPr="00A50650">
        <w:rPr>
          <w:rFonts w:asciiTheme="minorHAnsi" w:hAnsiTheme="minorHAnsi" w:cstheme="minorHAnsi"/>
          <w:i/>
          <w:iCs/>
          <w:color w:val="A6A6A6" w:themeColor="background1" w:themeShade="A6"/>
        </w:rPr>
        <w:t xml:space="preserve"> (t.sk. ārpus darba laika – piemēram, peldlīdzekļi, zemes rakšanas tehnika, u.c.)</w:t>
      </w:r>
      <w:r w:rsidRPr="00A50650">
        <w:rPr>
          <w:rFonts w:asciiTheme="minorHAnsi" w:hAnsiTheme="minorHAnsi" w:cstheme="minorHAnsi"/>
          <w:i/>
          <w:iCs/>
          <w:color w:val="A6A6A6" w:themeColor="background1" w:themeShade="A6"/>
        </w:rPr>
        <w:t>, norādot to svaru un gabarītu atbilstību pieļaujamiem lielumiem;</w:t>
      </w:r>
    </w:p>
    <w:p w14:paraId="07B1EE1B" w14:textId="23E2B569" w:rsidR="00EF3FE8" w:rsidRPr="00A50650" w:rsidRDefault="00EF3FE8" w:rsidP="004B7A7D">
      <w:pPr>
        <w:pStyle w:val="ListParagraph"/>
        <w:numPr>
          <w:ilvl w:val="0"/>
          <w:numId w:val="17"/>
        </w:num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bīstamo un kaitīgo materiālu un atkritumu glabāšanas vietas</w:t>
      </w:r>
      <w:r w:rsidR="006F3F60" w:rsidRPr="00A50650">
        <w:rPr>
          <w:rFonts w:asciiTheme="minorHAnsi" w:hAnsiTheme="minorHAnsi" w:cstheme="minorHAnsi"/>
          <w:i/>
          <w:iCs/>
          <w:color w:val="A6A6A6" w:themeColor="background1" w:themeShade="A6"/>
        </w:rPr>
        <w:t xml:space="preserve"> (bīstamo atkritumu glabāšanas vieta ir jānorāda atsevišķi, nevis kopā ar atkritumu izvietošanas vietu)</w:t>
      </w:r>
      <w:r w:rsidRPr="00A50650">
        <w:rPr>
          <w:rFonts w:asciiTheme="minorHAnsi" w:hAnsiTheme="minorHAnsi" w:cstheme="minorHAnsi"/>
          <w:i/>
          <w:iCs/>
          <w:color w:val="A6A6A6" w:themeColor="background1" w:themeShade="A6"/>
        </w:rPr>
        <w:t>;</w:t>
      </w:r>
    </w:p>
    <w:p w14:paraId="07B1EE1E" w14:textId="3AAA5105" w:rsidR="006969A2" w:rsidRPr="00A50650" w:rsidRDefault="00EF3FE8" w:rsidP="004B7A7D">
      <w:pPr>
        <w:pStyle w:val="ListParagraph"/>
        <w:numPr>
          <w:ilvl w:val="0"/>
          <w:numId w:val="17"/>
        </w:num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ugunsdzēsības, glābšanas līdzekļu un pirmās p</w:t>
      </w:r>
      <w:r w:rsidR="00DD5ACF" w:rsidRPr="00A50650">
        <w:rPr>
          <w:rFonts w:asciiTheme="minorHAnsi" w:hAnsiTheme="minorHAnsi" w:cstheme="minorHAnsi"/>
          <w:i/>
          <w:iCs/>
          <w:color w:val="A6A6A6" w:themeColor="background1" w:themeShade="A6"/>
        </w:rPr>
        <w:t>alīdzības komplektu izvietojums</w:t>
      </w:r>
      <w:r w:rsidR="006F3F60" w:rsidRPr="00A50650">
        <w:rPr>
          <w:rFonts w:asciiTheme="minorHAnsi" w:hAnsiTheme="minorHAnsi" w:cstheme="minorHAnsi"/>
          <w:i/>
          <w:iCs/>
          <w:color w:val="A6A6A6" w:themeColor="background1" w:themeShade="A6"/>
        </w:rPr>
        <w:t xml:space="preserve"> (objekta plānā ir jānorāda konkrēta ugunsdzēšamo aparātu atrašanās vieta darbu izpildes vietā)</w:t>
      </w:r>
      <w:r w:rsidR="00DD5ACF" w:rsidRPr="00A50650">
        <w:rPr>
          <w:rFonts w:asciiTheme="minorHAnsi" w:hAnsiTheme="minorHAnsi" w:cstheme="minorHAnsi"/>
          <w:i/>
          <w:iCs/>
          <w:color w:val="A6A6A6" w:themeColor="background1" w:themeShade="A6"/>
        </w:rPr>
        <w:t>;</w:t>
      </w:r>
      <w:r w:rsidR="006969A2" w:rsidRPr="00A50650">
        <w:rPr>
          <w:rFonts w:asciiTheme="minorHAnsi" w:hAnsiTheme="minorHAnsi" w:cstheme="minorHAnsi"/>
          <w:i/>
          <w:iCs/>
          <w:color w:val="A6A6A6" w:themeColor="background1" w:themeShade="A6"/>
        </w:rPr>
        <w:t>smēķēšanas vieta;</w:t>
      </w:r>
    </w:p>
    <w:p w14:paraId="33880F6C" w14:textId="48CD2738" w:rsidR="00997FEC" w:rsidRPr="00A50650" w:rsidRDefault="006F3F60" w:rsidP="004B7A7D">
      <w:pPr>
        <w:pStyle w:val="ListParagraph"/>
        <w:numPr>
          <w:ilvl w:val="0"/>
          <w:numId w:val="17"/>
        </w:num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s</w:t>
      </w:r>
      <w:r w:rsidR="006969A2" w:rsidRPr="00A50650">
        <w:rPr>
          <w:rFonts w:asciiTheme="minorHAnsi" w:hAnsiTheme="minorHAnsi" w:cstheme="minorHAnsi"/>
          <w:i/>
          <w:iCs/>
          <w:color w:val="A6A6A6" w:themeColor="background1" w:themeShade="A6"/>
        </w:rPr>
        <w:t xml:space="preserve">adzīve telpas (strādnieku </w:t>
      </w:r>
      <w:r w:rsidRPr="00A50650">
        <w:rPr>
          <w:rFonts w:asciiTheme="minorHAnsi" w:hAnsiTheme="minorHAnsi" w:cstheme="minorHAnsi"/>
          <w:i/>
          <w:iCs/>
          <w:color w:val="A6A6A6" w:themeColor="background1" w:themeShade="A6"/>
        </w:rPr>
        <w:t>"</w:t>
      </w:r>
      <w:r w:rsidR="006969A2" w:rsidRPr="00A50650">
        <w:rPr>
          <w:rFonts w:asciiTheme="minorHAnsi" w:hAnsiTheme="minorHAnsi" w:cstheme="minorHAnsi"/>
          <w:i/>
          <w:iCs/>
          <w:color w:val="A6A6A6" w:themeColor="background1" w:themeShade="A6"/>
        </w:rPr>
        <w:t>vagoniņ</w:t>
      </w:r>
      <w:r w:rsidRPr="00A50650">
        <w:rPr>
          <w:rFonts w:asciiTheme="minorHAnsi" w:hAnsiTheme="minorHAnsi" w:cstheme="minorHAnsi"/>
          <w:i/>
          <w:iCs/>
          <w:color w:val="A6A6A6" w:themeColor="background1" w:themeShade="A6"/>
        </w:rPr>
        <w:t>i"</w:t>
      </w:r>
      <w:r w:rsidR="006969A2" w:rsidRPr="00A50650">
        <w:rPr>
          <w:rFonts w:asciiTheme="minorHAnsi" w:hAnsiTheme="minorHAnsi" w:cstheme="minorHAnsi"/>
          <w:i/>
          <w:iCs/>
          <w:color w:val="A6A6A6" w:themeColor="background1" w:themeShade="A6"/>
        </w:rPr>
        <w:t xml:space="preserve">), WC </w:t>
      </w:r>
      <w:r w:rsidR="00E7132B" w:rsidRPr="00A50650">
        <w:rPr>
          <w:rFonts w:asciiTheme="minorHAnsi" w:hAnsiTheme="minorHAnsi" w:cstheme="minorHAnsi"/>
          <w:i/>
          <w:iCs/>
          <w:color w:val="A6A6A6" w:themeColor="background1" w:themeShade="A6"/>
        </w:rPr>
        <w:t xml:space="preserve">vai </w:t>
      </w:r>
      <w:proofErr w:type="spellStart"/>
      <w:r w:rsidR="00E7132B" w:rsidRPr="00A50650">
        <w:rPr>
          <w:rFonts w:asciiTheme="minorHAnsi" w:hAnsiTheme="minorHAnsi" w:cstheme="minorHAnsi"/>
          <w:i/>
          <w:iCs/>
          <w:color w:val="A6A6A6" w:themeColor="background1" w:themeShade="A6"/>
        </w:rPr>
        <w:t>biotualetes</w:t>
      </w:r>
      <w:proofErr w:type="spellEnd"/>
      <w:r w:rsidR="00E7132B" w:rsidRPr="00A50650">
        <w:rPr>
          <w:rFonts w:asciiTheme="minorHAnsi" w:hAnsiTheme="minorHAnsi" w:cstheme="minorHAnsi"/>
          <w:i/>
          <w:iCs/>
          <w:color w:val="A6A6A6" w:themeColor="background1" w:themeShade="A6"/>
        </w:rPr>
        <w:t xml:space="preserve"> atr</w:t>
      </w:r>
      <w:r w:rsidR="00984FFF" w:rsidRPr="00A50650">
        <w:rPr>
          <w:rFonts w:asciiTheme="minorHAnsi" w:hAnsiTheme="minorHAnsi" w:cstheme="minorHAnsi"/>
          <w:i/>
          <w:iCs/>
          <w:color w:val="A6A6A6" w:themeColor="background1" w:themeShade="A6"/>
        </w:rPr>
        <w:t>a</w:t>
      </w:r>
      <w:r w:rsidR="00E7132B" w:rsidRPr="00A50650">
        <w:rPr>
          <w:rFonts w:asciiTheme="minorHAnsi" w:hAnsiTheme="minorHAnsi" w:cstheme="minorHAnsi"/>
          <w:i/>
          <w:iCs/>
          <w:color w:val="A6A6A6" w:themeColor="background1" w:themeShade="A6"/>
        </w:rPr>
        <w:t>šanās vieta</w:t>
      </w:r>
      <w:r w:rsidR="00997FEC" w:rsidRPr="00A50650">
        <w:rPr>
          <w:rFonts w:asciiTheme="minorHAnsi" w:hAnsiTheme="minorHAnsi" w:cstheme="minorHAnsi"/>
          <w:i/>
          <w:iCs/>
          <w:color w:val="A6A6A6" w:themeColor="background1" w:themeShade="A6"/>
        </w:rPr>
        <w:t>;</w:t>
      </w:r>
    </w:p>
    <w:p w14:paraId="05C0F570" w14:textId="77777777" w:rsidR="00997FEC" w:rsidRPr="00A50650" w:rsidRDefault="00997FEC" w:rsidP="004B7A7D">
      <w:pPr>
        <w:pStyle w:val="ListParagraph"/>
        <w:numPr>
          <w:ilvl w:val="0"/>
          <w:numId w:val="17"/>
        </w:num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pagaidu komunikāciju izvietojums (cauruļvadi, elektrokabeļi, elektrosadales u.c.);</w:t>
      </w:r>
    </w:p>
    <w:p w14:paraId="4091EE49" w14:textId="66C54429" w:rsidR="006F3F60" w:rsidRPr="00A50650" w:rsidRDefault="00997FEC" w:rsidP="004B7A7D">
      <w:pPr>
        <w:pStyle w:val="ListParagraph"/>
        <w:numPr>
          <w:ilvl w:val="0"/>
          <w:numId w:val="17"/>
        </w:num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cita būtiska informācija, atbilstoši konkrētā darba raksturam.</w:t>
      </w:r>
    </w:p>
    <w:p w14:paraId="2DB034EA" w14:textId="4508703F" w:rsidR="006F3F60" w:rsidRPr="00A50650" w:rsidRDefault="00DD6A72" w:rsidP="004B7A7D">
      <w:p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 xml:space="preserve">*- </w:t>
      </w:r>
      <w:r w:rsidR="006F3F60" w:rsidRPr="00A50650">
        <w:rPr>
          <w:rFonts w:asciiTheme="minorHAnsi" w:hAnsiTheme="minorHAnsi" w:cstheme="minorHAnsi"/>
          <w:i/>
          <w:iCs/>
          <w:color w:val="A6A6A6" w:themeColor="background1" w:themeShade="A6"/>
        </w:rPr>
        <w:t>Objekta plān</w:t>
      </w:r>
      <w:r w:rsidR="00103169" w:rsidRPr="00A50650">
        <w:rPr>
          <w:rFonts w:asciiTheme="minorHAnsi" w:hAnsiTheme="minorHAnsi" w:cstheme="minorHAnsi"/>
          <w:i/>
          <w:iCs/>
          <w:color w:val="A6A6A6" w:themeColor="background1" w:themeShade="A6"/>
        </w:rPr>
        <w:t>s pievienojams šajā nodaļā kā attēls, kā arī to</w:t>
      </w:r>
      <w:r w:rsidR="006F3F60" w:rsidRPr="00A50650">
        <w:rPr>
          <w:rFonts w:asciiTheme="minorHAnsi" w:hAnsiTheme="minorHAnsi" w:cstheme="minorHAnsi"/>
          <w:i/>
          <w:iCs/>
          <w:color w:val="A6A6A6" w:themeColor="background1" w:themeShade="A6"/>
        </w:rPr>
        <w:t xml:space="preserve"> pieļaujams pievienot DVP pielikumā, šajā nodaļā norādot atsauci uz to.</w:t>
      </w:r>
    </w:p>
    <w:p w14:paraId="07B1EE25" w14:textId="35896629" w:rsidR="0028652A" w:rsidRPr="00A50650" w:rsidRDefault="00D3017B" w:rsidP="004B7A7D">
      <w:pPr>
        <w:pStyle w:val="ListParagraph"/>
        <w:numPr>
          <w:ilvl w:val="2"/>
          <w:numId w:val="1"/>
        </w:numPr>
        <w:spacing w:before="240" w:after="120"/>
        <w:ind w:left="1077"/>
        <w:rPr>
          <w:rFonts w:asciiTheme="minorHAnsi" w:hAnsiTheme="minorHAnsi" w:cstheme="minorHAnsi"/>
          <w:sz w:val="32"/>
          <w:szCs w:val="32"/>
        </w:rPr>
      </w:pPr>
      <w:r w:rsidRPr="00A50650">
        <w:rPr>
          <w:rFonts w:asciiTheme="minorHAnsi" w:hAnsiTheme="minorHAnsi" w:cstheme="minorHAnsi"/>
          <w:sz w:val="32"/>
          <w:szCs w:val="32"/>
        </w:rPr>
        <w:t>Pagaidu inženiertīkli</w:t>
      </w:r>
    </w:p>
    <w:p w14:paraId="07B1EE27" w14:textId="56B5D12C" w:rsidR="0028652A" w:rsidRPr="00A50650" w:rsidRDefault="00103169" w:rsidP="004B7A7D">
      <w:pPr>
        <w:spacing w:before="120" w:after="120"/>
        <w:ind w:firstLine="425"/>
        <w:jc w:val="both"/>
        <w:rPr>
          <w:rFonts w:asciiTheme="minorHAnsi" w:hAnsiTheme="minorHAnsi" w:cstheme="minorHAnsi"/>
        </w:rPr>
      </w:pPr>
      <w:r w:rsidRPr="00A50650">
        <w:rPr>
          <w:rFonts w:asciiTheme="minorHAnsi" w:hAnsiTheme="minorHAnsi" w:cstheme="minorHAnsi"/>
        </w:rPr>
        <w:t xml:space="preserve">Darbu veikšanai nepieciešamie pagaidu inženiertīkli, kas saistīti ar Pasūtītāja nodrošinātiem resursiem, norādīti objekta plānā un zemāk esošajā tabulā. Pirms attiecīgo inženiertīklu pieslēgšanas, </w:t>
      </w:r>
      <w:r w:rsidRPr="00A50650">
        <w:rPr>
          <w:rFonts w:asciiTheme="minorHAnsi" w:hAnsiTheme="minorHAnsi" w:cstheme="minorHAnsi"/>
          <w:color w:val="A6A6A6" w:themeColor="background1" w:themeShade="A6"/>
        </w:rPr>
        <w:t xml:space="preserve">Darbuzņēmējs </w:t>
      </w:r>
      <w:r w:rsidRPr="00A50650">
        <w:rPr>
          <w:rFonts w:asciiTheme="minorHAnsi" w:hAnsiTheme="minorHAnsi" w:cstheme="minorHAnsi"/>
        </w:rPr>
        <w:t>iesniegs Pasūtītājam vēstuli (saskaņā ar kārtībā K233 noteikto), tajā norādot atbildīgās personas par pieslēdzamo iekārtu tehnisko stāvokli, kā arī, nepieciešamības gadījumā, precizējot zemāk minēto informāciju.</w:t>
      </w:r>
    </w:p>
    <w:tbl>
      <w:tblPr>
        <w:tblStyle w:val="TableGrid"/>
        <w:tblW w:w="0" w:type="auto"/>
        <w:tblLook w:val="04A0" w:firstRow="1" w:lastRow="0" w:firstColumn="1" w:lastColumn="0" w:noHBand="0" w:noVBand="1"/>
      </w:tblPr>
      <w:tblGrid>
        <w:gridCol w:w="914"/>
        <w:gridCol w:w="1921"/>
        <w:gridCol w:w="1531"/>
        <w:gridCol w:w="1741"/>
        <w:gridCol w:w="1942"/>
        <w:gridCol w:w="1814"/>
      </w:tblGrid>
      <w:tr w:rsidR="00E7132B" w:rsidRPr="00A50650" w14:paraId="07B1EE2E" w14:textId="77777777" w:rsidTr="004B7A7D">
        <w:tc>
          <w:tcPr>
            <w:tcW w:w="922" w:type="dxa"/>
            <w:vAlign w:val="center"/>
          </w:tcPr>
          <w:p w14:paraId="07B1EE28" w14:textId="77777777" w:rsidR="00347078" w:rsidRPr="00A50650" w:rsidRDefault="00347078" w:rsidP="00103169">
            <w:pPr>
              <w:jc w:val="center"/>
              <w:rPr>
                <w:rFonts w:asciiTheme="minorHAnsi" w:hAnsiTheme="minorHAnsi" w:cstheme="minorHAnsi"/>
                <w:b/>
              </w:rPr>
            </w:pPr>
            <w:proofErr w:type="spellStart"/>
            <w:r w:rsidRPr="00A50650">
              <w:rPr>
                <w:rFonts w:asciiTheme="minorHAnsi" w:hAnsiTheme="minorHAnsi" w:cstheme="minorHAnsi"/>
                <w:b/>
              </w:rPr>
              <w:t>Nr.p.k</w:t>
            </w:r>
            <w:proofErr w:type="spellEnd"/>
            <w:r w:rsidRPr="00A50650">
              <w:rPr>
                <w:rFonts w:asciiTheme="minorHAnsi" w:hAnsiTheme="minorHAnsi" w:cstheme="minorHAnsi"/>
                <w:b/>
              </w:rPr>
              <w:t>.</w:t>
            </w:r>
          </w:p>
        </w:tc>
        <w:tc>
          <w:tcPr>
            <w:tcW w:w="1982" w:type="dxa"/>
            <w:vAlign w:val="center"/>
          </w:tcPr>
          <w:p w14:paraId="07B1EE29" w14:textId="77777777" w:rsidR="00347078" w:rsidRPr="00A50650" w:rsidRDefault="00347078" w:rsidP="00103169">
            <w:pPr>
              <w:jc w:val="center"/>
              <w:rPr>
                <w:rFonts w:asciiTheme="minorHAnsi" w:hAnsiTheme="minorHAnsi" w:cstheme="minorHAnsi"/>
                <w:b/>
              </w:rPr>
            </w:pPr>
            <w:r w:rsidRPr="00A50650">
              <w:rPr>
                <w:rFonts w:asciiTheme="minorHAnsi" w:hAnsiTheme="minorHAnsi" w:cstheme="minorHAnsi"/>
                <w:b/>
              </w:rPr>
              <w:t>Nepieciešamais pakalpojums no Pasūtītāja</w:t>
            </w:r>
          </w:p>
        </w:tc>
        <w:tc>
          <w:tcPr>
            <w:tcW w:w="1659" w:type="dxa"/>
            <w:vAlign w:val="center"/>
          </w:tcPr>
          <w:p w14:paraId="07B1EE2A" w14:textId="77777777" w:rsidR="00347078" w:rsidRPr="00A50650" w:rsidRDefault="00347078" w:rsidP="00103169">
            <w:pPr>
              <w:jc w:val="center"/>
              <w:rPr>
                <w:rFonts w:asciiTheme="minorHAnsi" w:hAnsiTheme="minorHAnsi" w:cstheme="minorHAnsi"/>
                <w:b/>
              </w:rPr>
            </w:pPr>
            <w:r w:rsidRPr="00A50650">
              <w:rPr>
                <w:rFonts w:asciiTheme="minorHAnsi" w:hAnsiTheme="minorHAnsi" w:cstheme="minorHAnsi"/>
                <w:b/>
              </w:rPr>
              <w:t>Tehniskie parametri</w:t>
            </w:r>
          </w:p>
        </w:tc>
        <w:tc>
          <w:tcPr>
            <w:tcW w:w="1894" w:type="dxa"/>
            <w:vAlign w:val="center"/>
          </w:tcPr>
          <w:p w14:paraId="07B1EE2B" w14:textId="77777777" w:rsidR="00347078" w:rsidRPr="00A50650" w:rsidRDefault="00417DC3" w:rsidP="00103169">
            <w:pPr>
              <w:jc w:val="center"/>
              <w:rPr>
                <w:rFonts w:asciiTheme="minorHAnsi" w:hAnsiTheme="minorHAnsi" w:cstheme="minorHAnsi"/>
                <w:b/>
              </w:rPr>
            </w:pPr>
            <w:r w:rsidRPr="00A50650">
              <w:rPr>
                <w:rFonts w:asciiTheme="minorHAnsi" w:hAnsiTheme="minorHAnsi" w:cstheme="minorHAnsi"/>
                <w:b/>
              </w:rPr>
              <w:t xml:space="preserve">Pasūtītāja iekārtu </w:t>
            </w:r>
            <w:proofErr w:type="spellStart"/>
            <w:r w:rsidRPr="00A50650">
              <w:rPr>
                <w:rFonts w:asciiTheme="minorHAnsi" w:hAnsiTheme="minorHAnsi" w:cstheme="minorHAnsi"/>
                <w:b/>
              </w:rPr>
              <w:t>p</w:t>
            </w:r>
            <w:r w:rsidR="00347078" w:rsidRPr="00A50650">
              <w:rPr>
                <w:rFonts w:asciiTheme="minorHAnsi" w:hAnsiTheme="minorHAnsi" w:cstheme="minorHAnsi"/>
                <w:b/>
              </w:rPr>
              <w:t>ieslēguma</w:t>
            </w:r>
            <w:proofErr w:type="spellEnd"/>
            <w:r w:rsidR="00347078" w:rsidRPr="00A50650">
              <w:rPr>
                <w:rFonts w:asciiTheme="minorHAnsi" w:hAnsiTheme="minorHAnsi" w:cstheme="minorHAnsi"/>
                <w:b/>
              </w:rPr>
              <w:t xml:space="preserve"> vieta</w:t>
            </w:r>
          </w:p>
        </w:tc>
        <w:tc>
          <w:tcPr>
            <w:tcW w:w="2050" w:type="dxa"/>
            <w:vAlign w:val="center"/>
          </w:tcPr>
          <w:p w14:paraId="07B1EE2C" w14:textId="1C24680F" w:rsidR="00347078" w:rsidRPr="00A50650" w:rsidRDefault="00347078" w:rsidP="00103169">
            <w:pPr>
              <w:jc w:val="center"/>
              <w:rPr>
                <w:rFonts w:asciiTheme="minorHAnsi" w:hAnsiTheme="minorHAnsi" w:cstheme="minorHAnsi"/>
                <w:b/>
              </w:rPr>
            </w:pPr>
            <w:r w:rsidRPr="00A50650">
              <w:rPr>
                <w:rFonts w:asciiTheme="minorHAnsi" w:hAnsiTheme="minorHAnsi" w:cstheme="minorHAnsi"/>
                <w:b/>
              </w:rPr>
              <w:t>Darbuzņēmēja atbildīgais par tehnisko stāvokli</w:t>
            </w:r>
          </w:p>
        </w:tc>
        <w:tc>
          <w:tcPr>
            <w:tcW w:w="1356" w:type="dxa"/>
            <w:vAlign w:val="center"/>
          </w:tcPr>
          <w:p w14:paraId="07B1EE2D" w14:textId="77777777" w:rsidR="00347078" w:rsidRPr="00A50650" w:rsidRDefault="00347078" w:rsidP="00103169">
            <w:pPr>
              <w:jc w:val="center"/>
              <w:rPr>
                <w:rFonts w:asciiTheme="minorHAnsi" w:hAnsiTheme="minorHAnsi" w:cstheme="minorHAnsi"/>
                <w:b/>
              </w:rPr>
            </w:pPr>
            <w:proofErr w:type="spellStart"/>
            <w:r w:rsidRPr="00A50650">
              <w:rPr>
                <w:rFonts w:asciiTheme="minorHAnsi" w:hAnsiTheme="minorHAnsi" w:cstheme="minorHAnsi"/>
                <w:b/>
              </w:rPr>
              <w:t>Pieslēguma</w:t>
            </w:r>
            <w:proofErr w:type="spellEnd"/>
            <w:r w:rsidRPr="00A50650">
              <w:rPr>
                <w:rFonts w:asciiTheme="minorHAnsi" w:hAnsiTheme="minorHAnsi" w:cstheme="minorHAnsi"/>
                <w:b/>
              </w:rPr>
              <w:t xml:space="preserve"> termiņi</w:t>
            </w:r>
          </w:p>
        </w:tc>
      </w:tr>
      <w:tr w:rsidR="00E7132B" w:rsidRPr="00A50650" w14:paraId="07B1EE35" w14:textId="77777777" w:rsidTr="004B7A7D">
        <w:tc>
          <w:tcPr>
            <w:tcW w:w="922" w:type="dxa"/>
          </w:tcPr>
          <w:p w14:paraId="07B1EE2F" w14:textId="77777777" w:rsidR="00347078" w:rsidRPr="00A50650" w:rsidRDefault="00347078" w:rsidP="00103169">
            <w:pPr>
              <w:jc w:val="center"/>
              <w:rPr>
                <w:rFonts w:asciiTheme="minorHAnsi" w:hAnsiTheme="minorHAnsi" w:cstheme="minorHAnsi"/>
              </w:rPr>
            </w:pPr>
            <w:r w:rsidRPr="00A50650">
              <w:rPr>
                <w:rFonts w:asciiTheme="minorHAnsi" w:hAnsiTheme="minorHAnsi" w:cstheme="minorHAnsi"/>
              </w:rPr>
              <w:t>1.</w:t>
            </w:r>
          </w:p>
        </w:tc>
        <w:tc>
          <w:tcPr>
            <w:tcW w:w="1982" w:type="dxa"/>
          </w:tcPr>
          <w:p w14:paraId="07B1EE30" w14:textId="77777777" w:rsidR="00347078" w:rsidRPr="00A50650" w:rsidRDefault="00347078" w:rsidP="006F22F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Elektroapgāde</w:t>
            </w:r>
          </w:p>
        </w:tc>
        <w:tc>
          <w:tcPr>
            <w:tcW w:w="1659" w:type="dxa"/>
          </w:tcPr>
          <w:p w14:paraId="07B1EE31" w14:textId="68343A36" w:rsidR="00347078" w:rsidRPr="00A50650" w:rsidRDefault="00103169" w:rsidP="006F22F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xx </w:t>
            </w:r>
            <w:proofErr w:type="spellStart"/>
            <w:r w:rsidRPr="00A50650">
              <w:rPr>
                <w:rFonts w:asciiTheme="minorHAnsi" w:hAnsiTheme="minorHAnsi" w:cstheme="minorHAnsi"/>
                <w:color w:val="A6A6A6" w:themeColor="background1" w:themeShade="A6"/>
              </w:rPr>
              <w:t>kW</w:t>
            </w:r>
            <w:proofErr w:type="spellEnd"/>
            <w:r w:rsidRPr="00A50650">
              <w:rPr>
                <w:rFonts w:asciiTheme="minorHAnsi" w:hAnsiTheme="minorHAnsi" w:cstheme="minorHAnsi"/>
                <w:color w:val="A6A6A6" w:themeColor="background1" w:themeShade="A6"/>
              </w:rPr>
              <w:t>; xx A</w:t>
            </w:r>
          </w:p>
        </w:tc>
        <w:tc>
          <w:tcPr>
            <w:tcW w:w="1894" w:type="dxa"/>
          </w:tcPr>
          <w:p w14:paraId="07B1EE32" w14:textId="79828D55" w:rsidR="00347078" w:rsidRPr="00A50650" w:rsidRDefault="00103169" w:rsidP="006F22F4">
            <w:pPr>
              <w:rPr>
                <w:rFonts w:asciiTheme="minorHAnsi" w:hAnsiTheme="minorHAnsi" w:cstheme="minorHAnsi"/>
                <w:color w:val="A6A6A6" w:themeColor="background1" w:themeShade="A6"/>
              </w:rPr>
            </w:pPr>
            <w:proofErr w:type="spellStart"/>
            <w:r w:rsidRPr="00A50650">
              <w:rPr>
                <w:rFonts w:asciiTheme="minorHAnsi" w:hAnsiTheme="minorHAnsi" w:cstheme="minorHAnsi"/>
                <w:color w:val="A6A6A6" w:themeColor="background1" w:themeShade="A6"/>
              </w:rPr>
              <w:t>Sadalne</w:t>
            </w:r>
            <w:proofErr w:type="spellEnd"/>
            <w:r w:rsidRPr="00A50650">
              <w:rPr>
                <w:rFonts w:asciiTheme="minorHAnsi" w:hAnsiTheme="minorHAnsi" w:cstheme="minorHAnsi"/>
                <w:color w:val="A6A6A6" w:themeColor="background1" w:themeShade="A6"/>
              </w:rPr>
              <w:t xml:space="preserve"> Nr. xxx (skat. objekta plānā)</w:t>
            </w:r>
          </w:p>
        </w:tc>
        <w:tc>
          <w:tcPr>
            <w:tcW w:w="2050" w:type="dxa"/>
          </w:tcPr>
          <w:p w14:paraId="07B1EE33" w14:textId="53C9E29D" w:rsidR="00347078" w:rsidRPr="00A50650" w:rsidRDefault="00103169" w:rsidP="006F22F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Jānis Bērziņš, apliec. Nr. xxx </w:t>
            </w:r>
          </w:p>
        </w:tc>
        <w:tc>
          <w:tcPr>
            <w:tcW w:w="1356" w:type="dxa"/>
          </w:tcPr>
          <w:p w14:paraId="07B1EE34" w14:textId="58C4F15E" w:rsidR="00347078" w:rsidRPr="00A50650" w:rsidRDefault="00984FFF" w:rsidP="006F22F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DD</w:t>
            </w:r>
            <w:r w:rsidR="00103169" w:rsidRPr="00A50650">
              <w:rPr>
                <w:rFonts w:asciiTheme="minorHAnsi" w:hAnsiTheme="minorHAnsi" w:cstheme="minorHAnsi"/>
                <w:color w:val="A6A6A6" w:themeColor="background1" w:themeShade="A6"/>
              </w:rPr>
              <w:t>.</w:t>
            </w:r>
            <w:r w:rsidRPr="00A50650">
              <w:rPr>
                <w:rFonts w:asciiTheme="minorHAnsi" w:hAnsiTheme="minorHAnsi" w:cstheme="minorHAnsi"/>
                <w:color w:val="A6A6A6" w:themeColor="background1" w:themeShade="A6"/>
              </w:rPr>
              <w:t>MM</w:t>
            </w:r>
            <w:r w:rsidR="00103169" w:rsidRPr="00A50650">
              <w:rPr>
                <w:rFonts w:asciiTheme="minorHAnsi" w:hAnsiTheme="minorHAnsi" w:cstheme="minorHAnsi"/>
                <w:color w:val="A6A6A6" w:themeColor="background1" w:themeShade="A6"/>
              </w:rPr>
              <w:t>.</w:t>
            </w:r>
            <w:r w:rsidRPr="00A50650">
              <w:rPr>
                <w:rFonts w:asciiTheme="minorHAnsi" w:hAnsiTheme="minorHAnsi" w:cstheme="minorHAnsi"/>
                <w:color w:val="A6A6A6" w:themeColor="background1" w:themeShade="A6"/>
              </w:rPr>
              <w:t>GGGG</w:t>
            </w:r>
            <w:r w:rsidR="00103169" w:rsidRPr="00A50650">
              <w:rPr>
                <w:rFonts w:asciiTheme="minorHAnsi" w:hAnsiTheme="minorHAnsi" w:cstheme="minorHAnsi"/>
                <w:color w:val="A6A6A6" w:themeColor="background1" w:themeShade="A6"/>
              </w:rPr>
              <w:t>.-</w:t>
            </w:r>
            <w:proofErr w:type="spellStart"/>
            <w:r w:rsidRPr="00A50650">
              <w:rPr>
                <w:rFonts w:asciiTheme="minorHAnsi" w:hAnsiTheme="minorHAnsi" w:cstheme="minorHAnsi"/>
                <w:color w:val="A6A6A6" w:themeColor="background1" w:themeShade="A6"/>
              </w:rPr>
              <w:t>DD</w:t>
            </w:r>
            <w:r w:rsidR="00103169" w:rsidRPr="00A50650">
              <w:rPr>
                <w:rFonts w:asciiTheme="minorHAnsi" w:hAnsiTheme="minorHAnsi" w:cstheme="minorHAnsi"/>
                <w:color w:val="A6A6A6" w:themeColor="background1" w:themeShade="A6"/>
              </w:rPr>
              <w:t>.x</w:t>
            </w:r>
            <w:r w:rsidRPr="00A50650">
              <w:rPr>
                <w:rFonts w:asciiTheme="minorHAnsi" w:hAnsiTheme="minorHAnsi" w:cstheme="minorHAnsi"/>
                <w:color w:val="A6A6A6" w:themeColor="background1" w:themeShade="A6"/>
              </w:rPr>
              <w:t>MM</w:t>
            </w:r>
            <w:r w:rsidR="00103169" w:rsidRPr="00A50650">
              <w:rPr>
                <w:rFonts w:asciiTheme="minorHAnsi" w:hAnsiTheme="minorHAnsi" w:cstheme="minorHAnsi"/>
                <w:color w:val="A6A6A6" w:themeColor="background1" w:themeShade="A6"/>
              </w:rPr>
              <w:t>.</w:t>
            </w:r>
            <w:r w:rsidRPr="00A50650">
              <w:rPr>
                <w:rFonts w:asciiTheme="minorHAnsi" w:hAnsiTheme="minorHAnsi" w:cstheme="minorHAnsi"/>
                <w:color w:val="A6A6A6" w:themeColor="background1" w:themeShade="A6"/>
              </w:rPr>
              <w:t>GGGG</w:t>
            </w:r>
            <w:proofErr w:type="spellEnd"/>
            <w:r w:rsidR="00103169" w:rsidRPr="00A50650">
              <w:rPr>
                <w:rFonts w:asciiTheme="minorHAnsi" w:hAnsiTheme="minorHAnsi" w:cstheme="minorHAnsi"/>
                <w:color w:val="A6A6A6" w:themeColor="background1" w:themeShade="A6"/>
              </w:rPr>
              <w:t>.</w:t>
            </w:r>
          </w:p>
        </w:tc>
      </w:tr>
      <w:tr w:rsidR="00E7132B" w:rsidRPr="00A50650" w14:paraId="07B1EE3C" w14:textId="77777777" w:rsidTr="004B7A7D">
        <w:tc>
          <w:tcPr>
            <w:tcW w:w="922" w:type="dxa"/>
          </w:tcPr>
          <w:p w14:paraId="07B1EE36" w14:textId="77777777" w:rsidR="00347078" w:rsidRPr="00A50650" w:rsidRDefault="00347078" w:rsidP="00103169">
            <w:pPr>
              <w:jc w:val="center"/>
              <w:rPr>
                <w:rFonts w:asciiTheme="minorHAnsi" w:hAnsiTheme="minorHAnsi" w:cstheme="minorHAnsi"/>
              </w:rPr>
            </w:pPr>
            <w:r w:rsidRPr="00A50650">
              <w:rPr>
                <w:rFonts w:asciiTheme="minorHAnsi" w:hAnsiTheme="minorHAnsi" w:cstheme="minorHAnsi"/>
              </w:rPr>
              <w:t>2.</w:t>
            </w:r>
          </w:p>
        </w:tc>
        <w:tc>
          <w:tcPr>
            <w:tcW w:w="1982" w:type="dxa"/>
          </w:tcPr>
          <w:p w14:paraId="07B1EE37" w14:textId="77777777" w:rsidR="00347078" w:rsidRPr="00A50650" w:rsidRDefault="00347078" w:rsidP="006F22F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Ūdensapgāde</w:t>
            </w:r>
          </w:p>
        </w:tc>
        <w:tc>
          <w:tcPr>
            <w:tcW w:w="1659" w:type="dxa"/>
          </w:tcPr>
          <w:p w14:paraId="07B1EE38" w14:textId="77777777" w:rsidR="00347078" w:rsidRPr="00A50650" w:rsidRDefault="00347078" w:rsidP="006F22F4">
            <w:pPr>
              <w:rPr>
                <w:rFonts w:asciiTheme="minorHAnsi" w:hAnsiTheme="minorHAnsi" w:cstheme="minorHAnsi"/>
                <w:color w:val="A6A6A6" w:themeColor="background1" w:themeShade="A6"/>
              </w:rPr>
            </w:pPr>
          </w:p>
        </w:tc>
        <w:tc>
          <w:tcPr>
            <w:tcW w:w="1894" w:type="dxa"/>
          </w:tcPr>
          <w:p w14:paraId="07B1EE39" w14:textId="77777777" w:rsidR="00347078" w:rsidRPr="00A50650" w:rsidRDefault="00347078" w:rsidP="006F22F4">
            <w:pPr>
              <w:rPr>
                <w:rFonts w:asciiTheme="minorHAnsi" w:hAnsiTheme="minorHAnsi" w:cstheme="minorHAnsi"/>
                <w:color w:val="A6A6A6" w:themeColor="background1" w:themeShade="A6"/>
              </w:rPr>
            </w:pPr>
          </w:p>
        </w:tc>
        <w:tc>
          <w:tcPr>
            <w:tcW w:w="2050" w:type="dxa"/>
          </w:tcPr>
          <w:p w14:paraId="07B1EE3A" w14:textId="77777777" w:rsidR="00347078" w:rsidRPr="00A50650" w:rsidRDefault="00347078" w:rsidP="006F22F4">
            <w:pPr>
              <w:rPr>
                <w:rFonts w:asciiTheme="minorHAnsi" w:hAnsiTheme="minorHAnsi" w:cstheme="minorHAnsi"/>
                <w:color w:val="A6A6A6" w:themeColor="background1" w:themeShade="A6"/>
              </w:rPr>
            </w:pPr>
          </w:p>
        </w:tc>
        <w:tc>
          <w:tcPr>
            <w:tcW w:w="1356" w:type="dxa"/>
          </w:tcPr>
          <w:p w14:paraId="07B1EE3B" w14:textId="77777777" w:rsidR="00347078" w:rsidRPr="00A50650" w:rsidRDefault="00347078" w:rsidP="006F22F4">
            <w:pPr>
              <w:rPr>
                <w:rFonts w:asciiTheme="minorHAnsi" w:hAnsiTheme="minorHAnsi" w:cstheme="minorHAnsi"/>
                <w:color w:val="A6A6A6" w:themeColor="background1" w:themeShade="A6"/>
              </w:rPr>
            </w:pPr>
          </w:p>
        </w:tc>
      </w:tr>
      <w:tr w:rsidR="00E7132B" w:rsidRPr="00A50650" w14:paraId="07B1EE43" w14:textId="77777777" w:rsidTr="004B7A7D">
        <w:tc>
          <w:tcPr>
            <w:tcW w:w="922" w:type="dxa"/>
          </w:tcPr>
          <w:p w14:paraId="07B1EE3D" w14:textId="77777777" w:rsidR="00347078" w:rsidRPr="00A50650" w:rsidRDefault="00347078" w:rsidP="00103169">
            <w:pPr>
              <w:jc w:val="center"/>
              <w:rPr>
                <w:rFonts w:asciiTheme="minorHAnsi" w:hAnsiTheme="minorHAnsi" w:cstheme="minorHAnsi"/>
              </w:rPr>
            </w:pPr>
            <w:r w:rsidRPr="00A50650">
              <w:rPr>
                <w:rFonts w:asciiTheme="minorHAnsi" w:hAnsiTheme="minorHAnsi" w:cstheme="minorHAnsi"/>
              </w:rPr>
              <w:t>3.</w:t>
            </w:r>
          </w:p>
        </w:tc>
        <w:tc>
          <w:tcPr>
            <w:tcW w:w="1982" w:type="dxa"/>
          </w:tcPr>
          <w:p w14:paraId="07B1EE3E" w14:textId="77777777" w:rsidR="00347078" w:rsidRPr="00A50650" w:rsidRDefault="00347078" w:rsidP="006F22F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Spiestais gaiss</w:t>
            </w:r>
          </w:p>
        </w:tc>
        <w:tc>
          <w:tcPr>
            <w:tcW w:w="1659" w:type="dxa"/>
          </w:tcPr>
          <w:p w14:paraId="07B1EE3F" w14:textId="40E26651" w:rsidR="00347078" w:rsidRPr="00A50650" w:rsidRDefault="00347078" w:rsidP="006F22F4">
            <w:pPr>
              <w:rPr>
                <w:rFonts w:asciiTheme="minorHAnsi" w:hAnsiTheme="minorHAnsi" w:cstheme="minorHAnsi"/>
                <w:color w:val="A6A6A6" w:themeColor="background1" w:themeShade="A6"/>
              </w:rPr>
            </w:pPr>
          </w:p>
        </w:tc>
        <w:tc>
          <w:tcPr>
            <w:tcW w:w="1894" w:type="dxa"/>
          </w:tcPr>
          <w:p w14:paraId="07B1EE40" w14:textId="77777777" w:rsidR="00347078" w:rsidRPr="00A50650" w:rsidRDefault="00347078" w:rsidP="006F22F4">
            <w:pPr>
              <w:rPr>
                <w:rFonts w:asciiTheme="minorHAnsi" w:hAnsiTheme="minorHAnsi" w:cstheme="minorHAnsi"/>
                <w:color w:val="A6A6A6" w:themeColor="background1" w:themeShade="A6"/>
              </w:rPr>
            </w:pPr>
          </w:p>
        </w:tc>
        <w:tc>
          <w:tcPr>
            <w:tcW w:w="2050" w:type="dxa"/>
          </w:tcPr>
          <w:p w14:paraId="07B1EE41" w14:textId="77777777" w:rsidR="00347078" w:rsidRPr="00A50650" w:rsidRDefault="00347078" w:rsidP="006F22F4">
            <w:pPr>
              <w:rPr>
                <w:rFonts w:asciiTheme="minorHAnsi" w:hAnsiTheme="minorHAnsi" w:cstheme="minorHAnsi"/>
                <w:color w:val="A6A6A6" w:themeColor="background1" w:themeShade="A6"/>
              </w:rPr>
            </w:pPr>
          </w:p>
        </w:tc>
        <w:tc>
          <w:tcPr>
            <w:tcW w:w="1356" w:type="dxa"/>
          </w:tcPr>
          <w:p w14:paraId="07B1EE42" w14:textId="77777777" w:rsidR="00347078" w:rsidRPr="00A50650" w:rsidRDefault="00347078" w:rsidP="006F22F4">
            <w:pPr>
              <w:rPr>
                <w:rFonts w:asciiTheme="minorHAnsi" w:hAnsiTheme="minorHAnsi" w:cstheme="minorHAnsi"/>
                <w:color w:val="A6A6A6" w:themeColor="background1" w:themeShade="A6"/>
              </w:rPr>
            </w:pPr>
          </w:p>
        </w:tc>
      </w:tr>
      <w:tr w:rsidR="001A067F" w:rsidRPr="00A50650" w14:paraId="07B1EE4A" w14:textId="77777777" w:rsidTr="004B7A7D">
        <w:tc>
          <w:tcPr>
            <w:tcW w:w="922" w:type="dxa"/>
          </w:tcPr>
          <w:p w14:paraId="07B1EE44" w14:textId="77777777" w:rsidR="001A067F" w:rsidRPr="00A50650" w:rsidRDefault="001A067F" w:rsidP="00103169">
            <w:pPr>
              <w:jc w:val="center"/>
              <w:rPr>
                <w:rFonts w:asciiTheme="minorHAnsi" w:hAnsiTheme="minorHAnsi" w:cstheme="minorHAnsi"/>
              </w:rPr>
            </w:pPr>
            <w:r w:rsidRPr="00A50650">
              <w:rPr>
                <w:rFonts w:asciiTheme="minorHAnsi" w:hAnsiTheme="minorHAnsi" w:cstheme="minorHAnsi"/>
              </w:rPr>
              <w:t>4.</w:t>
            </w:r>
          </w:p>
        </w:tc>
        <w:tc>
          <w:tcPr>
            <w:tcW w:w="1982" w:type="dxa"/>
          </w:tcPr>
          <w:p w14:paraId="07B1EE45" w14:textId="77777777" w:rsidR="001A067F" w:rsidRPr="00A50650" w:rsidRDefault="001A067F" w:rsidP="006F22F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Celšanas mehānisms</w:t>
            </w:r>
          </w:p>
        </w:tc>
        <w:tc>
          <w:tcPr>
            <w:tcW w:w="1659" w:type="dxa"/>
          </w:tcPr>
          <w:p w14:paraId="07B1EE46" w14:textId="77777777" w:rsidR="001A067F" w:rsidRPr="00A50650" w:rsidRDefault="001A067F" w:rsidP="006F22F4">
            <w:pPr>
              <w:rPr>
                <w:rFonts w:asciiTheme="minorHAnsi" w:hAnsiTheme="minorHAnsi" w:cstheme="minorHAnsi"/>
                <w:color w:val="A6A6A6" w:themeColor="background1" w:themeShade="A6"/>
              </w:rPr>
            </w:pPr>
          </w:p>
        </w:tc>
        <w:tc>
          <w:tcPr>
            <w:tcW w:w="1894" w:type="dxa"/>
          </w:tcPr>
          <w:p w14:paraId="07B1EE47" w14:textId="77777777" w:rsidR="001A067F" w:rsidRPr="00A50650" w:rsidRDefault="001A067F" w:rsidP="006F22F4">
            <w:pPr>
              <w:rPr>
                <w:rFonts w:asciiTheme="minorHAnsi" w:hAnsiTheme="minorHAnsi" w:cstheme="minorHAnsi"/>
                <w:color w:val="A6A6A6" w:themeColor="background1" w:themeShade="A6"/>
              </w:rPr>
            </w:pPr>
          </w:p>
        </w:tc>
        <w:tc>
          <w:tcPr>
            <w:tcW w:w="2050" w:type="dxa"/>
          </w:tcPr>
          <w:p w14:paraId="07B1EE48" w14:textId="77777777" w:rsidR="001A067F" w:rsidRPr="00A50650" w:rsidRDefault="001A067F" w:rsidP="006F22F4">
            <w:pPr>
              <w:rPr>
                <w:rFonts w:asciiTheme="minorHAnsi" w:hAnsiTheme="minorHAnsi" w:cstheme="minorHAnsi"/>
                <w:color w:val="A6A6A6" w:themeColor="background1" w:themeShade="A6"/>
              </w:rPr>
            </w:pPr>
          </w:p>
        </w:tc>
        <w:tc>
          <w:tcPr>
            <w:tcW w:w="1356" w:type="dxa"/>
          </w:tcPr>
          <w:p w14:paraId="07B1EE49" w14:textId="77777777" w:rsidR="001A067F" w:rsidRPr="00A50650" w:rsidRDefault="001A067F" w:rsidP="006F22F4">
            <w:pPr>
              <w:rPr>
                <w:rFonts w:asciiTheme="minorHAnsi" w:hAnsiTheme="minorHAnsi" w:cstheme="minorHAnsi"/>
                <w:color w:val="A6A6A6" w:themeColor="background1" w:themeShade="A6"/>
              </w:rPr>
            </w:pPr>
          </w:p>
        </w:tc>
      </w:tr>
      <w:tr w:rsidR="00417DC3" w:rsidRPr="00A50650" w14:paraId="07B1EE51" w14:textId="77777777" w:rsidTr="004B7A7D">
        <w:tc>
          <w:tcPr>
            <w:tcW w:w="922" w:type="dxa"/>
          </w:tcPr>
          <w:p w14:paraId="07B1EE4B" w14:textId="77777777" w:rsidR="00347078" w:rsidRPr="00A50650" w:rsidRDefault="001A067F" w:rsidP="00103169">
            <w:pPr>
              <w:jc w:val="center"/>
              <w:rPr>
                <w:rFonts w:asciiTheme="minorHAnsi" w:hAnsiTheme="minorHAnsi" w:cstheme="minorHAnsi"/>
              </w:rPr>
            </w:pPr>
            <w:r w:rsidRPr="00A50650">
              <w:rPr>
                <w:rFonts w:asciiTheme="minorHAnsi" w:hAnsiTheme="minorHAnsi" w:cstheme="minorHAnsi"/>
              </w:rPr>
              <w:t>5</w:t>
            </w:r>
            <w:r w:rsidR="00347078" w:rsidRPr="00A50650">
              <w:rPr>
                <w:rFonts w:asciiTheme="minorHAnsi" w:hAnsiTheme="minorHAnsi" w:cstheme="minorHAnsi"/>
              </w:rPr>
              <w:t>.</w:t>
            </w:r>
          </w:p>
        </w:tc>
        <w:tc>
          <w:tcPr>
            <w:tcW w:w="1982" w:type="dxa"/>
          </w:tcPr>
          <w:p w14:paraId="07B1EE4C" w14:textId="166C9677" w:rsidR="00347078" w:rsidRPr="00A50650" w:rsidRDefault="001B7CAC" w:rsidP="006F22F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  </w:t>
            </w:r>
          </w:p>
        </w:tc>
        <w:tc>
          <w:tcPr>
            <w:tcW w:w="1659" w:type="dxa"/>
          </w:tcPr>
          <w:p w14:paraId="07B1EE4D" w14:textId="77777777" w:rsidR="00347078" w:rsidRPr="00A50650" w:rsidRDefault="00347078" w:rsidP="006F22F4">
            <w:pPr>
              <w:rPr>
                <w:rFonts w:asciiTheme="minorHAnsi" w:hAnsiTheme="minorHAnsi" w:cstheme="minorHAnsi"/>
                <w:color w:val="A6A6A6" w:themeColor="background1" w:themeShade="A6"/>
              </w:rPr>
            </w:pPr>
          </w:p>
        </w:tc>
        <w:tc>
          <w:tcPr>
            <w:tcW w:w="1894" w:type="dxa"/>
          </w:tcPr>
          <w:p w14:paraId="07B1EE4E" w14:textId="77777777" w:rsidR="00347078" w:rsidRPr="00A50650" w:rsidRDefault="00347078" w:rsidP="006F22F4">
            <w:pPr>
              <w:rPr>
                <w:rFonts w:asciiTheme="minorHAnsi" w:hAnsiTheme="minorHAnsi" w:cstheme="minorHAnsi"/>
                <w:color w:val="A6A6A6" w:themeColor="background1" w:themeShade="A6"/>
              </w:rPr>
            </w:pPr>
          </w:p>
        </w:tc>
        <w:tc>
          <w:tcPr>
            <w:tcW w:w="2050" w:type="dxa"/>
          </w:tcPr>
          <w:p w14:paraId="07B1EE4F" w14:textId="77777777" w:rsidR="00347078" w:rsidRPr="00A50650" w:rsidRDefault="00347078" w:rsidP="006F22F4">
            <w:pPr>
              <w:rPr>
                <w:rFonts w:asciiTheme="minorHAnsi" w:hAnsiTheme="minorHAnsi" w:cstheme="minorHAnsi"/>
                <w:color w:val="A6A6A6" w:themeColor="background1" w:themeShade="A6"/>
              </w:rPr>
            </w:pPr>
          </w:p>
        </w:tc>
        <w:tc>
          <w:tcPr>
            <w:tcW w:w="1356" w:type="dxa"/>
          </w:tcPr>
          <w:p w14:paraId="07B1EE50" w14:textId="77777777" w:rsidR="00347078" w:rsidRPr="00A50650" w:rsidRDefault="00347078" w:rsidP="006F22F4">
            <w:pPr>
              <w:rPr>
                <w:rFonts w:asciiTheme="minorHAnsi" w:hAnsiTheme="minorHAnsi" w:cstheme="minorHAnsi"/>
                <w:color w:val="A6A6A6" w:themeColor="background1" w:themeShade="A6"/>
              </w:rPr>
            </w:pPr>
          </w:p>
        </w:tc>
      </w:tr>
    </w:tbl>
    <w:p w14:paraId="07B1EE53" w14:textId="5A610E0E" w:rsidR="0028652A" w:rsidRPr="00A50650" w:rsidRDefault="00467C87" w:rsidP="004B7A7D">
      <w:pPr>
        <w:spacing w:before="120" w:after="120"/>
        <w:jc w:val="both"/>
        <w:rPr>
          <w:rFonts w:asciiTheme="minorHAnsi" w:hAnsiTheme="minorHAnsi" w:cstheme="minorHAnsi"/>
          <w:i/>
          <w:color w:val="A6A6A6" w:themeColor="background1" w:themeShade="A6"/>
        </w:rPr>
      </w:pPr>
      <w:r w:rsidRPr="00A50650">
        <w:rPr>
          <w:rFonts w:asciiTheme="minorHAnsi" w:hAnsiTheme="minorHAnsi" w:cstheme="minorHAnsi"/>
          <w:i/>
          <w:color w:val="A6A6A6" w:themeColor="background1" w:themeShade="A6"/>
        </w:rPr>
        <w:t xml:space="preserve">*- </w:t>
      </w:r>
      <w:r w:rsidR="008C3307" w:rsidRPr="00A50650">
        <w:rPr>
          <w:rFonts w:asciiTheme="minorHAnsi" w:hAnsiTheme="minorHAnsi" w:cstheme="minorHAnsi"/>
          <w:i/>
          <w:color w:val="A6A6A6" w:themeColor="background1" w:themeShade="A6"/>
        </w:rPr>
        <w:t>P</w:t>
      </w:r>
      <w:r w:rsidRPr="00A50650">
        <w:rPr>
          <w:rFonts w:asciiTheme="minorHAnsi" w:hAnsiTheme="minorHAnsi" w:cstheme="minorHAnsi"/>
          <w:i/>
          <w:color w:val="A6A6A6" w:themeColor="background1" w:themeShade="A6"/>
        </w:rPr>
        <w:t>akalpojumi tiek nodrošināti no Pasūtītāja puses, ja to paredz Līguma nosacījumi</w:t>
      </w:r>
      <w:r w:rsidR="00E0643A">
        <w:rPr>
          <w:rFonts w:asciiTheme="minorHAnsi" w:hAnsiTheme="minorHAnsi" w:cstheme="minorHAnsi"/>
          <w:i/>
          <w:color w:val="A6A6A6" w:themeColor="background1" w:themeShade="A6"/>
        </w:rPr>
        <w:t>. Ja</w:t>
      </w:r>
      <w:r w:rsidR="000B461A" w:rsidRPr="00A50650">
        <w:rPr>
          <w:rFonts w:asciiTheme="minorHAnsi" w:hAnsiTheme="minorHAnsi" w:cstheme="minorHAnsi"/>
          <w:i/>
          <w:color w:val="A6A6A6" w:themeColor="background1" w:themeShade="A6"/>
        </w:rPr>
        <w:t xml:space="preserve"> pagaidu inženiertīkli </w:t>
      </w:r>
      <w:r w:rsidRPr="00A50650">
        <w:rPr>
          <w:rFonts w:asciiTheme="minorHAnsi" w:hAnsiTheme="minorHAnsi" w:cstheme="minorHAnsi"/>
          <w:i/>
          <w:color w:val="A6A6A6" w:themeColor="background1" w:themeShade="A6"/>
        </w:rPr>
        <w:t>ir nepieciešam</w:t>
      </w:r>
      <w:r w:rsidR="000B461A" w:rsidRPr="00A50650">
        <w:rPr>
          <w:rFonts w:asciiTheme="minorHAnsi" w:hAnsiTheme="minorHAnsi" w:cstheme="minorHAnsi"/>
          <w:i/>
          <w:color w:val="A6A6A6" w:themeColor="background1" w:themeShade="A6"/>
        </w:rPr>
        <w:t>i</w:t>
      </w:r>
      <w:r w:rsidRPr="00A50650">
        <w:rPr>
          <w:rFonts w:asciiTheme="minorHAnsi" w:hAnsiTheme="minorHAnsi" w:cstheme="minorHAnsi"/>
          <w:i/>
          <w:color w:val="A6A6A6" w:themeColor="background1" w:themeShade="A6"/>
        </w:rPr>
        <w:t xml:space="preserve"> darbu izpildei</w:t>
      </w:r>
      <w:r w:rsidR="000B461A" w:rsidRPr="00A50650">
        <w:rPr>
          <w:rFonts w:asciiTheme="minorHAnsi" w:hAnsiTheme="minorHAnsi" w:cstheme="minorHAnsi"/>
          <w:i/>
          <w:color w:val="A6A6A6" w:themeColor="background1" w:themeShade="A6"/>
        </w:rPr>
        <w:t>, bet līguma nosacījumi to neparedz, tad</w:t>
      </w:r>
      <w:r w:rsidR="000B461A" w:rsidRPr="00A50650" w:rsidDel="000B461A">
        <w:rPr>
          <w:rFonts w:asciiTheme="minorHAnsi" w:hAnsiTheme="minorHAnsi" w:cstheme="minorHAnsi"/>
          <w:i/>
          <w:color w:val="A6A6A6" w:themeColor="background1" w:themeShade="A6"/>
        </w:rPr>
        <w:t xml:space="preserve"> </w:t>
      </w:r>
      <w:r w:rsidR="00E0643A">
        <w:rPr>
          <w:rFonts w:asciiTheme="minorHAnsi" w:hAnsiTheme="minorHAnsi" w:cstheme="minorHAnsi"/>
          <w:i/>
          <w:color w:val="A6A6A6" w:themeColor="background1" w:themeShade="A6"/>
        </w:rPr>
        <w:t xml:space="preserve">tas </w:t>
      </w:r>
      <w:r w:rsidR="000B461A" w:rsidRPr="00A50650">
        <w:rPr>
          <w:rFonts w:asciiTheme="minorHAnsi" w:hAnsiTheme="minorHAnsi" w:cstheme="minorHAnsi"/>
          <w:i/>
          <w:color w:val="A6A6A6" w:themeColor="background1" w:themeShade="A6"/>
        </w:rPr>
        <w:t>ir</w:t>
      </w:r>
      <w:r w:rsidRPr="00A50650">
        <w:rPr>
          <w:rFonts w:asciiTheme="minorHAnsi" w:hAnsiTheme="minorHAnsi" w:cstheme="minorHAnsi"/>
          <w:i/>
          <w:color w:val="A6A6A6" w:themeColor="background1" w:themeShade="A6"/>
        </w:rPr>
        <w:t xml:space="preserve"> </w:t>
      </w:r>
      <w:r w:rsidR="000B461A" w:rsidRPr="00A50650">
        <w:rPr>
          <w:rFonts w:asciiTheme="minorHAnsi" w:hAnsiTheme="minorHAnsi" w:cstheme="minorHAnsi"/>
          <w:i/>
          <w:color w:val="A6A6A6" w:themeColor="background1" w:themeShade="A6"/>
        </w:rPr>
        <w:t>jā</w:t>
      </w:r>
      <w:r w:rsidRPr="00A50650">
        <w:rPr>
          <w:rFonts w:asciiTheme="minorHAnsi" w:hAnsiTheme="minorHAnsi" w:cstheme="minorHAnsi"/>
          <w:i/>
          <w:color w:val="A6A6A6" w:themeColor="background1" w:themeShade="A6"/>
        </w:rPr>
        <w:t>saskaņo ar Pasūtītāju</w:t>
      </w:r>
      <w:r w:rsidR="00103169" w:rsidRPr="00A50650">
        <w:rPr>
          <w:rFonts w:asciiTheme="minorHAnsi" w:hAnsiTheme="minorHAnsi" w:cstheme="minorHAnsi"/>
          <w:i/>
          <w:color w:val="A6A6A6" w:themeColor="background1" w:themeShade="A6"/>
        </w:rPr>
        <w:t>,</w:t>
      </w:r>
      <w:r w:rsidRPr="00A50650">
        <w:rPr>
          <w:rFonts w:asciiTheme="minorHAnsi" w:hAnsiTheme="minorHAnsi" w:cstheme="minorHAnsi"/>
          <w:i/>
          <w:color w:val="A6A6A6" w:themeColor="background1" w:themeShade="A6"/>
        </w:rPr>
        <w:t xml:space="preserve"> ņemot vērā </w:t>
      </w:r>
      <w:proofErr w:type="spellStart"/>
      <w:r w:rsidRPr="00A50650">
        <w:rPr>
          <w:rFonts w:asciiTheme="minorHAnsi" w:hAnsiTheme="minorHAnsi" w:cstheme="minorHAnsi"/>
          <w:i/>
          <w:color w:val="A6A6A6" w:themeColor="background1" w:themeShade="A6"/>
        </w:rPr>
        <w:t>pieslēgumu</w:t>
      </w:r>
      <w:proofErr w:type="spellEnd"/>
      <w:r w:rsidRPr="00A50650">
        <w:rPr>
          <w:rFonts w:asciiTheme="minorHAnsi" w:hAnsiTheme="minorHAnsi" w:cstheme="minorHAnsi"/>
          <w:i/>
          <w:color w:val="A6A6A6" w:themeColor="background1" w:themeShade="A6"/>
        </w:rPr>
        <w:t xml:space="preserve"> tehniskās iespējas darbu izpildes vietā. Pasūtītājam ir tiesības pieprasīt samaksu par šo resursu izmantošanu</w:t>
      </w:r>
      <w:r w:rsidR="00103169" w:rsidRPr="00A50650">
        <w:rPr>
          <w:rFonts w:asciiTheme="minorHAnsi" w:hAnsiTheme="minorHAnsi" w:cstheme="minorHAnsi"/>
          <w:i/>
          <w:color w:val="A6A6A6" w:themeColor="background1" w:themeShade="A6"/>
        </w:rPr>
        <w:t>,</w:t>
      </w:r>
      <w:r w:rsidR="009851D0" w:rsidRPr="00A50650">
        <w:rPr>
          <w:rFonts w:asciiTheme="minorHAnsi" w:hAnsiTheme="minorHAnsi" w:cstheme="minorHAnsi"/>
          <w:i/>
          <w:color w:val="A6A6A6" w:themeColor="background1" w:themeShade="A6"/>
        </w:rPr>
        <w:t xml:space="preserve"> iepriekš to saskaņojot ar </w:t>
      </w:r>
      <w:r w:rsidR="00103169" w:rsidRPr="00A50650">
        <w:rPr>
          <w:rFonts w:asciiTheme="minorHAnsi" w:hAnsiTheme="minorHAnsi" w:cstheme="minorHAnsi"/>
          <w:i/>
          <w:color w:val="A6A6A6" w:themeColor="background1" w:themeShade="A6"/>
        </w:rPr>
        <w:t>D</w:t>
      </w:r>
      <w:r w:rsidR="009851D0" w:rsidRPr="00A50650">
        <w:rPr>
          <w:rFonts w:asciiTheme="minorHAnsi" w:hAnsiTheme="minorHAnsi" w:cstheme="minorHAnsi"/>
          <w:i/>
          <w:color w:val="A6A6A6" w:themeColor="background1" w:themeShade="A6"/>
        </w:rPr>
        <w:t>arbuzņēmēju</w:t>
      </w:r>
      <w:r w:rsidRPr="00A50650">
        <w:rPr>
          <w:rFonts w:asciiTheme="minorHAnsi" w:hAnsiTheme="minorHAnsi" w:cstheme="minorHAnsi"/>
          <w:i/>
          <w:color w:val="A6A6A6" w:themeColor="background1" w:themeShade="A6"/>
        </w:rPr>
        <w:t xml:space="preserve">. </w:t>
      </w:r>
    </w:p>
    <w:p w14:paraId="07B1EE58" w14:textId="35497131" w:rsidR="0090700E" w:rsidRPr="00A50650" w:rsidRDefault="0090700E" w:rsidP="00527C09">
      <w:pPr>
        <w:pStyle w:val="Heading2"/>
        <w:numPr>
          <w:ilvl w:val="1"/>
          <w:numId w:val="1"/>
        </w:numPr>
        <w:spacing w:before="240" w:after="120"/>
        <w:ind w:left="1077"/>
        <w:rPr>
          <w:rFonts w:asciiTheme="minorHAnsi" w:hAnsiTheme="minorHAnsi" w:cstheme="minorHAnsi"/>
          <w:color w:val="auto"/>
          <w:sz w:val="32"/>
          <w:szCs w:val="32"/>
        </w:rPr>
      </w:pPr>
      <w:bookmarkStart w:id="6" w:name="_Toc167193663"/>
      <w:r w:rsidRPr="00A50650">
        <w:rPr>
          <w:rFonts w:asciiTheme="minorHAnsi" w:hAnsiTheme="minorHAnsi" w:cstheme="minorHAnsi"/>
          <w:color w:val="auto"/>
          <w:sz w:val="32"/>
          <w:szCs w:val="32"/>
        </w:rPr>
        <w:t xml:space="preserve">Atkritumu </w:t>
      </w:r>
      <w:r w:rsidR="00205C2C" w:rsidRPr="00A50650">
        <w:rPr>
          <w:rFonts w:asciiTheme="minorHAnsi" w:hAnsiTheme="minorHAnsi" w:cstheme="minorHAnsi"/>
          <w:color w:val="auto"/>
          <w:sz w:val="32"/>
          <w:szCs w:val="32"/>
        </w:rPr>
        <w:t>apsaimniekošanas kārtība</w:t>
      </w:r>
      <w:bookmarkEnd w:id="6"/>
    </w:p>
    <w:p w14:paraId="7DAD12D8" w14:textId="2D4CA5E8" w:rsidR="00293961" w:rsidRPr="00A50650" w:rsidRDefault="00293961" w:rsidP="005222EE">
      <w:pPr>
        <w:spacing w:before="120" w:after="120"/>
        <w:ind w:firstLine="425"/>
        <w:jc w:val="both"/>
        <w:rPr>
          <w:rFonts w:asciiTheme="minorHAnsi" w:hAnsiTheme="minorHAnsi" w:cstheme="minorHAnsi"/>
          <w:color w:val="FF0000"/>
        </w:rPr>
      </w:pPr>
      <w:r w:rsidRPr="00A50650">
        <w:rPr>
          <w:rFonts w:asciiTheme="minorHAnsi" w:hAnsiTheme="minorHAnsi" w:cstheme="minorHAnsi"/>
        </w:rPr>
        <w:t xml:space="preserve">Par darbu gaitā radušos atkritumu pareizu apsaimniekošanu atbildīgs ir </w:t>
      </w:r>
      <w:r w:rsidRPr="00A50650">
        <w:rPr>
          <w:rFonts w:asciiTheme="minorHAnsi" w:hAnsiTheme="minorHAnsi" w:cstheme="minorHAnsi"/>
          <w:color w:val="A6A6A6" w:themeColor="background1" w:themeShade="A6"/>
        </w:rPr>
        <w:t>Darbuzņēmējs</w:t>
      </w:r>
      <w:r w:rsidR="005222EE" w:rsidRPr="00A50650">
        <w:rPr>
          <w:rFonts w:asciiTheme="minorHAnsi" w:hAnsiTheme="minorHAnsi" w:cstheme="minorHAnsi"/>
          <w:color w:val="A6A6A6" w:themeColor="background1" w:themeShade="A6"/>
        </w:rPr>
        <w:t xml:space="preserve"> </w:t>
      </w:r>
      <w:r w:rsidR="005222EE" w:rsidRPr="00A50650">
        <w:rPr>
          <w:rFonts w:asciiTheme="minorHAnsi" w:hAnsiTheme="minorHAnsi" w:cstheme="minorHAnsi"/>
          <w:i/>
          <w:iCs/>
          <w:color w:val="A6A6A6" w:themeColor="background1" w:themeShade="A6"/>
        </w:rPr>
        <w:t>(ja līgumā par darbu veikšanu nav noteikts citādi)</w:t>
      </w:r>
      <w:r w:rsidRPr="00A50650">
        <w:rPr>
          <w:rFonts w:asciiTheme="minorHAnsi" w:hAnsiTheme="minorHAnsi" w:cstheme="minorHAnsi"/>
        </w:rPr>
        <w:t>.</w:t>
      </w:r>
    </w:p>
    <w:p w14:paraId="73B8ED17" w14:textId="77777777" w:rsidR="00293961" w:rsidRPr="00A50650" w:rsidRDefault="00293961" w:rsidP="005222EE">
      <w:pPr>
        <w:spacing w:before="120" w:after="120"/>
        <w:ind w:firstLine="425"/>
        <w:jc w:val="both"/>
        <w:rPr>
          <w:rFonts w:asciiTheme="minorHAnsi" w:hAnsiTheme="minorHAnsi" w:cstheme="minorHAnsi"/>
        </w:rPr>
      </w:pPr>
      <w:r w:rsidRPr="00A50650">
        <w:rPr>
          <w:rFonts w:asciiTheme="minorHAnsi" w:hAnsiTheme="minorHAnsi" w:cstheme="minorHAnsi"/>
        </w:rPr>
        <w:lastRenderedPageBreak/>
        <w:t>Atkritumu veidi ir definēti Atkritumu apsaimniekošanas likumā (28.10.2010.), Iepakojuma likumā (20.12.2001.) un citos normatīvajos aktos.</w:t>
      </w:r>
    </w:p>
    <w:p w14:paraId="186C78AE" w14:textId="4ACE381A" w:rsidR="00293961" w:rsidRPr="00A50650" w:rsidRDefault="00293961" w:rsidP="005222EE">
      <w:pPr>
        <w:spacing w:before="120" w:after="120"/>
        <w:ind w:firstLine="425"/>
        <w:jc w:val="both"/>
        <w:rPr>
          <w:rFonts w:asciiTheme="minorHAnsi" w:hAnsiTheme="minorHAnsi" w:cstheme="minorHAnsi"/>
        </w:rPr>
      </w:pPr>
      <w:r w:rsidRPr="00A50650">
        <w:rPr>
          <w:rFonts w:asciiTheme="minorHAnsi" w:hAnsiTheme="minorHAnsi" w:cstheme="minorHAnsi"/>
          <w:color w:val="A6A6A6" w:themeColor="background1" w:themeShade="A6"/>
        </w:rPr>
        <w:t xml:space="preserve">Darbuzņēmējs </w:t>
      </w:r>
      <w:r w:rsidRPr="00A50650">
        <w:rPr>
          <w:rFonts w:asciiTheme="minorHAnsi" w:hAnsiTheme="minorHAnsi" w:cstheme="minorHAnsi"/>
        </w:rPr>
        <w:t>darbu veikšanas laikā nodrošinās, ka:</w:t>
      </w:r>
    </w:p>
    <w:p w14:paraId="1607BACA" w14:textId="31BD46B1" w:rsidR="005222EE" w:rsidRPr="00A50650" w:rsidRDefault="005222EE" w:rsidP="00293961">
      <w:pPr>
        <w:pStyle w:val="ListParagraph"/>
        <w:numPr>
          <w:ilvl w:val="0"/>
          <w:numId w:val="18"/>
        </w:numPr>
        <w:ind w:left="1134"/>
        <w:contextualSpacing w:val="0"/>
        <w:jc w:val="both"/>
        <w:rPr>
          <w:rFonts w:asciiTheme="minorHAnsi" w:hAnsiTheme="minorHAnsi" w:cstheme="minorHAnsi"/>
        </w:rPr>
      </w:pPr>
      <w:r w:rsidRPr="00A50650">
        <w:rPr>
          <w:rFonts w:asciiTheme="minorHAnsi" w:hAnsiTheme="minorHAnsi" w:cstheme="minorHAnsi"/>
        </w:rPr>
        <w:t xml:space="preserve">būvniecības un citi radušies atkritumi tiek savākti speciāli tiem paredzētos atkritumu konteineros, kurus nodrošina </w:t>
      </w:r>
      <w:r w:rsidRPr="00A50650">
        <w:rPr>
          <w:rFonts w:asciiTheme="minorHAnsi" w:hAnsiTheme="minorHAnsi" w:cstheme="minorHAnsi"/>
          <w:color w:val="A6A6A6" w:themeColor="background1" w:themeShade="A6"/>
        </w:rPr>
        <w:t xml:space="preserve">Darbuzņēmējs </w:t>
      </w:r>
      <w:r w:rsidRPr="00A50650">
        <w:rPr>
          <w:rFonts w:asciiTheme="minorHAnsi" w:hAnsiTheme="minorHAnsi" w:cstheme="minorHAnsi"/>
        </w:rPr>
        <w:t>un izvieto ar Pasūtītāju saskaņotā vietā. Atkritumu konteineru izvietojums tiek attēlots objekta plānā;</w:t>
      </w:r>
    </w:p>
    <w:p w14:paraId="145E5F4A" w14:textId="6E19994E" w:rsidR="00293961" w:rsidRPr="00A50650" w:rsidRDefault="00293961" w:rsidP="00293961">
      <w:pPr>
        <w:pStyle w:val="ListParagraph"/>
        <w:numPr>
          <w:ilvl w:val="0"/>
          <w:numId w:val="18"/>
        </w:numPr>
        <w:ind w:left="1134"/>
        <w:contextualSpacing w:val="0"/>
        <w:jc w:val="both"/>
        <w:rPr>
          <w:rFonts w:asciiTheme="minorHAnsi" w:hAnsiTheme="minorHAnsi" w:cstheme="minorHAnsi"/>
        </w:rPr>
      </w:pPr>
      <w:r w:rsidRPr="00A50650">
        <w:rPr>
          <w:rFonts w:asciiTheme="minorHAnsi" w:hAnsiTheme="minorHAnsi" w:cstheme="minorHAnsi"/>
        </w:rPr>
        <w:t xml:space="preserve">objektā </w:t>
      </w:r>
      <w:r w:rsidR="005222EE" w:rsidRPr="00A50650">
        <w:rPr>
          <w:rFonts w:asciiTheme="minorHAnsi" w:hAnsiTheme="minorHAnsi" w:cstheme="minorHAnsi"/>
        </w:rPr>
        <w:t xml:space="preserve">tiek nodrošināta </w:t>
      </w:r>
      <w:r w:rsidRPr="00A50650">
        <w:rPr>
          <w:rFonts w:asciiTheme="minorHAnsi" w:hAnsiTheme="minorHAnsi" w:cstheme="minorHAnsi"/>
        </w:rPr>
        <w:t>sadzīves, būvniecības, bīstamo, iepakojuma, elektrisko un elektronisko iekārtu atkritumu dalīt</w:t>
      </w:r>
      <w:r w:rsidR="005222EE" w:rsidRPr="00A50650">
        <w:rPr>
          <w:rFonts w:asciiTheme="minorHAnsi" w:hAnsiTheme="minorHAnsi" w:cstheme="minorHAnsi"/>
        </w:rPr>
        <w:t>a</w:t>
      </w:r>
      <w:r w:rsidRPr="00A50650">
        <w:rPr>
          <w:rFonts w:asciiTheme="minorHAnsi" w:hAnsiTheme="minorHAnsi" w:cstheme="minorHAnsi"/>
        </w:rPr>
        <w:t xml:space="preserve"> savākšan</w:t>
      </w:r>
      <w:r w:rsidR="005222EE" w:rsidRPr="00A50650">
        <w:rPr>
          <w:rFonts w:asciiTheme="minorHAnsi" w:hAnsiTheme="minorHAnsi" w:cstheme="minorHAnsi"/>
        </w:rPr>
        <w:t>a</w:t>
      </w:r>
      <w:r w:rsidRPr="00A50650">
        <w:rPr>
          <w:rFonts w:asciiTheme="minorHAnsi" w:hAnsiTheme="minorHAnsi" w:cstheme="minorHAnsi"/>
        </w:rPr>
        <w:t xml:space="preserve"> atsevišķos konteineros vai citā iepakojumā, kuru izvietojums saskaņots ar Pasūtītāju;</w:t>
      </w:r>
    </w:p>
    <w:p w14:paraId="037A5694" w14:textId="77777777" w:rsidR="00293961" w:rsidRPr="00A50650" w:rsidRDefault="00293961" w:rsidP="00293961">
      <w:pPr>
        <w:pStyle w:val="ListParagraph"/>
        <w:numPr>
          <w:ilvl w:val="0"/>
          <w:numId w:val="18"/>
        </w:numPr>
        <w:ind w:left="1134"/>
        <w:contextualSpacing w:val="0"/>
        <w:jc w:val="both"/>
        <w:rPr>
          <w:rFonts w:asciiTheme="minorHAnsi" w:hAnsiTheme="minorHAnsi" w:cstheme="minorHAnsi"/>
        </w:rPr>
      </w:pPr>
      <w:r w:rsidRPr="00A50650">
        <w:rPr>
          <w:rFonts w:asciiTheme="minorHAnsi" w:hAnsiTheme="minorHAnsi" w:cstheme="minorHAnsi"/>
        </w:rPr>
        <w:t>netiek sajaukti bīstamie atkritumi, kas atbilst dažādām bīstamo atkritumu kategorijām, kā arī sajaukti bīstamie atkritumi ar sadzīves atkritumiem vai ražošanas atkritumiem;</w:t>
      </w:r>
    </w:p>
    <w:p w14:paraId="07582431" w14:textId="77777777" w:rsidR="00293961" w:rsidRPr="00A50650" w:rsidRDefault="00293961" w:rsidP="00293961">
      <w:pPr>
        <w:pStyle w:val="ListParagraph"/>
        <w:numPr>
          <w:ilvl w:val="0"/>
          <w:numId w:val="18"/>
        </w:numPr>
        <w:ind w:left="1134"/>
        <w:contextualSpacing w:val="0"/>
        <w:jc w:val="both"/>
        <w:rPr>
          <w:rFonts w:asciiTheme="minorHAnsi" w:hAnsiTheme="minorHAnsi" w:cstheme="minorHAnsi"/>
        </w:rPr>
      </w:pPr>
      <w:r w:rsidRPr="00A50650">
        <w:rPr>
          <w:rFonts w:asciiTheme="minorHAnsi" w:hAnsiTheme="minorHAnsi" w:cstheme="minorHAnsi"/>
        </w:rPr>
        <w:t>tiek nodrošināta konteineru vai iepakojumu  marķēšana;</w:t>
      </w:r>
    </w:p>
    <w:p w14:paraId="5B7116A9" w14:textId="671B393F" w:rsidR="00293961" w:rsidRPr="00A50650" w:rsidRDefault="00293961" w:rsidP="00293961">
      <w:pPr>
        <w:pStyle w:val="ListParagraph"/>
        <w:numPr>
          <w:ilvl w:val="0"/>
          <w:numId w:val="18"/>
        </w:numPr>
        <w:ind w:left="1134"/>
        <w:contextualSpacing w:val="0"/>
        <w:jc w:val="both"/>
        <w:rPr>
          <w:rFonts w:asciiTheme="minorHAnsi" w:hAnsiTheme="minorHAnsi" w:cstheme="minorHAnsi"/>
        </w:rPr>
      </w:pPr>
      <w:r w:rsidRPr="00A50650">
        <w:rPr>
          <w:rFonts w:asciiTheme="minorHAnsi" w:hAnsiTheme="minorHAnsi" w:cstheme="minorHAnsi"/>
        </w:rPr>
        <w:t>bez iepriekšējās saskaņošanas netiek izmantoti AS "Latvenergo" vai citiem darbuzņēmējiem piederošie bīstamo vai citu atkritumu konteineri;</w:t>
      </w:r>
    </w:p>
    <w:p w14:paraId="1C7F2757" w14:textId="77777777" w:rsidR="00293961" w:rsidRPr="00A50650" w:rsidRDefault="00293961" w:rsidP="00293961">
      <w:pPr>
        <w:pStyle w:val="ListParagraph"/>
        <w:numPr>
          <w:ilvl w:val="0"/>
          <w:numId w:val="18"/>
        </w:numPr>
        <w:ind w:left="1134"/>
        <w:contextualSpacing w:val="0"/>
        <w:jc w:val="both"/>
        <w:rPr>
          <w:rFonts w:asciiTheme="minorHAnsi" w:hAnsiTheme="minorHAnsi" w:cstheme="minorHAnsi"/>
        </w:rPr>
      </w:pPr>
      <w:r w:rsidRPr="00A50650">
        <w:rPr>
          <w:rFonts w:asciiTheme="minorHAnsi" w:hAnsiTheme="minorHAnsi" w:cstheme="minorHAnsi"/>
        </w:rPr>
        <w:t>atkritumi tiek nodoti organizācijām, kurām ir atļaujas attiecīgo atkritumu veidu apsaimniekošanai;</w:t>
      </w:r>
    </w:p>
    <w:p w14:paraId="5514F531" w14:textId="77777777" w:rsidR="00293961" w:rsidRPr="00A50650" w:rsidRDefault="00293961" w:rsidP="00293961">
      <w:pPr>
        <w:pStyle w:val="ListParagraph"/>
        <w:numPr>
          <w:ilvl w:val="0"/>
          <w:numId w:val="18"/>
        </w:numPr>
        <w:ind w:left="1134"/>
        <w:contextualSpacing w:val="0"/>
        <w:jc w:val="both"/>
        <w:rPr>
          <w:rFonts w:asciiTheme="minorHAnsi" w:hAnsiTheme="minorHAnsi" w:cstheme="minorHAnsi"/>
        </w:rPr>
      </w:pPr>
      <w:r w:rsidRPr="00A50650">
        <w:rPr>
          <w:rFonts w:asciiTheme="minorHAnsi" w:hAnsiTheme="minorHAnsi" w:cstheme="minorHAnsi"/>
        </w:rPr>
        <w:t>bīstamo un ražošanas atkritumu uzskaite tiek veikta žurnālā papīra vai elektroniskā veidā atbilstoši 2021. gada 18. februāra  Ministru kabineta noteikumiem Nr. 113 "Atkritumu un to pārvadājumu uzskaites kārtība";</w:t>
      </w:r>
    </w:p>
    <w:p w14:paraId="65B04658" w14:textId="422A6FEF" w:rsidR="00DA28B8" w:rsidRPr="00A50650" w:rsidRDefault="00293961" w:rsidP="00DA28B8">
      <w:pPr>
        <w:pStyle w:val="ListParagraph"/>
        <w:numPr>
          <w:ilvl w:val="0"/>
          <w:numId w:val="18"/>
        </w:numPr>
        <w:spacing w:after="120"/>
        <w:ind w:left="1134" w:hanging="357"/>
        <w:contextualSpacing w:val="0"/>
        <w:jc w:val="both"/>
        <w:rPr>
          <w:rFonts w:asciiTheme="minorHAnsi" w:hAnsiTheme="minorHAnsi" w:cstheme="minorHAnsi"/>
        </w:rPr>
      </w:pPr>
      <w:r w:rsidRPr="00A50650">
        <w:rPr>
          <w:rFonts w:asciiTheme="minorHAnsi" w:hAnsiTheme="minorHAnsi" w:cstheme="minorHAnsi"/>
        </w:rPr>
        <w:t xml:space="preserve">Pasūtītajam </w:t>
      </w:r>
      <w:r w:rsidR="005222EE" w:rsidRPr="00A50650">
        <w:rPr>
          <w:rFonts w:asciiTheme="minorHAnsi" w:hAnsiTheme="minorHAnsi" w:cstheme="minorHAnsi"/>
        </w:rPr>
        <w:t xml:space="preserve">periodiski tiek iesniegtas </w:t>
      </w:r>
      <w:r w:rsidRPr="00A50650">
        <w:rPr>
          <w:rFonts w:asciiTheme="minorHAnsi" w:hAnsiTheme="minorHAnsi" w:cstheme="minorHAnsi"/>
        </w:rPr>
        <w:t>Atkritumu pārvadājumu reģistrācijas kartes-pavadzīmes kopijas, vai citu dokumentācij</w:t>
      </w:r>
      <w:r w:rsidR="005222EE" w:rsidRPr="00A50650">
        <w:rPr>
          <w:rFonts w:asciiTheme="minorHAnsi" w:hAnsiTheme="minorHAnsi" w:cstheme="minorHAnsi"/>
        </w:rPr>
        <w:t>a</w:t>
      </w:r>
      <w:r w:rsidRPr="00A50650">
        <w:rPr>
          <w:rFonts w:asciiTheme="minorHAnsi" w:hAnsiTheme="minorHAnsi" w:cstheme="minorHAnsi"/>
        </w:rPr>
        <w:t xml:space="preserve">, kas apliecina izvesto atkritumu daudzumu. </w:t>
      </w:r>
    </w:p>
    <w:p w14:paraId="640E82B4" w14:textId="77777777" w:rsidR="00156052" w:rsidRPr="00A50650" w:rsidRDefault="00156052" w:rsidP="00DA28B8">
      <w:pPr>
        <w:spacing w:before="120" w:after="120"/>
        <w:ind w:firstLine="425"/>
        <w:jc w:val="both"/>
        <w:rPr>
          <w:rFonts w:asciiTheme="minorHAnsi" w:hAnsiTheme="minorHAnsi" w:cstheme="minorHAnsi"/>
        </w:rPr>
      </w:pPr>
      <w:r w:rsidRPr="00A50650">
        <w:rPr>
          <w:rFonts w:asciiTheme="minorHAnsi" w:hAnsiTheme="minorHAnsi" w:cstheme="minorHAnsi"/>
        </w:rPr>
        <w:t>Ja Projekta izpildes gaitā radīsies tīrs izlietotais iepakojums, tad tas var tikt ievietots Pasūtītāja konteineros, kas ir katrā ražošanas objektā, pirms tam par to vienojoties ar Pasūtītāju.</w:t>
      </w:r>
    </w:p>
    <w:p w14:paraId="589DE3E1" w14:textId="4B96A87A" w:rsidR="00DA28B8" w:rsidRPr="00A50650" w:rsidRDefault="00DA28B8" w:rsidP="00DA28B8">
      <w:pPr>
        <w:spacing w:before="120" w:after="120"/>
        <w:ind w:firstLine="425"/>
        <w:jc w:val="both"/>
        <w:rPr>
          <w:rFonts w:asciiTheme="minorHAnsi" w:hAnsiTheme="minorHAnsi" w:cstheme="minorHAnsi"/>
        </w:rPr>
      </w:pPr>
      <w:r w:rsidRPr="00A50650">
        <w:rPr>
          <w:rFonts w:asciiTheme="minorHAnsi" w:hAnsiTheme="minorHAnsi" w:cstheme="minorHAnsi"/>
        </w:rPr>
        <w:t xml:space="preserve">Atkritumi iespēju robežās tiks šķiroti. </w:t>
      </w:r>
      <w:r w:rsidRPr="00A50650">
        <w:rPr>
          <w:rFonts w:asciiTheme="minorHAnsi" w:hAnsiTheme="minorHAnsi" w:cstheme="minorHAnsi"/>
          <w:color w:val="A6A6A6" w:themeColor="background1" w:themeShade="A6"/>
        </w:rPr>
        <w:t xml:space="preserve">Darbuzņēmējs </w:t>
      </w:r>
      <w:r w:rsidRPr="00A50650">
        <w:rPr>
          <w:rFonts w:asciiTheme="minorHAnsi" w:hAnsiTheme="minorHAnsi" w:cstheme="minorHAnsi"/>
        </w:rPr>
        <w:t>nodrošinās, ka tas tiks veikts atbilstoši normatīvajiem aktiem un attiecīgajos konteineros netiks ievietoti neatbilstoši atkritumu veidi. Ja atkritumi tiks savākti Pasūtītāja konteineros, tie tiks šķiroti atbilstoši katrā ražošanas objektā noteiktajai kārtībai.</w:t>
      </w:r>
    </w:p>
    <w:p w14:paraId="63D94CAB" w14:textId="6DCA1C5F" w:rsidR="00A14678" w:rsidRPr="00A50650" w:rsidRDefault="00A65AEC" w:rsidP="00A14678">
      <w:pPr>
        <w:spacing w:before="120" w:after="120"/>
        <w:ind w:firstLine="425"/>
        <w:jc w:val="both"/>
        <w:rPr>
          <w:rFonts w:asciiTheme="minorHAnsi" w:hAnsiTheme="minorHAnsi" w:cstheme="minorHAnsi"/>
          <w:b/>
          <w:bCs/>
        </w:rPr>
      </w:pPr>
      <w:r w:rsidRPr="00A50650">
        <w:rPr>
          <w:rFonts w:asciiTheme="minorHAnsi" w:hAnsiTheme="minorHAnsi" w:cstheme="minorHAnsi"/>
          <w:b/>
          <w:bCs/>
        </w:rPr>
        <w:t>Darbu veikšanas ietvaros, o</w:t>
      </w:r>
      <w:r w:rsidR="00A14678" w:rsidRPr="00A50650">
        <w:rPr>
          <w:rFonts w:asciiTheme="minorHAnsi" w:hAnsiTheme="minorHAnsi" w:cstheme="minorHAnsi"/>
          <w:b/>
          <w:bCs/>
        </w:rPr>
        <w:t>bjektā radīsies</w:t>
      </w:r>
      <w:r w:rsidRPr="00A50650">
        <w:rPr>
          <w:rFonts w:asciiTheme="minorHAnsi" w:hAnsiTheme="minorHAnsi" w:cstheme="minorHAnsi"/>
          <w:b/>
          <w:bCs/>
        </w:rPr>
        <w:t xml:space="preserve"> šādi atkritumi</w:t>
      </w:r>
      <w:r w:rsidR="00A14678" w:rsidRPr="00A50650">
        <w:rPr>
          <w:rFonts w:asciiTheme="minorHAnsi" w:hAnsiTheme="minorHAnsi" w:cstheme="minorHAnsi"/>
          <w:b/>
          <w:bCs/>
        </w:rPr>
        <w:t xml:space="preserve">: </w:t>
      </w:r>
    </w:p>
    <w:tbl>
      <w:tblPr>
        <w:tblStyle w:val="TableGrid"/>
        <w:tblW w:w="0" w:type="auto"/>
        <w:tblLook w:val="04A0" w:firstRow="1" w:lastRow="0" w:firstColumn="1" w:lastColumn="0" w:noHBand="0" w:noVBand="1"/>
      </w:tblPr>
      <w:tblGrid>
        <w:gridCol w:w="3681"/>
        <w:gridCol w:w="2932"/>
        <w:gridCol w:w="3250"/>
      </w:tblGrid>
      <w:tr w:rsidR="00036E4F" w:rsidRPr="00A50650" w14:paraId="32C2C26D" w14:textId="77777777" w:rsidTr="00A14678">
        <w:tc>
          <w:tcPr>
            <w:tcW w:w="3681" w:type="dxa"/>
            <w:vAlign w:val="center"/>
          </w:tcPr>
          <w:p w14:paraId="645D1082" w14:textId="77777777" w:rsidR="00A14678" w:rsidRPr="00A50650" w:rsidRDefault="00A14678" w:rsidP="00A14678">
            <w:pPr>
              <w:jc w:val="center"/>
              <w:rPr>
                <w:rFonts w:asciiTheme="minorHAnsi" w:hAnsiTheme="minorHAnsi" w:cstheme="minorHAnsi"/>
                <w:b/>
                <w:bCs/>
              </w:rPr>
            </w:pPr>
            <w:bookmarkStart w:id="7" w:name="_Hlk158105693"/>
            <w:r w:rsidRPr="00A50650">
              <w:rPr>
                <w:rFonts w:asciiTheme="minorHAnsi" w:hAnsiTheme="minorHAnsi" w:cstheme="minorHAnsi"/>
                <w:b/>
                <w:bCs/>
              </w:rPr>
              <w:t>Atkritumu veids</w:t>
            </w:r>
          </w:p>
        </w:tc>
        <w:tc>
          <w:tcPr>
            <w:tcW w:w="2932" w:type="dxa"/>
            <w:vAlign w:val="center"/>
          </w:tcPr>
          <w:p w14:paraId="614F42CF" w14:textId="77777777" w:rsidR="00A14678" w:rsidRPr="00A50650" w:rsidRDefault="00A14678" w:rsidP="00A14678">
            <w:pPr>
              <w:jc w:val="center"/>
              <w:rPr>
                <w:rFonts w:asciiTheme="minorHAnsi" w:hAnsiTheme="minorHAnsi" w:cstheme="minorHAnsi"/>
                <w:b/>
                <w:bCs/>
              </w:rPr>
            </w:pPr>
            <w:r w:rsidRPr="00A50650">
              <w:rPr>
                <w:rFonts w:asciiTheme="minorHAnsi" w:hAnsiTheme="minorHAnsi" w:cstheme="minorHAnsi"/>
                <w:b/>
                <w:bCs/>
              </w:rPr>
              <w:t>Konteineru atrašanās vieta vai savākšanas vieta objektā</w:t>
            </w:r>
          </w:p>
        </w:tc>
        <w:tc>
          <w:tcPr>
            <w:tcW w:w="3250" w:type="dxa"/>
            <w:vAlign w:val="center"/>
          </w:tcPr>
          <w:p w14:paraId="38C2FB82" w14:textId="77777777" w:rsidR="00A14678" w:rsidRPr="00A50650" w:rsidRDefault="00A14678" w:rsidP="00A14678">
            <w:pPr>
              <w:jc w:val="center"/>
              <w:rPr>
                <w:rFonts w:asciiTheme="minorHAnsi" w:hAnsiTheme="minorHAnsi" w:cstheme="minorHAnsi"/>
                <w:b/>
                <w:bCs/>
              </w:rPr>
            </w:pPr>
            <w:r w:rsidRPr="00A50650">
              <w:rPr>
                <w:rFonts w:asciiTheme="minorHAnsi" w:hAnsiTheme="minorHAnsi" w:cstheme="minorHAnsi"/>
                <w:b/>
                <w:bCs/>
              </w:rPr>
              <w:t>Kādam uzņēmumam tiks nodoti utilizēšanai ?</w:t>
            </w:r>
          </w:p>
        </w:tc>
      </w:tr>
      <w:tr w:rsidR="00036E4F" w:rsidRPr="00A50650" w14:paraId="7BB09A61" w14:textId="77777777" w:rsidTr="00A14678">
        <w:tc>
          <w:tcPr>
            <w:tcW w:w="3681" w:type="dxa"/>
          </w:tcPr>
          <w:p w14:paraId="08099D6F" w14:textId="77777777" w:rsidR="00A14678" w:rsidRPr="00A50650" w:rsidRDefault="00A14678" w:rsidP="00A14678">
            <w:p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Sadzīves atkritumi</w:t>
            </w:r>
          </w:p>
        </w:tc>
        <w:tc>
          <w:tcPr>
            <w:tcW w:w="2932" w:type="dxa"/>
          </w:tcPr>
          <w:p w14:paraId="73E96611" w14:textId="7DAF505C" w:rsidR="00A14678" w:rsidRPr="00A50650" w:rsidRDefault="00A14678" w:rsidP="00A14678">
            <w:p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  Skatīt pielikumā Nr..   …</w:t>
            </w:r>
          </w:p>
        </w:tc>
        <w:tc>
          <w:tcPr>
            <w:tcW w:w="3250" w:type="dxa"/>
          </w:tcPr>
          <w:p w14:paraId="5BFD8399" w14:textId="1D079388" w:rsidR="00A14678" w:rsidRPr="00A50650" w:rsidRDefault="00A14678" w:rsidP="00A14678">
            <w:p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w:t>
            </w:r>
          </w:p>
        </w:tc>
      </w:tr>
      <w:tr w:rsidR="00036E4F" w:rsidRPr="00A50650" w14:paraId="33682FEB" w14:textId="77777777" w:rsidTr="00A14678">
        <w:tc>
          <w:tcPr>
            <w:tcW w:w="3681" w:type="dxa"/>
          </w:tcPr>
          <w:p w14:paraId="6AB08124" w14:textId="77777777" w:rsidR="00A14678" w:rsidRPr="00A50650" w:rsidRDefault="00A14678" w:rsidP="00A14678">
            <w:p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Ražošanas atkritumi:</w:t>
            </w:r>
          </w:p>
        </w:tc>
        <w:tc>
          <w:tcPr>
            <w:tcW w:w="2932" w:type="dxa"/>
          </w:tcPr>
          <w:p w14:paraId="105733BF" w14:textId="77777777" w:rsidR="00A14678" w:rsidRPr="00A50650" w:rsidRDefault="00A14678" w:rsidP="00A14678">
            <w:pPr>
              <w:jc w:val="both"/>
              <w:rPr>
                <w:rFonts w:asciiTheme="minorHAnsi" w:hAnsiTheme="minorHAnsi" w:cstheme="minorHAnsi"/>
                <w:color w:val="A6A6A6" w:themeColor="background1" w:themeShade="A6"/>
              </w:rPr>
            </w:pPr>
          </w:p>
        </w:tc>
        <w:tc>
          <w:tcPr>
            <w:tcW w:w="3250" w:type="dxa"/>
          </w:tcPr>
          <w:p w14:paraId="7C68EEEA" w14:textId="77777777" w:rsidR="00A14678" w:rsidRPr="00A50650" w:rsidRDefault="00A14678" w:rsidP="00A14678">
            <w:pPr>
              <w:jc w:val="both"/>
              <w:rPr>
                <w:rFonts w:asciiTheme="minorHAnsi" w:hAnsiTheme="minorHAnsi" w:cstheme="minorHAnsi"/>
                <w:color w:val="A6A6A6" w:themeColor="background1" w:themeShade="A6"/>
              </w:rPr>
            </w:pPr>
          </w:p>
        </w:tc>
      </w:tr>
      <w:tr w:rsidR="00036E4F" w:rsidRPr="00A50650" w14:paraId="76B1EA54" w14:textId="77777777" w:rsidTr="00A14678">
        <w:tc>
          <w:tcPr>
            <w:tcW w:w="3681" w:type="dxa"/>
          </w:tcPr>
          <w:p w14:paraId="3A5C0DC4" w14:textId="77777777" w:rsidR="00A14678" w:rsidRPr="00A50650" w:rsidRDefault="00A14678" w:rsidP="00A14678">
            <w:pPr>
              <w:pStyle w:val="ListParagraph"/>
              <w:numPr>
                <w:ilvl w:val="0"/>
                <w:numId w:val="19"/>
              </w:num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Būvgruži</w:t>
            </w:r>
          </w:p>
        </w:tc>
        <w:tc>
          <w:tcPr>
            <w:tcW w:w="2932" w:type="dxa"/>
          </w:tcPr>
          <w:p w14:paraId="7888E7B3" w14:textId="49AAD055" w:rsidR="00A14678" w:rsidRPr="00A50650" w:rsidRDefault="00A14678" w:rsidP="00A14678">
            <w:p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Skatīt pielikumā Nr.   …</w:t>
            </w:r>
          </w:p>
        </w:tc>
        <w:tc>
          <w:tcPr>
            <w:tcW w:w="3250" w:type="dxa"/>
          </w:tcPr>
          <w:p w14:paraId="372DB384" w14:textId="0DA39701" w:rsidR="00A14678" w:rsidRPr="00A50650" w:rsidRDefault="00A14678" w:rsidP="00A14678">
            <w:p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w:t>
            </w:r>
          </w:p>
        </w:tc>
      </w:tr>
      <w:tr w:rsidR="00036E4F" w:rsidRPr="00A50650" w14:paraId="3058F927" w14:textId="77777777" w:rsidTr="00A14678">
        <w:tc>
          <w:tcPr>
            <w:tcW w:w="3681" w:type="dxa"/>
          </w:tcPr>
          <w:p w14:paraId="5DB03DE8" w14:textId="77777777" w:rsidR="00A14678" w:rsidRPr="00A50650" w:rsidRDefault="00A14678" w:rsidP="00A14678">
            <w:pPr>
              <w:pStyle w:val="ListParagraph"/>
              <w:numPr>
                <w:ilvl w:val="0"/>
                <w:numId w:val="19"/>
              </w:num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Elektrisko iekārtu montāžas atkritumi</w:t>
            </w:r>
          </w:p>
        </w:tc>
        <w:tc>
          <w:tcPr>
            <w:tcW w:w="2932" w:type="dxa"/>
          </w:tcPr>
          <w:p w14:paraId="4D43CBD7" w14:textId="3C618D35" w:rsidR="00A14678" w:rsidRPr="00A50650" w:rsidRDefault="00A14678" w:rsidP="00A14678">
            <w:p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w:t>
            </w:r>
          </w:p>
        </w:tc>
        <w:tc>
          <w:tcPr>
            <w:tcW w:w="3250" w:type="dxa"/>
          </w:tcPr>
          <w:p w14:paraId="3CEFD9C9" w14:textId="6313EC08" w:rsidR="00A14678" w:rsidRPr="00A50650" w:rsidRDefault="00A14678" w:rsidP="00A14678">
            <w:p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w:t>
            </w:r>
          </w:p>
        </w:tc>
      </w:tr>
      <w:tr w:rsidR="00036E4F" w:rsidRPr="00A50650" w14:paraId="3C7CE880" w14:textId="77777777" w:rsidTr="00A14678">
        <w:tc>
          <w:tcPr>
            <w:tcW w:w="3681" w:type="dxa"/>
          </w:tcPr>
          <w:p w14:paraId="76BC5840" w14:textId="2C730D3B" w:rsidR="00A14678" w:rsidRPr="00A50650" w:rsidRDefault="00A14678" w:rsidP="00A14678">
            <w:pPr>
              <w:pStyle w:val="ListParagraph"/>
              <w:numPr>
                <w:ilvl w:val="0"/>
                <w:numId w:val="19"/>
              </w:num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w:t>
            </w:r>
          </w:p>
        </w:tc>
        <w:tc>
          <w:tcPr>
            <w:tcW w:w="2932" w:type="dxa"/>
          </w:tcPr>
          <w:p w14:paraId="329287D0" w14:textId="77777777" w:rsidR="00A14678" w:rsidRPr="00A50650" w:rsidRDefault="00A14678" w:rsidP="00A14678">
            <w:pPr>
              <w:jc w:val="both"/>
              <w:rPr>
                <w:rFonts w:asciiTheme="minorHAnsi" w:hAnsiTheme="minorHAnsi" w:cstheme="minorHAnsi"/>
                <w:color w:val="A6A6A6" w:themeColor="background1" w:themeShade="A6"/>
              </w:rPr>
            </w:pPr>
          </w:p>
        </w:tc>
        <w:tc>
          <w:tcPr>
            <w:tcW w:w="3250" w:type="dxa"/>
          </w:tcPr>
          <w:p w14:paraId="3A70F414" w14:textId="77777777" w:rsidR="00A14678" w:rsidRPr="00A50650" w:rsidRDefault="00A14678" w:rsidP="00A14678">
            <w:pPr>
              <w:jc w:val="both"/>
              <w:rPr>
                <w:rFonts w:asciiTheme="minorHAnsi" w:hAnsiTheme="minorHAnsi" w:cstheme="minorHAnsi"/>
                <w:color w:val="A6A6A6" w:themeColor="background1" w:themeShade="A6"/>
              </w:rPr>
            </w:pPr>
          </w:p>
        </w:tc>
      </w:tr>
      <w:tr w:rsidR="00036E4F" w:rsidRPr="00A50650" w14:paraId="6C1AA419" w14:textId="77777777" w:rsidTr="00A14678">
        <w:tc>
          <w:tcPr>
            <w:tcW w:w="3681" w:type="dxa"/>
          </w:tcPr>
          <w:p w14:paraId="1D971E14" w14:textId="77777777" w:rsidR="00A14678" w:rsidRPr="00A50650" w:rsidRDefault="00A14678" w:rsidP="00A14678">
            <w:p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Bīstamie atkritumi:</w:t>
            </w:r>
          </w:p>
        </w:tc>
        <w:tc>
          <w:tcPr>
            <w:tcW w:w="2932" w:type="dxa"/>
          </w:tcPr>
          <w:p w14:paraId="496998F7" w14:textId="77777777" w:rsidR="00A14678" w:rsidRPr="00A50650" w:rsidRDefault="00A14678" w:rsidP="00A14678">
            <w:pPr>
              <w:jc w:val="both"/>
              <w:rPr>
                <w:rFonts w:asciiTheme="minorHAnsi" w:hAnsiTheme="minorHAnsi" w:cstheme="minorHAnsi"/>
                <w:color w:val="A6A6A6" w:themeColor="background1" w:themeShade="A6"/>
              </w:rPr>
            </w:pPr>
          </w:p>
        </w:tc>
        <w:tc>
          <w:tcPr>
            <w:tcW w:w="3250" w:type="dxa"/>
          </w:tcPr>
          <w:p w14:paraId="731E224E" w14:textId="77777777" w:rsidR="00A14678" w:rsidRPr="00A50650" w:rsidRDefault="00A14678" w:rsidP="00A14678">
            <w:pPr>
              <w:jc w:val="both"/>
              <w:rPr>
                <w:rFonts w:asciiTheme="minorHAnsi" w:hAnsiTheme="minorHAnsi" w:cstheme="minorHAnsi"/>
                <w:color w:val="A6A6A6" w:themeColor="background1" w:themeShade="A6"/>
              </w:rPr>
            </w:pPr>
          </w:p>
        </w:tc>
      </w:tr>
      <w:tr w:rsidR="00036E4F" w:rsidRPr="00A50650" w14:paraId="0E69ECEF" w14:textId="77777777" w:rsidTr="00A14678">
        <w:tc>
          <w:tcPr>
            <w:tcW w:w="3681" w:type="dxa"/>
          </w:tcPr>
          <w:p w14:paraId="66A0F9EC" w14:textId="77777777" w:rsidR="00A14678" w:rsidRPr="00A50650" w:rsidRDefault="00A14678" w:rsidP="00A14678">
            <w:pPr>
              <w:pStyle w:val="ListParagraph"/>
              <w:numPr>
                <w:ilvl w:val="0"/>
                <w:numId w:val="19"/>
              </w:num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Tālākai izmantošanai nederīga eļļa </w:t>
            </w:r>
          </w:p>
        </w:tc>
        <w:tc>
          <w:tcPr>
            <w:tcW w:w="2932" w:type="dxa"/>
          </w:tcPr>
          <w:p w14:paraId="48A0AD9F" w14:textId="390730E9" w:rsidR="00A14678" w:rsidRPr="00A50650" w:rsidRDefault="00A14678" w:rsidP="00A14678">
            <w:p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Skatīt pielikumā Nr.…</w:t>
            </w:r>
          </w:p>
        </w:tc>
        <w:tc>
          <w:tcPr>
            <w:tcW w:w="3250" w:type="dxa"/>
          </w:tcPr>
          <w:p w14:paraId="57319343" w14:textId="57DE2387" w:rsidR="00A14678" w:rsidRPr="00A50650" w:rsidRDefault="00A14678" w:rsidP="00A14678">
            <w:p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w:t>
            </w:r>
          </w:p>
        </w:tc>
      </w:tr>
      <w:tr w:rsidR="00036E4F" w:rsidRPr="00A50650" w14:paraId="4AD3E516" w14:textId="77777777" w:rsidTr="00A14678">
        <w:tc>
          <w:tcPr>
            <w:tcW w:w="3681" w:type="dxa"/>
          </w:tcPr>
          <w:p w14:paraId="119C1EE1" w14:textId="77777777" w:rsidR="00A14678" w:rsidRPr="00A50650" w:rsidRDefault="00A14678" w:rsidP="00A14678">
            <w:pPr>
              <w:pStyle w:val="ListParagraph"/>
              <w:numPr>
                <w:ilvl w:val="0"/>
                <w:numId w:val="19"/>
              </w:num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Naftas produktu slaucīšanai izmantotie absorbenti un bonas</w:t>
            </w:r>
          </w:p>
        </w:tc>
        <w:tc>
          <w:tcPr>
            <w:tcW w:w="2932" w:type="dxa"/>
          </w:tcPr>
          <w:p w14:paraId="2D5955C9" w14:textId="77777777" w:rsidR="00A14678" w:rsidRPr="00A50650" w:rsidRDefault="00A14678" w:rsidP="00A14678">
            <w:pPr>
              <w:jc w:val="both"/>
              <w:rPr>
                <w:rFonts w:asciiTheme="minorHAnsi" w:hAnsiTheme="minorHAnsi" w:cstheme="minorHAnsi"/>
                <w:color w:val="A6A6A6" w:themeColor="background1" w:themeShade="A6"/>
              </w:rPr>
            </w:pPr>
          </w:p>
        </w:tc>
        <w:tc>
          <w:tcPr>
            <w:tcW w:w="3250" w:type="dxa"/>
          </w:tcPr>
          <w:p w14:paraId="573CD4C3" w14:textId="77777777" w:rsidR="00A14678" w:rsidRPr="00A50650" w:rsidRDefault="00A14678" w:rsidP="00A14678">
            <w:pPr>
              <w:jc w:val="both"/>
              <w:rPr>
                <w:rFonts w:asciiTheme="minorHAnsi" w:hAnsiTheme="minorHAnsi" w:cstheme="minorHAnsi"/>
                <w:color w:val="A6A6A6" w:themeColor="background1" w:themeShade="A6"/>
              </w:rPr>
            </w:pPr>
          </w:p>
        </w:tc>
      </w:tr>
      <w:tr w:rsidR="00036E4F" w:rsidRPr="00A50650" w14:paraId="5B25D9CC" w14:textId="77777777" w:rsidTr="00A14678">
        <w:tc>
          <w:tcPr>
            <w:tcW w:w="3681" w:type="dxa"/>
          </w:tcPr>
          <w:p w14:paraId="14A00F1D" w14:textId="77777777" w:rsidR="00A14678" w:rsidRPr="00A50650" w:rsidRDefault="00A14678" w:rsidP="00A14678">
            <w:pPr>
              <w:pStyle w:val="ListParagraph"/>
              <w:numPr>
                <w:ilvl w:val="0"/>
                <w:numId w:val="19"/>
              </w:num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Ar bīstamām vielām piesārņots ķīmisko vielu un maisījumu iepakojums</w:t>
            </w:r>
          </w:p>
        </w:tc>
        <w:tc>
          <w:tcPr>
            <w:tcW w:w="2932" w:type="dxa"/>
          </w:tcPr>
          <w:p w14:paraId="5B707A37" w14:textId="77777777" w:rsidR="00A14678" w:rsidRPr="00A50650" w:rsidRDefault="00A14678" w:rsidP="00A14678">
            <w:pPr>
              <w:jc w:val="both"/>
              <w:rPr>
                <w:rFonts w:asciiTheme="minorHAnsi" w:hAnsiTheme="minorHAnsi" w:cstheme="minorHAnsi"/>
                <w:color w:val="A6A6A6" w:themeColor="background1" w:themeShade="A6"/>
              </w:rPr>
            </w:pPr>
          </w:p>
        </w:tc>
        <w:tc>
          <w:tcPr>
            <w:tcW w:w="3250" w:type="dxa"/>
          </w:tcPr>
          <w:p w14:paraId="050D700B" w14:textId="77777777" w:rsidR="00A14678" w:rsidRPr="00A50650" w:rsidRDefault="00A14678" w:rsidP="00A14678">
            <w:pPr>
              <w:jc w:val="both"/>
              <w:rPr>
                <w:rFonts w:asciiTheme="minorHAnsi" w:hAnsiTheme="minorHAnsi" w:cstheme="minorHAnsi"/>
                <w:color w:val="A6A6A6" w:themeColor="background1" w:themeShade="A6"/>
              </w:rPr>
            </w:pPr>
          </w:p>
        </w:tc>
      </w:tr>
      <w:tr w:rsidR="00036E4F" w:rsidRPr="00A50650" w14:paraId="3E4E2D6A" w14:textId="77777777" w:rsidTr="00A14678">
        <w:tc>
          <w:tcPr>
            <w:tcW w:w="3681" w:type="dxa"/>
          </w:tcPr>
          <w:p w14:paraId="0BF05D89" w14:textId="77777777" w:rsidR="00A14678" w:rsidRPr="00A50650" w:rsidRDefault="00A14678" w:rsidP="00A14678">
            <w:pPr>
              <w:pStyle w:val="ListParagraph"/>
              <w:numPr>
                <w:ilvl w:val="0"/>
                <w:numId w:val="19"/>
              </w:num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Krāsu atlikumi</w:t>
            </w:r>
          </w:p>
        </w:tc>
        <w:tc>
          <w:tcPr>
            <w:tcW w:w="2932" w:type="dxa"/>
          </w:tcPr>
          <w:p w14:paraId="1F4104C6" w14:textId="77777777" w:rsidR="00A14678" w:rsidRPr="00A50650" w:rsidRDefault="00A14678" w:rsidP="00A14678">
            <w:pPr>
              <w:jc w:val="both"/>
              <w:rPr>
                <w:rFonts w:asciiTheme="minorHAnsi" w:hAnsiTheme="minorHAnsi" w:cstheme="minorHAnsi"/>
                <w:color w:val="A6A6A6" w:themeColor="background1" w:themeShade="A6"/>
              </w:rPr>
            </w:pPr>
          </w:p>
        </w:tc>
        <w:tc>
          <w:tcPr>
            <w:tcW w:w="3250" w:type="dxa"/>
          </w:tcPr>
          <w:p w14:paraId="1C60ECA6" w14:textId="77777777" w:rsidR="00A14678" w:rsidRPr="00A50650" w:rsidRDefault="00A14678" w:rsidP="00A14678">
            <w:pPr>
              <w:jc w:val="both"/>
              <w:rPr>
                <w:rFonts w:asciiTheme="minorHAnsi" w:hAnsiTheme="minorHAnsi" w:cstheme="minorHAnsi"/>
                <w:color w:val="A6A6A6" w:themeColor="background1" w:themeShade="A6"/>
              </w:rPr>
            </w:pPr>
          </w:p>
        </w:tc>
      </w:tr>
      <w:tr w:rsidR="00036E4F" w:rsidRPr="00A50650" w14:paraId="6A09B1B1" w14:textId="77777777" w:rsidTr="00A14678">
        <w:tc>
          <w:tcPr>
            <w:tcW w:w="3681" w:type="dxa"/>
          </w:tcPr>
          <w:p w14:paraId="3CC77436" w14:textId="77777777" w:rsidR="00A14678" w:rsidRPr="00A50650" w:rsidRDefault="00A14678" w:rsidP="00A14678">
            <w:pPr>
              <w:pStyle w:val="ListParagraph"/>
              <w:numPr>
                <w:ilvl w:val="0"/>
                <w:numId w:val="19"/>
              </w:num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lastRenderedPageBreak/>
              <w:t>Izlietoti eļļas filtri</w:t>
            </w:r>
          </w:p>
        </w:tc>
        <w:tc>
          <w:tcPr>
            <w:tcW w:w="2932" w:type="dxa"/>
          </w:tcPr>
          <w:p w14:paraId="4AC22125" w14:textId="77777777" w:rsidR="00A14678" w:rsidRPr="00A50650" w:rsidRDefault="00A14678" w:rsidP="00A14678">
            <w:pPr>
              <w:jc w:val="both"/>
              <w:rPr>
                <w:rFonts w:asciiTheme="minorHAnsi" w:hAnsiTheme="minorHAnsi" w:cstheme="minorHAnsi"/>
                <w:color w:val="A6A6A6" w:themeColor="background1" w:themeShade="A6"/>
              </w:rPr>
            </w:pPr>
          </w:p>
        </w:tc>
        <w:tc>
          <w:tcPr>
            <w:tcW w:w="3250" w:type="dxa"/>
          </w:tcPr>
          <w:p w14:paraId="147E6701" w14:textId="77777777" w:rsidR="00A14678" w:rsidRPr="00A50650" w:rsidRDefault="00A14678" w:rsidP="00A14678">
            <w:pPr>
              <w:jc w:val="both"/>
              <w:rPr>
                <w:rFonts w:asciiTheme="minorHAnsi" w:hAnsiTheme="minorHAnsi" w:cstheme="minorHAnsi"/>
                <w:color w:val="A6A6A6" w:themeColor="background1" w:themeShade="A6"/>
              </w:rPr>
            </w:pPr>
          </w:p>
        </w:tc>
      </w:tr>
      <w:tr w:rsidR="00036E4F" w:rsidRPr="00A50650" w14:paraId="37A214E6" w14:textId="77777777" w:rsidTr="00A14678">
        <w:tc>
          <w:tcPr>
            <w:tcW w:w="3681" w:type="dxa"/>
          </w:tcPr>
          <w:p w14:paraId="2A8D23C8" w14:textId="77777777" w:rsidR="00A14678" w:rsidRPr="00A50650" w:rsidRDefault="00A14678" w:rsidP="00A14678">
            <w:pPr>
              <w:pStyle w:val="ListParagraph"/>
              <w:numPr>
                <w:ilvl w:val="0"/>
                <w:numId w:val="19"/>
              </w:num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Ar naftas produktiem piesārņota grunts</w:t>
            </w:r>
          </w:p>
        </w:tc>
        <w:tc>
          <w:tcPr>
            <w:tcW w:w="2932" w:type="dxa"/>
          </w:tcPr>
          <w:p w14:paraId="03A283BB" w14:textId="63EC20ED" w:rsidR="00A14678" w:rsidRPr="00A50650" w:rsidRDefault="00A14678" w:rsidP="00A14678">
            <w:p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Skatīt pielikumā Nr..   …</w:t>
            </w:r>
          </w:p>
        </w:tc>
        <w:tc>
          <w:tcPr>
            <w:tcW w:w="3250" w:type="dxa"/>
          </w:tcPr>
          <w:p w14:paraId="0CA448C5" w14:textId="1F759BEB" w:rsidR="00A14678" w:rsidRPr="00A50650" w:rsidRDefault="00A14678" w:rsidP="00A14678">
            <w:p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w:t>
            </w:r>
          </w:p>
        </w:tc>
      </w:tr>
      <w:tr w:rsidR="00036E4F" w:rsidRPr="00A50650" w14:paraId="21BA4C24" w14:textId="77777777" w:rsidTr="00A14678">
        <w:tc>
          <w:tcPr>
            <w:tcW w:w="3681" w:type="dxa"/>
          </w:tcPr>
          <w:p w14:paraId="5657E0F8" w14:textId="77777777" w:rsidR="00A14678" w:rsidRPr="00A50650" w:rsidRDefault="00A14678" w:rsidP="00A14678">
            <w:pPr>
              <w:pStyle w:val="ListParagraph"/>
              <w:numPr>
                <w:ilvl w:val="0"/>
                <w:numId w:val="19"/>
              </w:num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Iztukšots sauso celtniecības maisījumu iepakojums</w:t>
            </w:r>
          </w:p>
        </w:tc>
        <w:tc>
          <w:tcPr>
            <w:tcW w:w="2932" w:type="dxa"/>
          </w:tcPr>
          <w:p w14:paraId="045E63C9" w14:textId="77777777" w:rsidR="00A14678" w:rsidRPr="00A50650" w:rsidRDefault="00A14678" w:rsidP="00A14678">
            <w:pPr>
              <w:jc w:val="both"/>
              <w:rPr>
                <w:rFonts w:asciiTheme="minorHAnsi" w:hAnsiTheme="minorHAnsi" w:cstheme="minorHAnsi"/>
                <w:color w:val="A6A6A6" w:themeColor="background1" w:themeShade="A6"/>
              </w:rPr>
            </w:pPr>
          </w:p>
        </w:tc>
        <w:tc>
          <w:tcPr>
            <w:tcW w:w="3250" w:type="dxa"/>
          </w:tcPr>
          <w:p w14:paraId="3426D9C1" w14:textId="77777777" w:rsidR="00A14678" w:rsidRPr="00A50650" w:rsidRDefault="00A14678" w:rsidP="00A14678">
            <w:pPr>
              <w:jc w:val="both"/>
              <w:rPr>
                <w:rFonts w:asciiTheme="minorHAnsi" w:hAnsiTheme="minorHAnsi" w:cstheme="minorHAnsi"/>
                <w:color w:val="A6A6A6" w:themeColor="background1" w:themeShade="A6"/>
              </w:rPr>
            </w:pPr>
          </w:p>
        </w:tc>
      </w:tr>
      <w:tr w:rsidR="00036E4F" w:rsidRPr="00A50650" w14:paraId="3B82959E" w14:textId="77777777" w:rsidTr="00A14678">
        <w:tc>
          <w:tcPr>
            <w:tcW w:w="3681" w:type="dxa"/>
          </w:tcPr>
          <w:p w14:paraId="7BB75F14" w14:textId="77777777" w:rsidR="00A14678" w:rsidRPr="00A50650" w:rsidRDefault="00A14678" w:rsidP="00A14678">
            <w:pPr>
              <w:jc w:val="both"/>
              <w:rPr>
                <w:rFonts w:asciiTheme="minorHAnsi" w:hAnsiTheme="minorHAnsi" w:cstheme="minorHAnsi"/>
                <w:color w:val="A6A6A6" w:themeColor="background1" w:themeShade="A6"/>
              </w:rPr>
            </w:pPr>
          </w:p>
        </w:tc>
        <w:tc>
          <w:tcPr>
            <w:tcW w:w="2932" w:type="dxa"/>
          </w:tcPr>
          <w:p w14:paraId="44C77774" w14:textId="77777777" w:rsidR="00A14678" w:rsidRPr="00A50650" w:rsidRDefault="00A14678" w:rsidP="00A14678">
            <w:pPr>
              <w:jc w:val="both"/>
              <w:rPr>
                <w:rFonts w:asciiTheme="minorHAnsi" w:hAnsiTheme="minorHAnsi" w:cstheme="minorHAnsi"/>
                <w:color w:val="A6A6A6" w:themeColor="background1" w:themeShade="A6"/>
              </w:rPr>
            </w:pPr>
          </w:p>
        </w:tc>
        <w:tc>
          <w:tcPr>
            <w:tcW w:w="3250" w:type="dxa"/>
          </w:tcPr>
          <w:p w14:paraId="333E7A47" w14:textId="77777777" w:rsidR="00A14678" w:rsidRPr="00A50650" w:rsidRDefault="00A14678" w:rsidP="00A14678">
            <w:pPr>
              <w:jc w:val="both"/>
              <w:rPr>
                <w:rFonts w:asciiTheme="minorHAnsi" w:hAnsiTheme="minorHAnsi" w:cstheme="minorHAnsi"/>
                <w:color w:val="A6A6A6" w:themeColor="background1" w:themeShade="A6"/>
              </w:rPr>
            </w:pPr>
          </w:p>
        </w:tc>
      </w:tr>
      <w:tr w:rsidR="00036E4F" w:rsidRPr="00A50650" w14:paraId="3132106D" w14:textId="77777777" w:rsidTr="00A14678">
        <w:tc>
          <w:tcPr>
            <w:tcW w:w="3681" w:type="dxa"/>
          </w:tcPr>
          <w:p w14:paraId="50167A23" w14:textId="77777777" w:rsidR="00A14678" w:rsidRPr="00A50650" w:rsidRDefault="00A14678" w:rsidP="00A14678">
            <w:p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Elektriskie un elektroniskie atkritumi</w:t>
            </w:r>
          </w:p>
        </w:tc>
        <w:tc>
          <w:tcPr>
            <w:tcW w:w="2932" w:type="dxa"/>
          </w:tcPr>
          <w:p w14:paraId="09586F81" w14:textId="74B80C78" w:rsidR="00A14678" w:rsidRPr="00A50650" w:rsidRDefault="00A14678" w:rsidP="00A14678">
            <w:p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Skatīt pielikumā Nr..   …</w:t>
            </w:r>
          </w:p>
        </w:tc>
        <w:tc>
          <w:tcPr>
            <w:tcW w:w="3250" w:type="dxa"/>
          </w:tcPr>
          <w:p w14:paraId="20BA52B9" w14:textId="1CCBA52C" w:rsidR="00A14678" w:rsidRPr="00A50650" w:rsidRDefault="00A14678" w:rsidP="00A14678">
            <w:p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w:t>
            </w:r>
          </w:p>
        </w:tc>
      </w:tr>
      <w:tr w:rsidR="00036E4F" w:rsidRPr="00A50650" w14:paraId="4592E94E" w14:textId="77777777" w:rsidTr="00A14678">
        <w:tc>
          <w:tcPr>
            <w:tcW w:w="3681" w:type="dxa"/>
          </w:tcPr>
          <w:p w14:paraId="7299F4FA" w14:textId="77777777" w:rsidR="00A14678" w:rsidRPr="00A50650" w:rsidRDefault="00A14678" w:rsidP="00A14678">
            <w:pPr>
              <w:jc w:val="both"/>
              <w:rPr>
                <w:rFonts w:asciiTheme="minorHAnsi" w:hAnsiTheme="minorHAnsi" w:cstheme="minorHAnsi"/>
                <w:color w:val="A6A6A6" w:themeColor="background1" w:themeShade="A6"/>
              </w:rPr>
            </w:pPr>
          </w:p>
        </w:tc>
        <w:tc>
          <w:tcPr>
            <w:tcW w:w="2932" w:type="dxa"/>
          </w:tcPr>
          <w:p w14:paraId="1758225E" w14:textId="77777777" w:rsidR="00A14678" w:rsidRPr="00A50650" w:rsidRDefault="00A14678" w:rsidP="00A14678">
            <w:pPr>
              <w:jc w:val="both"/>
              <w:rPr>
                <w:rFonts w:asciiTheme="minorHAnsi" w:hAnsiTheme="minorHAnsi" w:cstheme="minorHAnsi"/>
                <w:color w:val="A6A6A6" w:themeColor="background1" w:themeShade="A6"/>
              </w:rPr>
            </w:pPr>
          </w:p>
        </w:tc>
        <w:tc>
          <w:tcPr>
            <w:tcW w:w="3250" w:type="dxa"/>
          </w:tcPr>
          <w:p w14:paraId="2B2B3A41" w14:textId="77777777" w:rsidR="00A14678" w:rsidRPr="00A50650" w:rsidRDefault="00A14678" w:rsidP="00A14678">
            <w:pPr>
              <w:jc w:val="both"/>
              <w:rPr>
                <w:rFonts w:asciiTheme="minorHAnsi" w:hAnsiTheme="minorHAnsi" w:cstheme="minorHAnsi"/>
                <w:color w:val="A6A6A6" w:themeColor="background1" w:themeShade="A6"/>
              </w:rPr>
            </w:pPr>
          </w:p>
        </w:tc>
      </w:tr>
      <w:tr w:rsidR="00036E4F" w:rsidRPr="00A50650" w14:paraId="0AF3E7BE" w14:textId="77777777" w:rsidTr="00A14678">
        <w:tc>
          <w:tcPr>
            <w:tcW w:w="3681" w:type="dxa"/>
          </w:tcPr>
          <w:p w14:paraId="5F71907A" w14:textId="77777777" w:rsidR="00A14678" w:rsidRPr="00A50650" w:rsidRDefault="00A14678" w:rsidP="00A14678">
            <w:p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Tīrs sašķirots iepakojums</w:t>
            </w:r>
          </w:p>
        </w:tc>
        <w:tc>
          <w:tcPr>
            <w:tcW w:w="2932" w:type="dxa"/>
          </w:tcPr>
          <w:p w14:paraId="22C08AF6" w14:textId="53C358C5" w:rsidR="00A14678" w:rsidRPr="00A50650" w:rsidRDefault="00A14678" w:rsidP="00A14678">
            <w:p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Skatīt pielikumā Nr..   …</w:t>
            </w:r>
          </w:p>
        </w:tc>
        <w:tc>
          <w:tcPr>
            <w:tcW w:w="3250" w:type="dxa"/>
          </w:tcPr>
          <w:p w14:paraId="4F9FD5C2" w14:textId="1F466A1E" w:rsidR="00A14678" w:rsidRPr="00A50650" w:rsidRDefault="00A14678" w:rsidP="00A14678">
            <w:p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w:t>
            </w:r>
          </w:p>
        </w:tc>
      </w:tr>
      <w:tr w:rsidR="00036E4F" w:rsidRPr="00A50650" w14:paraId="27E4089F" w14:textId="77777777" w:rsidTr="00A14678">
        <w:tc>
          <w:tcPr>
            <w:tcW w:w="3681" w:type="dxa"/>
          </w:tcPr>
          <w:p w14:paraId="30F6784F" w14:textId="77777777" w:rsidR="00A14678" w:rsidRPr="00A50650" w:rsidRDefault="00A14678" w:rsidP="00A14678">
            <w:pPr>
              <w:pStyle w:val="ListParagraph"/>
              <w:numPr>
                <w:ilvl w:val="0"/>
                <w:numId w:val="19"/>
              </w:num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Kartons</w:t>
            </w:r>
          </w:p>
        </w:tc>
        <w:tc>
          <w:tcPr>
            <w:tcW w:w="2932" w:type="dxa"/>
          </w:tcPr>
          <w:p w14:paraId="7A7242FE" w14:textId="77777777" w:rsidR="00A14678" w:rsidRPr="00A50650" w:rsidRDefault="00A14678" w:rsidP="00A14678">
            <w:pPr>
              <w:jc w:val="both"/>
              <w:rPr>
                <w:rFonts w:asciiTheme="minorHAnsi" w:hAnsiTheme="minorHAnsi" w:cstheme="minorHAnsi"/>
                <w:color w:val="A6A6A6" w:themeColor="background1" w:themeShade="A6"/>
              </w:rPr>
            </w:pPr>
          </w:p>
        </w:tc>
        <w:tc>
          <w:tcPr>
            <w:tcW w:w="3250" w:type="dxa"/>
          </w:tcPr>
          <w:p w14:paraId="0C80F161" w14:textId="77777777" w:rsidR="00A14678" w:rsidRPr="00A50650" w:rsidRDefault="00A14678" w:rsidP="00A14678">
            <w:pPr>
              <w:jc w:val="both"/>
              <w:rPr>
                <w:rFonts w:asciiTheme="minorHAnsi" w:hAnsiTheme="minorHAnsi" w:cstheme="minorHAnsi"/>
                <w:color w:val="A6A6A6" w:themeColor="background1" w:themeShade="A6"/>
              </w:rPr>
            </w:pPr>
          </w:p>
        </w:tc>
      </w:tr>
      <w:tr w:rsidR="00036E4F" w:rsidRPr="00A50650" w14:paraId="0978B5BB" w14:textId="77777777" w:rsidTr="00A14678">
        <w:tc>
          <w:tcPr>
            <w:tcW w:w="3681" w:type="dxa"/>
          </w:tcPr>
          <w:p w14:paraId="6E92CC0E" w14:textId="77777777" w:rsidR="00A14678" w:rsidRPr="00A50650" w:rsidRDefault="00A14678" w:rsidP="00A14678">
            <w:pPr>
              <w:pStyle w:val="ListParagraph"/>
              <w:numPr>
                <w:ilvl w:val="0"/>
                <w:numId w:val="19"/>
              </w:num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Plēve</w:t>
            </w:r>
          </w:p>
        </w:tc>
        <w:tc>
          <w:tcPr>
            <w:tcW w:w="2932" w:type="dxa"/>
          </w:tcPr>
          <w:p w14:paraId="10AB1DB0" w14:textId="77777777" w:rsidR="00A14678" w:rsidRPr="00A50650" w:rsidRDefault="00A14678" w:rsidP="00A14678">
            <w:pPr>
              <w:jc w:val="both"/>
              <w:rPr>
                <w:rFonts w:asciiTheme="minorHAnsi" w:hAnsiTheme="minorHAnsi" w:cstheme="minorHAnsi"/>
                <w:color w:val="A6A6A6" w:themeColor="background1" w:themeShade="A6"/>
              </w:rPr>
            </w:pPr>
          </w:p>
        </w:tc>
        <w:tc>
          <w:tcPr>
            <w:tcW w:w="3250" w:type="dxa"/>
          </w:tcPr>
          <w:p w14:paraId="0F9EB24C" w14:textId="77777777" w:rsidR="00A14678" w:rsidRPr="00A50650" w:rsidRDefault="00A14678" w:rsidP="00A14678">
            <w:pPr>
              <w:jc w:val="both"/>
              <w:rPr>
                <w:rFonts w:asciiTheme="minorHAnsi" w:hAnsiTheme="minorHAnsi" w:cstheme="minorHAnsi"/>
                <w:color w:val="A6A6A6" w:themeColor="background1" w:themeShade="A6"/>
              </w:rPr>
            </w:pPr>
          </w:p>
        </w:tc>
      </w:tr>
      <w:tr w:rsidR="00036E4F" w:rsidRPr="00A50650" w14:paraId="397B200F" w14:textId="77777777" w:rsidTr="00A14678">
        <w:tc>
          <w:tcPr>
            <w:tcW w:w="3681" w:type="dxa"/>
          </w:tcPr>
          <w:p w14:paraId="34E294E1" w14:textId="77777777" w:rsidR="00A14678" w:rsidRPr="00A50650" w:rsidRDefault="00A14678" w:rsidP="00A14678">
            <w:pPr>
              <w:pStyle w:val="ListParagraph"/>
              <w:numPr>
                <w:ilvl w:val="0"/>
                <w:numId w:val="19"/>
              </w:num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koks</w:t>
            </w:r>
          </w:p>
        </w:tc>
        <w:tc>
          <w:tcPr>
            <w:tcW w:w="2932" w:type="dxa"/>
          </w:tcPr>
          <w:p w14:paraId="73764EFB" w14:textId="77777777" w:rsidR="00A14678" w:rsidRPr="00A50650" w:rsidRDefault="00A14678" w:rsidP="00A14678">
            <w:pPr>
              <w:jc w:val="both"/>
              <w:rPr>
                <w:rFonts w:asciiTheme="minorHAnsi" w:hAnsiTheme="minorHAnsi" w:cstheme="minorHAnsi"/>
                <w:color w:val="A6A6A6" w:themeColor="background1" w:themeShade="A6"/>
              </w:rPr>
            </w:pPr>
          </w:p>
        </w:tc>
        <w:tc>
          <w:tcPr>
            <w:tcW w:w="3250" w:type="dxa"/>
          </w:tcPr>
          <w:p w14:paraId="1CC0EBD2" w14:textId="77777777" w:rsidR="00A14678" w:rsidRPr="00A50650" w:rsidRDefault="00A14678" w:rsidP="00A14678">
            <w:pPr>
              <w:jc w:val="both"/>
              <w:rPr>
                <w:rFonts w:asciiTheme="minorHAnsi" w:hAnsiTheme="minorHAnsi" w:cstheme="minorHAnsi"/>
                <w:color w:val="A6A6A6" w:themeColor="background1" w:themeShade="A6"/>
              </w:rPr>
            </w:pPr>
          </w:p>
        </w:tc>
      </w:tr>
      <w:bookmarkEnd w:id="7"/>
      <w:tr w:rsidR="00036E4F" w:rsidRPr="00A50650" w14:paraId="1304748E" w14:textId="77777777" w:rsidTr="00A14678">
        <w:tc>
          <w:tcPr>
            <w:tcW w:w="3681" w:type="dxa"/>
          </w:tcPr>
          <w:p w14:paraId="722183D5" w14:textId="77777777" w:rsidR="00A14678" w:rsidRPr="00A50650" w:rsidRDefault="00A14678" w:rsidP="00A14678">
            <w:pPr>
              <w:pStyle w:val="ListParagraph"/>
              <w:numPr>
                <w:ilvl w:val="0"/>
                <w:numId w:val="19"/>
              </w:num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metāls</w:t>
            </w:r>
          </w:p>
        </w:tc>
        <w:tc>
          <w:tcPr>
            <w:tcW w:w="2932" w:type="dxa"/>
          </w:tcPr>
          <w:p w14:paraId="0ACB7FAA" w14:textId="77777777" w:rsidR="00A14678" w:rsidRPr="00A50650" w:rsidRDefault="00A14678" w:rsidP="00A14678">
            <w:pPr>
              <w:jc w:val="both"/>
              <w:rPr>
                <w:rFonts w:asciiTheme="minorHAnsi" w:hAnsiTheme="minorHAnsi" w:cstheme="minorHAnsi"/>
                <w:color w:val="A6A6A6" w:themeColor="background1" w:themeShade="A6"/>
              </w:rPr>
            </w:pPr>
          </w:p>
        </w:tc>
        <w:tc>
          <w:tcPr>
            <w:tcW w:w="3250" w:type="dxa"/>
          </w:tcPr>
          <w:p w14:paraId="3BED44D8" w14:textId="77777777" w:rsidR="00A14678" w:rsidRPr="00A50650" w:rsidRDefault="00A14678" w:rsidP="00A14678">
            <w:pPr>
              <w:jc w:val="both"/>
              <w:rPr>
                <w:rFonts w:asciiTheme="minorHAnsi" w:hAnsiTheme="minorHAnsi" w:cstheme="minorHAnsi"/>
                <w:color w:val="A6A6A6" w:themeColor="background1" w:themeShade="A6"/>
              </w:rPr>
            </w:pPr>
          </w:p>
        </w:tc>
      </w:tr>
    </w:tbl>
    <w:p w14:paraId="2403DC21" w14:textId="28C92292" w:rsidR="00DA28B8" w:rsidRPr="00A50650" w:rsidRDefault="00293961" w:rsidP="00DA28B8">
      <w:pPr>
        <w:pStyle w:val="ListParagraph"/>
        <w:numPr>
          <w:ilvl w:val="2"/>
          <w:numId w:val="1"/>
        </w:numPr>
        <w:spacing w:before="240" w:after="120"/>
        <w:ind w:left="1077"/>
        <w:contextualSpacing w:val="0"/>
        <w:rPr>
          <w:rFonts w:asciiTheme="minorHAnsi" w:hAnsiTheme="minorHAnsi" w:cstheme="minorHAnsi"/>
          <w:sz w:val="32"/>
          <w:szCs w:val="32"/>
        </w:rPr>
      </w:pPr>
      <w:r w:rsidRPr="00A50650">
        <w:rPr>
          <w:rFonts w:asciiTheme="minorHAnsi" w:hAnsiTheme="minorHAnsi" w:cstheme="minorHAnsi"/>
          <w:sz w:val="32"/>
          <w:szCs w:val="32"/>
        </w:rPr>
        <w:t xml:space="preserve">Sadzīves atkritumi </w:t>
      </w:r>
    </w:p>
    <w:p w14:paraId="0563A93B" w14:textId="038772A7" w:rsidR="00293961" w:rsidRPr="00A50650" w:rsidRDefault="00DA28B8" w:rsidP="00DA28B8">
      <w:pPr>
        <w:spacing w:before="120" w:after="120"/>
        <w:ind w:firstLine="425"/>
        <w:jc w:val="both"/>
        <w:rPr>
          <w:rFonts w:asciiTheme="minorHAnsi" w:hAnsiTheme="minorHAnsi" w:cstheme="minorHAnsi"/>
        </w:rPr>
      </w:pPr>
      <w:r w:rsidRPr="00A50650">
        <w:rPr>
          <w:rFonts w:asciiTheme="minorHAnsi" w:hAnsiTheme="minorHAnsi" w:cstheme="minorHAnsi"/>
        </w:rPr>
        <w:t xml:space="preserve">Sadzīves atkritumi </w:t>
      </w:r>
      <w:r w:rsidR="00293961" w:rsidRPr="00A50650">
        <w:rPr>
          <w:rFonts w:asciiTheme="minorHAnsi" w:hAnsiTheme="minorHAnsi" w:cstheme="minorHAnsi"/>
        </w:rPr>
        <w:t>tiks savākti un uzglabāti speciāli aprīkotā vietā, tarā, kas nepieļauj to samirkšanu vai aizpūšanu vējā. Neliela apjoma sadzīves atkritumi var tikt ievietoti Pasūtītāja konteineros, kas ir katrā ražošanas objektā, pirms tam par to vienojoties ar Pasūtītāju.</w:t>
      </w:r>
    </w:p>
    <w:p w14:paraId="5B5FFF7E" w14:textId="77777777" w:rsidR="00293961" w:rsidRPr="00A50650" w:rsidRDefault="00293961" w:rsidP="00DA28B8">
      <w:pPr>
        <w:spacing w:before="120" w:after="120"/>
        <w:ind w:firstLine="425"/>
        <w:jc w:val="both"/>
        <w:rPr>
          <w:rFonts w:asciiTheme="minorHAnsi" w:hAnsiTheme="minorHAnsi" w:cstheme="minorHAnsi"/>
        </w:rPr>
      </w:pPr>
      <w:r w:rsidRPr="00A50650">
        <w:rPr>
          <w:rFonts w:asciiTheme="minorHAnsi" w:hAnsiTheme="minorHAnsi" w:cstheme="minorHAnsi"/>
        </w:rPr>
        <w:t>Darbuzņēmējs iesaistīsies pasūtītāja objektos ieviestajā sadzīves atkritumu dalītas savākšanas sistēmā, ievērojot:</w:t>
      </w:r>
    </w:p>
    <w:p w14:paraId="0CD9746C" w14:textId="2BFDD64F" w:rsidR="00293961" w:rsidRPr="00A50650" w:rsidRDefault="00293961" w:rsidP="00DA28B8">
      <w:pPr>
        <w:pStyle w:val="ListParagraph"/>
        <w:numPr>
          <w:ilvl w:val="0"/>
          <w:numId w:val="18"/>
        </w:numPr>
        <w:ind w:left="1134"/>
        <w:contextualSpacing w:val="0"/>
        <w:jc w:val="both"/>
        <w:rPr>
          <w:rFonts w:asciiTheme="minorHAnsi" w:hAnsiTheme="minorHAnsi" w:cstheme="minorHAnsi"/>
        </w:rPr>
      </w:pPr>
      <w:r w:rsidRPr="00A50650">
        <w:rPr>
          <w:rFonts w:asciiTheme="minorHAnsi" w:hAnsiTheme="minorHAnsi" w:cstheme="minorHAnsi"/>
        </w:rPr>
        <w:t>uz konteineriem norādīto informāciju;</w:t>
      </w:r>
    </w:p>
    <w:p w14:paraId="0D53F914" w14:textId="65EF9A73" w:rsidR="00293961" w:rsidRPr="00A50650" w:rsidRDefault="00293961" w:rsidP="00DA28B8">
      <w:pPr>
        <w:pStyle w:val="ListParagraph"/>
        <w:numPr>
          <w:ilvl w:val="0"/>
          <w:numId w:val="18"/>
        </w:numPr>
        <w:ind w:left="1134"/>
        <w:contextualSpacing w:val="0"/>
        <w:jc w:val="both"/>
        <w:rPr>
          <w:rFonts w:asciiTheme="minorHAnsi" w:hAnsiTheme="minorHAnsi" w:cstheme="minorHAnsi"/>
        </w:rPr>
      </w:pPr>
      <w:r w:rsidRPr="00A50650">
        <w:rPr>
          <w:rFonts w:asciiTheme="minorHAnsi" w:hAnsiTheme="minorHAnsi" w:cstheme="minorHAnsi"/>
        </w:rPr>
        <w:t>pirms izmešanas izjaucot kartona iepakojuma kastes;</w:t>
      </w:r>
    </w:p>
    <w:p w14:paraId="69871D53" w14:textId="007E5FCE" w:rsidR="00293961" w:rsidRPr="00A50650" w:rsidRDefault="00293961" w:rsidP="00DA28B8">
      <w:pPr>
        <w:pStyle w:val="ListParagraph"/>
        <w:numPr>
          <w:ilvl w:val="0"/>
          <w:numId w:val="18"/>
        </w:numPr>
        <w:ind w:left="1134"/>
        <w:contextualSpacing w:val="0"/>
        <w:jc w:val="both"/>
        <w:rPr>
          <w:rFonts w:asciiTheme="minorHAnsi" w:hAnsiTheme="minorHAnsi" w:cstheme="minorHAnsi"/>
        </w:rPr>
      </w:pPr>
      <w:r w:rsidRPr="00A50650">
        <w:rPr>
          <w:rFonts w:asciiTheme="minorHAnsi" w:hAnsiTheme="minorHAnsi" w:cstheme="minorHAnsi"/>
        </w:rPr>
        <w:t>dalīto atkritumu konteineros izmetot tikai tīru iepakojumu.</w:t>
      </w:r>
    </w:p>
    <w:p w14:paraId="7F7CE7AB" w14:textId="33D7773E" w:rsidR="00293961" w:rsidRPr="00A50650" w:rsidRDefault="00293961" w:rsidP="00DA28B8">
      <w:pPr>
        <w:pStyle w:val="ListParagraph"/>
        <w:numPr>
          <w:ilvl w:val="2"/>
          <w:numId w:val="1"/>
        </w:numPr>
        <w:spacing w:before="240" w:after="120"/>
        <w:ind w:left="1077"/>
        <w:contextualSpacing w:val="0"/>
        <w:rPr>
          <w:rFonts w:asciiTheme="minorHAnsi" w:hAnsiTheme="minorHAnsi" w:cstheme="minorHAnsi"/>
          <w:sz w:val="32"/>
          <w:szCs w:val="32"/>
        </w:rPr>
      </w:pPr>
      <w:r w:rsidRPr="00A50650">
        <w:rPr>
          <w:rFonts w:asciiTheme="minorHAnsi" w:hAnsiTheme="minorHAnsi" w:cstheme="minorHAnsi"/>
          <w:sz w:val="32"/>
          <w:szCs w:val="32"/>
        </w:rPr>
        <w:t>Bīstamie atkritumi</w:t>
      </w:r>
    </w:p>
    <w:p w14:paraId="75D08840" w14:textId="77777777" w:rsidR="00293961" w:rsidRPr="00A50650" w:rsidRDefault="00293961" w:rsidP="00293961">
      <w:pPr>
        <w:spacing w:before="120" w:after="120"/>
        <w:ind w:firstLine="425"/>
        <w:jc w:val="both"/>
        <w:rPr>
          <w:rFonts w:asciiTheme="minorHAnsi" w:hAnsiTheme="minorHAnsi" w:cstheme="minorHAnsi"/>
        </w:rPr>
      </w:pPr>
      <w:r w:rsidRPr="00A50650">
        <w:rPr>
          <w:rFonts w:asciiTheme="minorHAnsi" w:hAnsiTheme="minorHAnsi" w:cstheme="minorHAnsi"/>
        </w:rPr>
        <w:t>Bīstamos atkritumus klasificē atbilstoši 2011. gada 19. aprīļa Ministru kabineta noteikumu Nr. 302 "Noteikumi par atkritumu klasifikatoru un īpašībām, kuras padara atkritumus bīstamus" prasībām.</w:t>
      </w:r>
    </w:p>
    <w:p w14:paraId="5C07E646" w14:textId="62DCFD02" w:rsidR="00293961" w:rsidRPr="00A50650" w:rsidRDefault="00293961" w:rsidP="00DA28B8">
      <w:pPr>
        <w:spacing w:before="120" w:after="120"/>
        <w:ind w:firstLine="425"/>
        <w:jc w:val="both"/>
        <w:rPr>
          <w:rFonts w:asciiTheme="minorHAnsi" w:hAnsiTheme="minorHAnsi" w:cstheme="minorHAnsi"/>
        </w:rPr>
      </w:pPr>
      <w:r w:rsidRPr="00A50650">
        <w:rPr>
          <w:rFonts w:asciiTheme="minorHAnsi" w:hAnsiTheme="minorHAnsi" w:cstheme="minorHAnsi"/>
          <w:color w:val="A6A6A6" w:themeColor="background1" w:themeShade="A6"/>
        </w:rPr>
        <w:t xml:space="preserve">Darbuzņēmējs </w:t>
      </w:r>
      <w:r w:rsidRPr="00A50650">
        <w:rPr>
          <w:rFonts w:asciiTheme="minorHAnsi" w:hAnsiTheme="minorHAnsi" w:cstheme="minorHAnsi"/>
        </w:rPr>
        <w:t>darbu veikšanas laikā nodrošinās, ka:</w:t>
      </w:r>
    </w:p>
    <w:p w14:paraId="361A0258" w14:textId="77777777" w:rsidR="00293961" w:rsidRPr="00A50650" w:rsidRDefault="00293961" w:rsidP="00293961">
      <w:pPr>
        <w:pStyle w:val="ListParagraph"/>
        <w:numPr>
          <w:ilvl w:val="0"/>
          <w:numId w:val="18"/>
        </w:numPr>
        <w:ind w:left="1134"/>
        <w:contextualSpacing w:val="0"/>
        <w:jc w:val="both"/>
        <w:rPr>
          <w:rFonts w:asciiTheme="minorHAnsi" w:hAnsiTheme="minorHAnsi" w:cstheme="minorHAnsi"/>
        </w:rPr>
      </w:pPr>
      <w:r w:rsidRPr="00A50650">
        <w:rPr>
          <w:rFonts w:asciiTheme="minorHAnsi" w:hAnsiTheme="minorHAnsi" w:cstheme="minorHAnsi"/>
        </w:rPr>
        <w:t>bīstamie atkritumi (t.sk. elektrisko un elektronisko iekārtu atkritumi, ja tādi darbu veikšanas laikā rodas) tiek savākti un uzglabāti speciāli ierīkotā vietā (ja iespējams, uz ūdensnecaurlaidīga seguma);</w:t>
      </w:r>
    </w:p>
    <w:p w14:paraId="1ED8A790" w14:textId="77777777" w:rsidR="00293961" w:rsidRPr="00A50650" w:rsidRDefault="00293961" w:rsidP="00293961">
      <w:pPr>
        <w:pStyle w:val="ListParagraph"/>
        <w:numPr>
          <w:ilvl w:val="0"/>
          <w:numId w:val="18"/>
        </w:numPr>
        <w:ind w:left="1134"/>
        <w:contextualSpacing w:val="0"/>
        <w:jc w:val="both"/>
        <w:rPr>
          <w:rFonts w:asciiTheme="minorHAnsi" w:hAnsiTheme="minorHAnsi" w:cstheme="minorHAnsi"/>
        </w:rPr>
      </w:pPr>
      <w:r w:rsidRPr="00A50650">
        <w:rPr>
          <w:rFonts w:asciiTheme="minorHAnsi" w:hAnsiTheme="minorHAnsi" w:cstheme="minorHAnsi"/>
        </w:rPr>
        <w:t xml:space="preserve">bīstamie atkritumi tiek uzglabāti slēgtā, izturīgā un drošā iepakojumā (konteineros, mucās </w:t>
      </w:r>
      <w:proofErr w:type="spellStart"/>
      <w:r w:rsidRPr="00A50650">
        <w:rPr>
          <w:rFonts w:asciiTheme="minorHAnsi" w:hAnsiTheme="minorHAnsi" w:cstheme="minorHAnsi"/>
        </w:rPr>
        <w:t>u.c</w:t>
      </w:r>
      <w:proofErr w:type="spellEnd"/>
      <w:r w:rsidRPr="00A50650">
        <w:rPr>
          <w:rFonts w:asciiTheme="minorHAnsi" w:hAnsiTheme="minorHAnsi" w:cstheme="minorHAnsi"/>
        </w:rPr>
        <w:t>), ņemot vērā to bīstamību un daudzumu, lai neradītu kaitējumu videi, cilvēku veselībai un īpašumam;</w:t>
      </w:r>
    </w:p>
    <w:p w14:paraId="78A0FEA0" w14:textId="77777777" w:rsidR="00293961" w:rsidRPr="00A50650" w:rsidRDefault="00293961" w:rsidP="00293961">
      <w:pPr>
        <w:pStyle w:val="ListParagraph"/>
        <w:numPr>
          <w:ilvl w:val="0"/>
          <w:numId w:val="18"/>
        </w:numPr>
        <w:ind w:left="1134"/>
        <w:contextualSpacing w:val="0"/>
        <w:jc w:val="both"/>
        <w:rPr>
          <w:rFonts w:asciiTheme="minorHAnsi" w:hAnsiTheme="minorHAnsi" w:cstheme="minorHAnsi"/>
        </w:rPr>
      </w:pPr>
      <w:r w:rsidRPr="00A50650">
        <w:rPr>
          <w:rFonts w:asciiTheme="minorHAnsi" w:hAnsiTheme="minorHAnsi" w:cstheme="minorHAnsi"/>
        </w:rPr>
        <w:t>uz iepakojuma ir izvietots atkritumu nosaukums un brīdinājuma zīmes;</w:t>
      </w:r>
    </w:p>
    <w:p w14:paraId="53552C9F" w14:textId="77777777" w:rsidR="00293961" w:rsidRPr="00A50650" w:rsidRDefault="00293961" w:rsidP="00293961">
      <w:pPr>
        <w:pStyle w:val="ListParagraph"/>
        <w:numPr>
          <w:ilvl w:val="0"/>
          <w:numId w:val="18"/>
        </w:numPr>
        <w:ind w:left="1134"/>
        <w:contextualSpacing w:val="0"/>
        <w:jc w:val="both"/>
        <w:rPr>
          <w:rFonts w:asciiTheme="minorHAnsi" w:hAnsiTheme="minorHAnsi" w:cstheme="minorHAnsi"/>
        </w:rPr>
      </w:pPr>
      <w:r w:rsidRPr="00A50650">
        <w:rPr>
          <w:rFonts w:asciiTheme="minorHAnsi" w:hAnsiTheme="minorHAnsi" w:cstheme="minorHAnsi"/>
        </w:rPr>
        <w:t>bīstamie atkritumi tiek uzglabāti ne ilgāk kā trīs mēnešus kopš to rašanās laika un pēc īslaicīgas uzglabāšanas tiek nodoti uzņēmumiem, kas nodarbojas ar attiecīgo atkritumu savākšanu un pārstrādi un ir saņēmuši atbilstošu atļauju;</w:t>
      </w:r>
    </w:p>
    <w:p w14:paraId="399AE176" w14:textId="13052348" w:rsidR="00B06C66" w:rsidRDefault="00293961" w:rsidP="00B06C66">
      <w:pPr>
        <w:pStyle w:val="ListParagraph"/>
        <w:numPr>
          <w:ilvl w:val="0"/>
          <w:numId w:val="18"/>
        </w:numPr>
        <w:ind w:left="1134"/>
        <w:contextualSpacing w:val="0"/>
        <w:jc w:val="both"/>
        <w:rPr>
          <w:rFonts w:asciiTheme="minorHAnsi" w:hAnsiTheme="minorHAnsi" w:cstheme="minorHAnsi"/>
        </w:rPr>
      </w:pPr>
      <w:r w:rsidRPr="00A50650">
        <w:rPr>
          <w:rFonts w:asciiTheme="minorHAnsi" w:hAnsiTheme="minorHAnsi" w:cstheme="minorHAnsi"/>
        </w:rPr>
        <w:t>azbestu saturošu atkritumu apsaimniekošana tiek organizēta atbilstoši 2011. gada 19. aprīļa  Ministru kabineta noteikumu Nr. 301 "'Noteikumi par azbesta un azbesta izstrādājumu ražošanas radīto vides piesārņojumu un azbesta apsaimniekošanu" prasībām.</w:t>
      </w:r>
    </w:p>
    <w:p w14:paraId="740746EE" w14:textId="77777777" w:rsidR="00B06C66" w:rsidRDefault="00B06C66" w:rsidP="00B06C66">
      <w:pPr>
        <w:pStyle w:val="ListParagraph"/>
        <w:ind w:left="1134"/>
        <w:contextualSpacing w:val="0"/>
        <w:jc w:val="both"/>
        <w:rPr>
          <w:rFonts w:asciiTheme="minorHAnsi" w:hAnsiTheme="minorHAnsi" w:cstheme="minorHAnsi"/>
        </w:rPr>
      </w:pPr>
    </w:p>
    <w:p w14:paraId="265A0390" w14:textId="77777777" w:rsidR="00B06C66" w:rsidRDefault="00B06C66" w:rsidP="001079D4">
      <w:pPr>
        <w:pStyle w:val="ListParagraph"/>
        <w:ind w:left="1134"/>
        <w:contextualSpacing w:val="0"/>
        <w:jc w:val="both"/>
        <w:rPr>
          <w:rFonts w:asciiTheme="minorHAnsi" w:hAnsiTheme="minorHAnsi" w:cstheme="minorHAnsi"/>
        </w:rPr>
      </w:pPr>
    </w:p>
    <w:p w14:paraId="29BF44EC" w14:textId="77777777" w:rsidR="001079D4" w:rsidRPr="001079D4" w:rsidRDefault="001079D4" w:rsidP="001079D4">
      <w:pPr>
        <w:pStyle w:val="ListParagraph"/>
        <w:ind w:left="1134"/>
        <w:contextualSpacing w:val="0"/>
        <w:jc w:val="both"/>
        <w:rPr>
          <w:rFonts w:asciiTheme="minorHAnsi" w:hAnsiTheme="minorHAnsi" w:cstheme="minorHAnsi"/>
        </w:rPr>
      </w:pPr>
    </w:p>
    <w:p w14:paraId="14ABE12F" w14:textId="33B1E7CD" w:rsidR="00156052" w:rsidRPr="00A50650" w:rsidRDefault="00156052" w:rsidP="00156052">
      <w:pPr>
        <w:pStyle w:val="ListParagraph"/>
        <w:numPr>
          <w:ilvl w:val="2"/>
          <w:numId w:val="1"/>
        </w:numPr>
        <w:spacing w:before="240" w:after="120"/>
        <w:ind w:left="1077"/>
        <w:contextualSpacing w:val="0"/>
        <w:rPr>
          <w:rFonts w:asciiTheme="minorHAnsi" w:hAnsiTheme="minorHAnsi" w:cstheme="minorHAnsi"/>
          <w:sz w:val="32"/>
          <w:szCs w:val="32"/>
        </w:rPr>
      </w:pPr>
      <w:r w:rsidRPr="00A50650">
        <w:rPr>
          <w:rFonts w:asciiTheme="minorHAnsi" w:hAnsiTheme="minorHAnsi" w:cstheme="minorHAnsi"/>
          <w:sz w:val="32"/>
          <w:szCs w:val="32"/>
        </w:rPr>
        <w:lastRenderedPageBreak/>
        <w:t>Metāllūžņi</w:t>
      </w:r>
    </w:p>
    <w:p w14:paraId="20EA7E66" w14:textId="5FCC3A17" w:rsidR="00156052" w:rsidRPr="00A50650" w:rsidRDefault="00156052" w:rsidP="00156052">
      <w:pPr>
        <w:spacing w:before="120" w:after="120"/>
        <w:ind w:firstLine="425"/>
        <w:jc w:val="both"/>
        <w:rPr>
          <w:rFonts w:asciiTheme="minorHAnsi" w:hAnsiTheme="minorHAnsi" w:cstheme="minorHAnsi"/>
        </w:rPr>
      </w:pPr>
      <w:r w:rsidRPr="00A50650">
        <w:rPr>
          <w:rFonts w:asciiTheme="minorHAnsi" w:hAnsiTheme="minorHAnsi" w:cstheme="minorHAnsi"/>
        </w:rPr>
        <w:t xml:space="preserve">Metāla atkritumus (lūžņus) </w:t>
      </w:r>
      <w:r w:rsidRPr="00A50650">
        <w:rPr>
          <w:rFonts w:asciiTheme="minorHAnsi" w:hAnsiTheme="minorHAnsi" w:cstheme="minorHAnsi"/>
          <w:color w:val="A6A6A6" w:themeColor="background1" w:themeShade="A6"/>
        </w:rPr>
        <w:t xml:space="preserve">Darbuzņēmējs </w:t>
      </w:r>
      <w:r w:rsidRPr="00A50650">
        <w:rPr>
          <w:rFonts w:asciiTheme="minorHAnsi" w:hAnsiTheme="minorHAnsi" w:cstheme="minorHAnsi"/>
        </w:rPr>
        <w:t xml:space="preserve">no darba vietām pēc to demontāžas nogādā uz Pasūtītāja norādītu vietu ražotnes teritorijā. Metāllūžņi tiks sašķiroti (atsevišķi melnais metāls, alumīnijs, varš). Par metāllūžņu nodošanu Pasūtītājam, </w:t>
      </w:r>
      <w:r w:rsidRPr="00A50650">
        <w:rPr>
          <w:rFonts w:asciiTheme="minorHAnsi" w:hAnsiTheme="minorHAnsi" w:cstheme="minorHAnsi"/>
          <w:color w:val="A6A6A6" w:themeColor="background1" w:themeShade="A6"/>
        </w:rPr>
        <w:t>Darbuzņēmēj</w:t>
      </w:r>
      <w:r w:rsidR="00806408" w:rsidRPr="00A50650">
        <w:rPr>
          <w:rFonts w:asciiTheme="minorHAnsi" w:hAnsiTheme="minorHAnsi" w:cstheme="minorHAnsi"/>
          <w:color w:val="A6A6A6" w:themeColor="background1" w:themeShade="A6"/>
        </w:rPr>
        <w:t>a</w:t>
      </w:r>
      <w:r w:rsidRPr="00A50650">
        <w:rPr>
          <w:rFonts w:asciiTheme="minorHAnsi" w:hAnsiTheme="minorHAnsi" w:cstheme="minorHAnsi"/>
        </w:rPr>
        <w:t xml:space="preserve"> </w:t>
      </w:r>
      <w:r w:rsidRPr="00A50650">
        <w:rPr>
          <w:rFonts w:asciiTheme="minorHAnsi" w:hAnsiTheme="minorHAnsi" w:cstheme="minorHAnsi"/>
          <w:color w:val="A6A6A6" w:themeColor="background1" w:themeShade="A6"/>
        </w:rPr>
        <w:t xml:space="preserve">būvdarbu/darbu </w:t>
      </w:r>
      <w:r w:rsidRPr="00A50650">
        <w:rPr>
          <w:rFonts w:asciiTheme="minorHAnsi" w:hAnsiTheme="minorHAnsi" w:cstheme="minorHAnsi"/>
        </w:rPr>
        <w:t xml:space="preserve">vadītājs sagatavos metāllūžņu nodošanas aktu Pasūtītāja </w:t>
      </w:r>
      <w:r w:rsidRPr="00A50650">
        <w:rPr>
          <w:rFonts w:asciiTheme="minorHAnsi" w:hAnsiTheme="minorHAnsi" w:cstheme="minorHAnsi"/>
          <w:color w:val="A6A6A6" w:themeColor="background1" w:themeShade="A6"/>
        </w:rPr>
        <w:t>būvuzraugam/tehniskajam uzraugam</w:t>
      </w:r>
      <w:r w:rsidRPr="00A50650">
        <w:rPr>
          <w:rFonts w:asciiTheme="minorHAnsi" w:hAnsiTheme="minorHAnsi" w:cstheme="minorHAnsi"/>
        </w:rPr>
        <w:t xml:space="preserve">, kurā norāda lūžņu izcelsmi, daudzumu un svaru. Attiecībā uz metāllūžņu apsaimniekošanu, </w:t>
      </w:r>
      <w:r w:rsidRPr="00A50650">
        <w:rPr>
          <w:rFonts w:asciiTheme="minorHAnsi" w:hAnsiTheme="minorHAnsi" w:cstheme="minorHAnsi"/>
          <w:color w:val="A6A6A6" w:themeColor="background1" w:themeShade="A6"/>
        </w:rPr>
        <w:t xml:space="preserve">Darbuzņēmējs </w:t>
      </w:r>
      <w:r w:rsidRPr="00A50650">
        <w:rPr>
          <w:rFonts w:asciiTheme="minorHAnsi" w:hAnsiTheme="minorHAnsi" w:cstheme="minorHAnsi"/>
        </w:rPr>
        <w:t>ievēros Pasūtītāja kārtību K248 "Kārtība melno un krāsaino metāla atgriezumu un lūžņu iegūšanai un realizācijai AS "Latvenergo"".</w:t>
      </w:r>
    </w:p>
    <w:p w14:paraId="07B1EE6A" w14:textId="23791715" w:rsidR="0090700E" w:rsidRPr="00A50650" w:rsidRDefault="003A3663" w:rsidP="00156052">
      <w:pPr>
        <w:pStyle w:val="Heading2"/>
        <w:numPr>
          <w:ilvl w:val="1"/>
          <w:numId w:val="1"/>
        </w:numPr>
        <w:spacing w:before="240" w:after="120"/>
        <w:ind w:left="1077"/>
        <w:rPr>
          <w:rFonts w:asciiTheme="minorHAnsi" w:hAnsiTheme="minorHAnsi" w:cstheme="minorHAnsi"/>
          <w:color w:val="auto"/>
          <w:sz w:val="32"/>
          <w:szCs w:val="32"/>
        </w:rPr>
      </w:pPr>
      <w:bookmarkStart w:id="8" w:name="_Toc167193664"/>
      <w:r w:rsidRPr="00A50650">
        <w:rPr>
          <w:rFonts w:asciiTheme="minorHAnsi" w:hAnsiTheme="minorHAnsi" w:cstheme="minorHAnsi"/>
          <w:color w:val="auto"/>
          <w:sz w:val="32"/>
          <w:szCs w:val="32"/>
        </w:rPr>
        <w:t xml:space="preserve">Kolektīvie un individuālie aizsardzības līdzekļi </w:t>
      </w:r>
      <w:r w:rsidR="00A1066D" w:rsidRPr="00A50650">
        <w:rPr>
          <w:rFonts w:asciiTheme="minorHAnsi" w:hAnsiTheme="minorHAnsi" w:cstheme="minorHAnsi"/>
          <w:color w:val="auto"/>
          <w:sz w:val="32"/>
          <w:szCs w:val="32"/>
        </w:rPr>
        <w:t>un higiēna</w:t>
      </w:r>
      <w:r w:rsidR="0090700E" w:rsidRPr="00A50650">
        <w:rPr>
          <w:rFonts w:asciiTheme="minorHAnsi" w:hAnsiTheme="minorHAnsi" w:cstheme="minorHAnsi"/>
          <w:color w:val="auto"/>
          <w:sz w:val="32"/>
          <w:szCs w:val="32"/>
        </w:rPr>
        <w:t xml:space="preserve"> </w:t>
      </w:r>
      <w:r w:rsidR="00A1066D" w:rsidRPr="00A50650">
        <w:rPr>
          <w:rFonts w:asciiTheme="minorHAnsi" w:hAnsiTheme="minorHAnsi" w:cstheme="minorHAnsi"/>
          <w:color w:val="auto"/>
          <w:sz w:val="32"/>
          <w:szCs w:val="32"/>
        </w:rPr>
        <w:t>objektā</w:t>
      </w:r>
      <w:bookmarkEnd w:id="8"/>
    </w:p>
    <w:p w14:paraId="07B1EE6C" w14:textId="6EDAD847" w:rsidR="005D783B" w:rsidRPr="00A50650" w:rsidRDefault="005D783B" w:rsidP="008E548F">
      <w:pPr>
        <w:spacing w:before="120" w:after="120"/>
        <w:jc w:val="both"/>
        <w:rPr>
          <w:rFonts w:asciiTheme="minorHAnsi" w:hAnsiTheme="minorHAnsi" w:cstheme="minorHAnsi"/>
          <w:i/>
          <w:color w:val="A6A6A6" w:themeColor="background1" w:themeShade="A6"/>
        </w:rPr>
      </w:pPr>
      <w:r w:rsidRPr="00A50650">
        <w:rPr>
          <w:rFonts w:asciiTheme="minorHAnsi" w:hAnsiTheme="minorHAnsi" w:cstheme="minorHAnsi"/>
          <w:i/>
          <w:color w:val="A6A6A6" w:themeColor="background1" w:themeShade="A6"/>
        </w:rPr>
        <w:t xml:space="preserve">*- </w:t>
      </w:r>
      <w:r w:rsidR="008C3307" w:rsidRPr="00A50650">
        <w:rPr>
          <w:rFonts w:asciiTheme="minorHAnsi" w:hAnsiTheme="minorHAnsi" w:cstheme="minorHAnsi"/>
          <w:i/>
          <w:color w:val="A6A6A6" w:themeColor="background1" w:themeShade="A6"/>
        </w:rPr>
        <w:t>Š</w:t>
      </w:r>
      <w:r w:rsidRPr="00A50650">
        <w:rPr>
          <w:rFonts w:asciiTheme="minorHAnsi" w:hAnsiTheme="minorHAnsi" w:cstheme="minorHAnsi"/>
          <w:i/>
          <w:color w:val="A6A6A6" w:themeColor="background1" w:themeShade="A6"/>
        </w:rPr>
        <w:t xml:space="preserve">ajā </w:t>
      </w:r>
      <w:r w:rsidR="008E548F" w:rsidRPr="00A50650">
        <w:rPr>
          <w:rFonts w:asciiTheme="minorHAnsi" w:hAnsiTheme="minorHAnsi" w:cstheme="minorHAnsi"/>
          <w:i/>
          <w:color w:val="A6A6A6" w:themeColor="background1" w:themeShade="A6"/>
        </w:rPr>
        <w:t>nodaļā jā</w:t>
      </w:r>
      <w:r w:rsidRPr="00A50650">
        <w:rPr>
          <w:rFonts w:asciiTheme="minorHAnsi" w:hAnsiTheme="minorHAnsi" w:cstheme="minorHAnsi"/>
          <w:i/>
          <w:color w:val="A6A6A6" w:themeColor="background1" w:themeShade="A6"/>
        </w:rPr>
        <w:t>norāda</w:t>
      </w:r>
      <w:r w:rsidR="0094522A" w:rsidRPr="00A50650">
        <w:rPr>
          <w:rFonts w:asciiTheme="minorHAnsi" w:hAnsiTheme="minorHAnsi" w:cstheme="minorHAnsi"/>
          <w:i/>
          <w:color w:val="A6A6A6" w:themeColor="background1" w:themeShade="A6"/>
        </w:rPr>
        <w:t>,</w:t>
      </w:r>
      <w:r w:rsidRPr="00A50650">
        <w:rPr>
          <w:rFonts w:asciiTheme="minorHAnsi" w:hAnsiTheme="minorHAnsi" w:cstheme="minorHAnsi"/>
          <w:i/>
          <w:color w:val="A6A6A6" w:themeColor="background1" w:themeShade="A6"/>
        </w:rPr>
        <w:t xml:space="preserve"> kā tiks </w:t>
      </w:r>
      <w:r w:rsidR="00C81396" w:rsidRPr="00A50650">
        <w:rPr>
          <w:rFonts w:asciiTheme="minorHAnsi" w:hAnsiTheme="minorHAnsi" w:cstheme="minorHAnsi"/>
          <w:i/>
          <w:color w:val="A6A6A6" w:themeColor="background1" w:themeShade="A6"/>
        </w:rPr>
        <w:t>nodrošināts</w:t>
      </w:r>
      <w:r w:rsidRPr="00A50650">
        <w:rPr>
          <w:rFonts w:asciiTheme="minorHAnsi" w:hAnsiTheme="minorHAnsi" w:cstheme="minorHAnsi"/>
          <w:i/>
          <w:color w:val="A6A6A6" w:themeColor="background1" w:themeShade="A6"/>
        </w:rPr>
        <w:t xml:space="preserve"> personāls ar:</w:t>
      </w:r>
    </w:p>
    <w:p w14:paraId="07B1EE6D" w14:textId="5CA8066A" w:rsidR="005D783B" w:rsidRPr="00A50650" w:rsidRDefault="005D783B" w:rsidP="008E548F">
      <w:pPr>
        <w:pStyle w:val="ListParagraph"/>
        <w:numPr>
          <w:ilvl w:val="0"/>
          <w:numId w:val="17"/>
        </w:num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telp</w:t>
      </w:r>
      <w:r w:rsidR="00C81396" w:rsidRPr="00A50650">
        <w:rPr>
          <w:rFonts w:asciiTheme="minorHAnsi" w:hAnsiTheme="minorHAnsi" w:cstheme="minorHAnsi"/>
          <w:i/>
          <w:iCs/>
          <w:color w:val="A6A6A6" w:themeColor="background1" w:themeShade="A6"/>
        </w:rPr>
        <w:t>ām</w:t>
      </w:r>
      <w:r w:rsidRPr="00A50650">
        <w:rPr>
          <w:rFonts w:asciiTheme="minorHAnsi" w:hAnsiTheme="minorHAnsi" w:cstheme="minorHAnsi"/>
          <w:i/>
          <w:iCs/>
          <w:color w:val="A6A6A6" w:themeColor="background1" w:themeShade="A6"/>
        </w:rPr>
        <w:t xml:space="preserve"> personāla pārģērbšanās </w:t>
      </w:r>
      <w:r w:rsidR="005A1340" w:rsidRPr="00A50650">
        <w:rPr>
          <w:rFonts w:asciiTheme="minorHAnsi" w:hAnsiTheme="minorHAnsi" w:cstheme="minorHAnsi"/>
          <w:i/>
          <w:iCs/>
          <w:color w:val="A6A6A6" w:themeColor="background1" w:themeShade="A6"/>
        </w:rPr>
        <w:t xml:space="preserve">vajadzībām </w:t>
      </w:r>
      <w:r w:rsidRPr="00A50650">
        <w:rPr>
          <w:rFonts w:asciiTheme="minorHAnsi" w:hAnsiTheme="minorHAnsi" w:cstheme="minorHAnsi"/>
          <w:i/>
          <w:iCs/>
          <w:color w:val="A6A6A6" w:themeColor="background1" w:themeShade="A6"/>
        </w:rPr>
        <w:t>pirms un pēc darba dienas;</w:t>
      </w:r>
    </w:p>
    <w:p w14:paraId="07B1EE6E" w14:textId="3AEE2F13" w:rsidR="005D783B" w:rsidRPr="00A50650" w:rsidRDefault="00ED4A6D" w:rsidP="008E548F">
      <w:pPr>
        <w:pStyle w:val="ListParagraph"/>
        <w:numPr>
          <w:ilvl w:val="0"/>
          <w:numId w:val="17"/>
        </w:num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tua</w:t>
      </w:r>
      <w:r w:rsidR="005D783B" w:rsidRPr="00A50650">
        <w:rPr>
          <w:rFonts w:asciiTheme="minorHAnsi" w:hAnsiTheme="minorHAnsi" w:cstheme="minorHAnsi"/>
          <w:i/>
          <w:iCs/>
          <w:color w:val="A6A6A6" w:themeColor="background1" w:themeShade="A6"/>
        </w:rPr>
        <w:t>let</w:t>
      </w:r>
      <w:r w:rsidR="0094522A" w:rsidRPr="00A50650">
        <w:rPr>
          <w:rFonts w:asciiTheme="minorHAnsi" w:hAnsiTheme="minorHAnsi" w:cstheme="minorHAnsi"/>
          <w:i/>
          <w:iCs/>
          <w:color w:val="A6A6A6" w:themeColor="background1" w:themeShade="A6"/>
        </w:rPr>
        <w:t>ēm</w:t>
      </w:r>
      <w:r w:rsidR="005D783B" w:rsidRPr="00A50650">
        <w:rPr>
          <w:rFonts w:asciiTheme="minorHAnsi" w:hAnsiTheme="minorHAnsi" w:cstheme="minorHAnsi"/>
          <w:i/>
          <w:iCs/>
          <w:color w:val="A6A6A6" w:themeColor="background1" w:themeShade="A6"/>
        </w:rPr>
        <w:t xml:space="preserve"> personālam darbu izpildes objektā;</w:t>
      </w:r>
    </w:p>
    <w:p w14:paraId="07B1EE6F" w14:textId="5E90C8D0" w:rsidR="005D783B" w:rsidRPr="00A50650" w:rsidRDefault="005D783B" w:rsidP="008E548F">
      <w:pPr>
        <w:pStyle w:val="ListParagraph"/>
        <w:numPr>
          <w:ilvl w:val="0"/>
          <w:numId w:val="17"/>
        </w:num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dzeramo ūdeni;</w:t>
      </w:r>
    </w:p>
    <w:p w14:paraId="07B1EE70" w14:textId="7374C1DB" w:rsidR="005D783B" w:rsidRPr="00A50650" w:rsidRDefault="005D783B" w:rsidP="008E548F">
      <w:pPr>
        <w:pStyle w:val="ListParagraph"/>
        <w:numPr>
          <w:ilvl w:val="0"/>
          <w:numId w:val="17"/>
        </w:num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individuālie</w:t>
      </w:r>
      <w:r w:rsidR="00C81396" w:rsidRPr="00A50650">
        <w:rPr>
          <w:rFonts w:asciiTheme="minorHAnsi" w:hAnsiTheme="minorHAnsi" w:cstheme="minorHAnsi"/>
          <w:i/>
          <w:iCs/>
          <w:color w:val="A6A6A6" w:themeColor="background1" w:themeShade="A6"/>
        </w:rPr>
        <w:t>m</w:t>
      </w:r>
      <w:r w:rsidRPr="00A50650">
        <w:rPr>
          <w:rFonts w:asciiTheme="minorHAnsi" w:hAnsiTheme="minorHAnsi" w:cstheme="minorHAnsi"/>
          <w:i/>
          <w:iCs/>
          <w:color w:val="A6A6A6" w:themeColor="background1" w:themeShade="A6"/>
        </w:rPr>
        <w:t xml:space="preserve"> darba aizsardzības līdzekļi</w:t>
      </w:r>
      <w:r w:rsidR="00C81396" w:rsidRPr="00A50650">
        <w:rPr>
          <w:rFonts w:asciiTheme="minorHAnsi" w:hAnsiTheme="minorHAnsi" w:cstheme="minorHAnsi"/>
          <w:i/>
          <w:iCs/>
          <w:color w:val="A6A6A6" w:themeColor="background1" w:themeShade="A6"/>
        </w:rPr>
        <w:t>em</w:t>
      </w:r>
      <w:r w:rsidRPr="00A50650">
        <w:rPr>
          <w:rFonts w:asciiTheme="minorHAnsi" w:hAnsiTheme="minorHAnsi" w:cstheme="minorHAnsi"/>
          <w:i/>
          <w:iCs/>
          <w:color w:val="A6A6A6" w:themeColor="background1" w:themeShade="A6"/>
        </w:rPr>
        <w:t>;</w:t>
      </w:r>
    </w:p>
    <w:p w14:paraId="07B1EE71" w14:textId="613DD6C8" w:rsidR="005D783B" w:rsidRPr="00A50650" w:rsidRDefault="005D783B" w:rsidP="008E548F">
      <w:pPr>
        <w:pStyle w:val="ListParagraph"/>
        <w:numPr>
          <w:ilvl w:val="0"/>
          <w:numId w:val="17"/>
        </w:num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kolektīvie</w:t>
      </w:r>
      <w:r w:rsidR="00C81396" w:rsidRPr="00A50650">
        <w:rPr>
          <w:rFonts w:asciiTheme="minorHAnsi" w:hAnsiTheme="minorHAnsi" w:cstheme="minorHAnsi"/>
          <w:i/>
          <w:iCs/>
          <w:color w:val="A6A6A6" w:themeColor="background1" w:themeShade="A6"/>
        </w:rPr>
        <w:t>m</w:t>
      </w:r>
      <w:r w:rsidRPr="00A50650">
        <w:rPr>
          <w:rFonts w:asciiTheme="minorHAnsi" w:hAnsiTheme="minorHAnsi" w:cstheme="minorHAnsi"/>
          <w:i/>
          <w:iCs/>
          <w:color w:val="A6A6A6" w:themeColor="background1" w:themeShade="A6"/>
        </w:rPr>
        <w:t xml:space="preserve"> darba aizsardzības </w:t>
      </w:r>
      <w:r w:rsidR="00993D29" w:rsidRPr="00A50650">
        <w:rPr>
          <w:rFonts w:asciiTheme="minorHAnsi" w:hAnsiTheme="minorHAnsi" w:cstheme="minorHAnsi"/>
          <w:i/>
          <w:iCs/>
          <w:color w:val="A6A6A6" w:themeColor="background1" w:themeShade="A6"/>
        </w:rPr>
        <w:t>līdzekļi</w:t>
      </w:r>
      <w:r w:rsidR="00C81396" w:rsidRPr="00A50650">
        <w:rPr>
          <w:rFonts w:asciiTheme="minorHAnsi" w:hAnsiTheme="minorHAnsi" w:cstheme="minorHAnsi"/>
          <w:i/>
          <w:iCs/>
          <w:color w:val="A6A6A6" w:themeColor="background1" w:themeShade="A6"/>
        </w:rPr>
        <w:t>em</w:t>
      </w:r>
      <w:r w:rsidRPr="00A50650">
        <w:rPr>
          <w:rFonts w:asciiTheme="minorHAnsi" w:hAnsiTheme="minorHAnsi" w:cstheme="minorHAnsi"/>
          <w:i/>
          <w:iCs/>
          <w:color w:val="A6A6A6" w:themeColor="background1" w:themeShade="A6"/>
        </w:rPr>
        <w:t>.</w:t>
      </w:r>
    </w:p>
    <w:p w14:paraId="07B1EE73" w14:textId="03367DD8" w:rsidR="00E82258" w:rsidRPr="00A50650" w:rsidRDefault="00A1066D" w:rsidP="00992C15">
      <w:pPr>
        <w:spacing w:before="120" w:after="120"/>
        <w:ind w:firstLine="425"/>
        <w:jc w:val="both"/>
        <w:rPr>
          <w:rFonts w:asciiTheme="minorHAnsi" w:hAnsiTheme="minorHAnsi" w:cstheme="minorHAnsi"/>
        </w:rPr>
      </w:pPr>
      <w:r w:rsidRPr="00A50650">
        <w:rPr>
          <w:rFonts w:asciiTheme="minorHAnsi" w:hAnsiTheme="minorHAnsi" w:cstheme="minorHAnsi"/>
          <w:color w:val="A6A6A6" w:themeColor="background1" w:themeShade="A6"/>
        </w:rPr>
        <w:t>Darbuz</w:t>
      </w:r>
      <w:r w:rsidR="0077012F" w:rsidRPr="00A50650">
        <w:rPr>
          <w:rFonts w:asciiTheme="minorHAnsi" w:hAnsiTheme="minorHAnsi" w:cstheme="minorHAnsi"/>
          <w:color w:val="A6A6A6" w:themeColor="background1" w:themeShade="A6"/>
        </w:rPr>
        <w:t>ņ</w:t>
      </w:r>
      <w:r w:rsidRPr="00A50650">
        <w:rPr>
          <w:rFonts w:asciiTheme="minorHAnsi" w:hAnsiTheme="minorHAnsi" w:cstheme="minorHAnsi"/>
          <w:color w:val="A6A6A6" w:themeColor="background1" w:themeShade="A6"/>
        </w:rPr>
        <w:t>ēmējs</w:t>
      </w:r>
      <w:r w:rsidR="00E82258" w:rsidRPr="00A50650">
        <w:rPr>
          <w:rFonts w:asciiTheme="minorHAnsi" w:hAnsiTheme="minorHAnsi" w:cstheme="minorHAnsi"/>
          <w:color w:val="A6A6A6" w:themeColor="background1" w:themeShade="A6"/>
        </w:rPr>
        <w:t xml:space="preserve"> </w:t>
      </w:r>
      <w:r w:rsidR="00E82258" w:rsidRPr="00A50650">
        <w:rPr>
          <w:rFonts w:asciiTheme="minorHAnsi" w:hAnsiTheme="minorHAnsi" w:cstheme="minorHAnsi"/>
        </w:rPr>
        <w:t>ievēro</w:t>
      </w:r>
      <w:r w:rsidR="005D783B" w:rsidRPr="00A50650">
        <w:rPr>
          <w:rFonts w:asciiTheme="minorHAnsi" w:hAnsiTheme="minorHAnsi" w:cstheme="minorHAnsi"/>
        </w:rPr>
        <w:t>s</w:t>
      </w:r>
      <w:r w:rsidR="00E82258" w:rsidRPr="00A50650">
        <w:rPr>
          <w:rFonts w:asciiTheme="minorHAnsi" w:hAnsiTheme="minorHAnsi" w:cstheme="minorHAnsi"/>
        </w:rPr>
        <w:t xml:space="preserve"> un nodrošin</w:t>
      </w:r>
      <w:r w:rsidR="005D783B" w:rsidRPr="00A50650">
        <w:rPr>
          <w:rFonts w:asciiTheme="minorHAnsi" w:hAnsiTheme="minorHAnsi" w:cstheme="minorHAnsi"/>
        </w:rPr>
        <w:t>ās</w:t>
      </w:r>
      <w:r w:rsidR="00E82258" w:rsidRPr="00A50650">
        <w:rPr>
          <w:rFonts w:asciiTheme="minorHAnsi" w:hAnsiTheme="minorHAnsi" w:cstheme="minorHAnsi"/>
        </w:rPr>
        <w:t xml:space="preserve"> valstī noteiktās prasības higiēnas ievērošanai darbu izpildes laikā</w:t>
      </w:r>
      <w:r w:rsidR="0094522A" w:rsidRPr="00A50650">
        <w:rPr>
          <w:rFonts w:asciiTheme="minorHAnsi" w:hAnsiTheme="minorHAnsi" w:cstheme="minorHAnsi"/>
        </w:rPr>
        <w:t>,</w:t>
      </w:r>
      <w:r w:rsidR="00E82258" w:rsidRPr="00A50650">
        <w:rPr>
          <w:rFonts w:asciiTheme="minorHAnsi" w:hAnsiTheme="minorHAnsi" w:cstheme="minorHAnsi"/>
        </w:rPr>
        <w:t xml:space="preserve"> atbilstoši Ministru kabineta noteikumiem</w:t>
      </w:r>
      <w:r w:rsidR="0094522A" w:rsidRPr="00A50650">
        <w:rPr>
          <w:rFonts w:asciiTheme="minorHAnsi" w:hAnsiTheme="minorHAnsi" w:cstheme="minorHAnsi"/>
        </w:rPr>
        <w:t xml:space="preserve"> un citiem normatīvajiem aktiem</w:t>
      </w:r>
      <w:r w:rsidR="00E82258" w:rsidRPr="00A50650">
        <w:rPr>
          <w:rFonts w:asciiTheme="minorHAnsi" w:hAnsiTheme="minorHAnsi" w:cstheme="minorHAnsi"/>
        </w:rPr>
        <w:t>.</w:t>
      </w:r>
    </w:p>
    <w:p w14:paraId="0CB1FBEE" w14:textId="27C6F87A" w:rsidR="008154BE" w:rsidRPr="00A50650" w:rsidRDefault="00A1066D" w:rsidP="00992C15">
      <w:pPr>
        <w:spacing w:before="120" w:after="120"/>
        <w:ind w:firstLine="425"/>
        <w:jc w:val="both"/>
        <w:rPr>
          <w:rFonts w:asciiTheme="minorHAnsi" w:hAnsiTheme="minorHAnsi" w:cstheme="minorHAnsi"/>
        </w:rPr>
      </w:pPr>
      <w:r w:rsidRPr="00A50650">
        <w:rPr>
          <w:rFonts w:asciiTheme="minorHAnsi" w:hAnsiTheme="minorHAnsi" w:cstheme="minorHAnsi"/>
          <w:color w:val="A6A6A6" w:themeColor="background1" w:themeShade="A6"/>
        </w:rPr>
        <w:t>Darbuz</w:t>
      </w:r>
      <w:r w:rsidR="0077012F" w:rsidRPr="00A50650">
        <w:rPr>
          <w:rFonts w:asciiTheme="minorHAnsi" w:hAnsiTheme="minorHAnsi" w:cstheme="minorHAnsi"/>
          <w:color w:val="A6A6A6" w:themeColor="background1" w:themeShade="A6"/>
        </w:rPr>
        <w:t>ņ</w:t>
      </w:r>
      <w:r w:rsidRPr="00A50650">
        <w:rPr>
          <w:rFonts w:asciiTheme="minorHAnsi" w:hAnsiTheme="minorHAnsi" w:cstheme="minorHAnsi"/>
          <w:color w:val="A6A6A6" w:themeColor="background1" w:themeShade="A6"/>
        </w:rPr>
        <w:t>ēmējs</w:t>
      </w:r>
      <w:r w:rsidR="00BB54D6" w:rsidRPr="00A50650">
        <w:rPr>
          <w:rFonts w:asciiTheme="minorHAnsi" w:hAnsiTheme="minorHAnsi" w:cstheme="minorHAnsi"/>
          <w:color w:val="A6A6A6" w:themeColor="background1" w:themeShade="A6"/>
        </w:rPr>
        <w:t xml:space="preserve"> </w:t>
      </w:r>
      <w:r w:rsidR="00BB54D6" w:rsidRPr="00A50650">
        <w:rPr>
          <w:rFonts w:asciiTheme="minorHAnsi" w:hAnsiTheme="minorHAnsi" w:cstheme="minorHAnsi"/>
        </w:rPr>
        <w:t>nodrošin</w:t>
      </w:r>
      <w:r w:rsidR="005D783B" w:rsidRPr="00A50650">
        <w:rPr>
          <w:rFonts w:asciiTheme="minorHAnsi" w:hAnsiTheme="minorHAnsi" w:cstheme="minorHAnsi"/>
        </w:rPr>
        <w:t>ās</w:t>
      </w:r>
      <w:r w:rsidR="00BB54D6" w:rsidRPr="00A50650">
        <w:rPr>
          <w:rFonts w:asciiTheme="minorHAnsi" w:hAnsiTheme="minorHAnsi" w:cstheme="minorHAnsi"/>
        </w:rPr>
        <w:t xml:space="preserve"> nodarbinātos ar aizsardzības līdzekļiem</w:t>
      </w:r>
      <w:r w:rsidR="0045021C" w:rsidRPr="00A50650">
        <w:rPr>
          <w:rFonts w:asciiTheme="minorHAnsi" w:hAnsiTheme="minorHAnsi" w:cstheme="minorHAnsi"/>
        </w:rPr>
        <w:t xml:space="preserve"> atbilstoši veicamajai darbu specifikai</w:t>
      </w:r>
      <w:r w:rsidR="00BB54D6" w:rsidRPr="00A50650">
        <w:rPr>
          <w:rFonts w:asciiTheme="minorHAnsi" w:hAnsiTheme="minorHAnsi" w:cstheme="minorHAnsi"/>
        </w:rPr>
        <w:t>, vei</w:t>
      </w:r>
      <w:r w:rsidR="005D783B" w:rsidRPr="00A50650">
        <w:rPr>
          <w:rFonts w:asciiTheme="minorHAnsi" w:hAnsiTheme="minorHAnsi" w:cstheme="minorHAnsi"/>
        </w:rPr>
        <w:t>ks</w:t>
      </w:r>
      <w:r w:rsidR="00BB54D6" w:rsidRPr="00A50650">
        <w:rPr>
          <w:rFonts w:asciiTheme="minorHAnsi" w:hAnsiTheme="minorHAnsi" w:cstheme="minorHAnsi"/>
        </w:rPr>
        <w:t xml:space="preserve"> pasākumus, kas nodrošina aizsardzības līdzekļu uzturēšanu darba kārtībā un atbilstību higiēnas prasībām</w:t>
      </w:r>
      <w:r w:rsidR="0094522A" w:rsidRPr="00A50650">
        <w:rPr>
          <w:rFonts w:asciiTheme="minorHAnsi" w:hAnsiTheme="minorHAnsi" w:cstheme="minorHAnsi"/>
        </w:rPr>
        <w:t>,</w:t>
      </w:r>
      <w:r w:rsidR="00BB54D6" w:rsidRPr="00A50650">
        <w:rPr>
          <w:rFonts w:asciiTheme="minorHAnsi" w:hAnsiTheme="minorHAnsi" w:cstheme="minorHAnsi"/>
        </w:rPr>
        <w:t xml:space="preserve"> saskaņā ar ražotāja instrukcijām (piemēram, aizsardzības līdzekļu glabāšanu, pārbaudi, tīrīšanu, dezinfekciju, remontu). Aizsardzības līdzekļ</w:t>
      </w:r>
      <w:r w:rsidR="005D783B" w:rsidRPr="00A50650">
        <w:rPr>
          <w:rFonts w:asciiTheme="minorHAnsi" w:hAnsiTheme="minorHAnsi" w:cstheme="minorHAnsi"/>
        </w:rPr>
        <w:t>i tiks</w:t>
      </w:r>
      <w:r w:rsidR="00BB54D6" w:rsidRPr="00A50650">
        <w:rPr>
          <w:rFonts w:asciiTheme="minorHAnsi" w:hAnsiTheme="minorHAnsi" w:cstheme="minorHAnsi"/>
        </w:rPr>
        <w:t xml:space="preserve"> lieto</w:t>
      </w:r>
      <w:r w:rsidR="005D783B" w:rsidRPr="00A50650">
        <w:rPr>
          <w:rFonts w:asciiTheme="minorHAnsi" w:hAnsiTheme="minorHAnsi" w:cstheme="minorHAnsi"/>
        </w:rPr>
        <w:t>ti</w:t>
      </w:r>
      <w:r w:rsidR="00BB54D6" w:rsidRPr="00A50650">
        <w:rPr>
          <w:rFonts w:asciiTheme="minorHAnsi" w:hAnsiTheme="minorHAnsi" w:cstheme="minorHAnsi"/>
        </w:rPr>
        <w:t xml:space="preserve"> tikai ražotāja instrukcijās paredzētajiem mērķiem un atbilstoši šajās instrukcijās noteiktajām drošības prasībām. </w:t>
      </w:r>
      <w:r w:rsidRPr="00A50650">
        <w:rPr>
          <w:rFonts w:asciiTheme="minorHAnsi" w:hAnsiTheme="minorHAnsi" w:cstheme="minorHAnsi"/>
          <w:color w:val="A6A6A6" w:themeColor="background1" w:themeShade="A6"/>
        </w:rPr>
        <w:t>Darbuz</w:t>
      </w:r>
      <w:r w:rsidR="0077012F" w:rsidRPr="00A50650">
        <w:rPr>
          <w:rFonts w:asciiTheme="minorHAnsi" w:hAnsiTheme="minorHAnsi" w:cstheme="minorHAnsi"/>
          <w:color w:val="A6A6A6" w:themeColor="background1" w:themeShade="A6"/>
        </w:rPr>
        <w:t>ņ</w:t>
      </w:r>
      <w:r w:rsidRPr="00A50650">
        <w:rPr>
          <w:rFonts w:asciiTheme="minorHAnsi" w:hAnsiTheme="minorHAnsi" w:cstheme="minorHAnsi"/>
          <w:color w:val="A6A6A6" w:themeColor="background1" w:themeShade="A6"/>
        </w:rPr>
        <w:t>ēmējs</w:t>
      </w:r>
      <w:r w:rsidR="005D783B" w:rsidRPr="00A50650">
        <w:rPr>
          <w:rFonts w:asciiTheme="minorHAnsi" w:hAnsiTheme="minorHAnsi" w:cstheme="minorHAnsi"/>
          <w:color w:val="A6A6A6" w:themeColor="background1" w:themeShade="A6"/>
        </w:rPr>
        <w:t xml:space="preserve"> </w:t>
      </w:r>
      <w:r w:rsidR="005D783B" w:rsidRPr="00A50650">
        <w:rPr>
          <w:rFonts w:asciiTheme="minorHAnsi" w:hAnsiTheme="minorHAnsi" w:cstheme="minorHAnsi"/>
        </w:rPr>
        <w:t>nodrošinās</w:t>
      </w:r>
      <w:r w:rsidR="00BB54D6" w:rsidRPr="00A50650">
        <w:rPr>
          <w:rFonts w:asciiTheme="minorHAnsi" w:hAnsiTheme="minorHAnsi" w:cstheme="minorHAnsi"/>
        </w:rPr>
        <w:t>, lai instrukcijas ir nodarbinātajiem saprotamas un pieejamas.</w:t>
      </w:r>
      <w:r w:rsidR="00E82258" w:rsidRPr="00A50650">
        <w:rPr>
          <w:rFonts w:asciiTheme="minorHAnsi" w:hAnsiTheme="minorHAnsi" w:cstheme="minorHAnsi"/>
        </w:rPr>
        <w:t xml:space="preserve"> Katrs individuālais aizsardzības līdzeklis </w:t>
      </w:r>
      <w:r w:rsidR="005D783B" w:rsidRPr="00A50650">
        <w:rPr>
          <w:rFonts w:asciiTheme="minorHAnsi" w:hAnsiTheme="minorHAnsi" w:cstheme="minorHAnsi"/>
        </w:rPr>
        <w:t>tiks</w:t>
      </w:r>
      <w:r w:rsidR="00E82258" w:rsidRPr="00A50650">
        <w:rPr>
          <w:rFonts w:asciiTheme="minorHAnsi" w:hAnsiTheme="minorHAnsi" w:cstheme="minorHAnsi"/>
        </w:rPr>
        <w:t xml:space="preserve"> paredzēts vienam nodarbinātajam. Ja vienu un to pašu aizsardzības līdzekli pārmaiņus lieto</w:t>
      </w:r>
      <w:r w:rsidR="005D783B" w:rsidRPr="00A50650">
        <w:rPr>
          <w:rFonts w:asciiTheme="minorHAnsi" w:hAnsiTheme="minorHAnsi" w:cstheme="minorHAnsi"/>
        </w:rPr>
        <w:t>s</w:t>
      </w:r>
      <w:r w:rsidR="00E82258" w:rsidRPr="00A50650">
        <w:rPr>
          <w:rFonts w:asciiTheme="minorHAnsi" w:hAnsiTheme="minorHAnsi" w:cstheme="minorHAnsi"/>
        </w:rPr>
        <w:t xml:space="preserve"> vairāki nodarbinātie, </w:t>
      </w:r>
      <w:r w:rsidRPr="00A50650">
        <w:rPr>
          <w:rFonts w:asciiTheme="minorHAnsi" w:hAnsiTheme="minorHAnsi" w:cstheme="minorHAnsi"/>
          <w:color w:val="A6A6A6" w:themeColor="background1" w:themeShade="A6"/>
        </w:rPr>
        <w:t>Darbuz</w:t>
      </w:r>
      <w:r w:rsidR="0077012F" w:rsidRPr="00A50650">
        <w:rPr>
          <w:rFonts w:asciiTheme="minorHAnsi" w:hAnsiTheme="minorHAnsi" w:cstheme="minorHAnsi"/>
          <w:color w:val="A6A6A6" w:themeColor="background1" w:themeShade="A6"/>
        </w:rPr>
        <w:t>ņ</w:t>
      </w:r>
      <w:r w:rsidRPr="00A50650">
        <w:rPr>
          <w:rFonts w:asciiTheme="minorHAnsi" w:hAnsiTheme="minorHAnsi" w:cstheme="minorHAnsi"/>
          <w:color w:val="A6A6A6" w:themeColor="background1" w:themeShade="A6"/>
        </w:rPr>
        <w:t>ēmējs</w:t>
      </w:r>
      <w:r w:rsidR="00E82258" w:rsidRPr="00A50650">
        <w:rPr>
          <w:rFonts w:asciiTheme="minorHAnsi" w:hAnsiTheme="minorHAnsi" w:cstheme="minorHAnsi"/>
          <w:color w:val="A6A6A6" w:themeColor="background1" w:themeShade="A6"/>
        </w:rPr>
        <w:t xml:space="preserve"> </w:t>
      </w:r>
      <w:r w:rsidR="00E82258" w:rsidRPr="00A50650">
        <w:rPr>
          <w:rFonts w:asciiTheme="minorHAnsi" w:hAnsiTheme="minorHAnsi" w:cstheme="minorHAnsi"/>
        </w:rPr>
        <w:t>vei</w:t>
      </w:r>
      <w:r w:rsidR="005D783B" w:rsidRPr="00A50650">
        <w:rPr>
          <w:rFonts w:asciiTheme="minorHAnsi" w:hAnsiTheme="minorHAnsi" w:cstheme="minorHAnsi"/>
        </w:rPr>
        <w:t>ks</w:t>
      </w:r>
      <w:r w:rsidR="00E82258" w:rsidRPr="00A50650">
        <w:rPr>
          <w:rFonts w:asciiTheme="minorHAnsi" w:hAnsiTheme="minorHAnsi" w:cstheme="minorHAnsi"/>
        </w:rPr>
        <w:t xml:space="preserve"> atbilstošus pasākumus, lai tiktu ievērotas higiēnas prasības un netiktu nelabvēlīgi ietekmēta lietotāju veselība.</w:t>
      </w:r>
    </w:p>
    <w:tbl>
      <w:tblPr>
        <w:tblStyle w:val="TableGrid"/>
        <w:tblW w:w="0" w:type="auto"/>
        <w:tblInd w:w="137" w:type="dxa"/>
        <w:tblLook w:val="04A0" w:firstRow="1" w:lastRow="0" w:firstColumn="1" w:lastColumn="0" w:noHBand="0" w:noVBand="1"/>
      </w:tblPr>
      <w:tblGrid>
        <w:gridCol w:w="670"/>
        <w:gridCol w:w="3873"/>
        <w:gridCol w:w="5096"/>
      </w:tblGrid>
      <w:tr w:rsidR="000A4047" w:rsidRPr="00A50650" w14:paraId="07B1EE78" w14:textId="77777777" w:rsidTr="00DC3877">
        <w:tc>
          <w:tcPr>
            <w:tcW w:w="670" w:type="dxa"/>
            <w:vAlign w:val="center"/>
          </w:tcPr>
          <w:p w14:paraId="07B1EE75" w14:textId="77777777" w:rsidR="000A4047" w:rsidRPr="00A50650" w:rsidRDefault="000A4047" w:rsidP="0094522A">
            <w:pPr>
              <w:jc w:val="center"/>
              <w:rPr>
                <w:rFonts w:asciiTheme="minorHAnsi" w:hAnsiTheme="minorHAnsi" w:cstheme="minorHAnsi"/>
                <w:b/>
                <w:bCs/>
              </w:rPr>
            </w:pPr>
            <w:r w:rsidRPr="00A50650">
              <w:rPr>
                <w:rFonts w:asciiTheme="minorHAnsi" w:hAnsiTheme="minorHAnsi" w:cstheme="minorHAnsi"/>
                <w:b/>
                <w:bCs/>
              </w:rPr>
              <w:t>Nr.</w:t>
            </w:r>
          </w:p>
        </w:tc>
        <w:tc>
          <w:tcPr>
            <w:tcW w:w="3873" w:type="dxa"/>
            <w:vAlign w:val="center"/>
          </w:tcPr>
          <w:p w14:paraId="07B1EE76" w14:textId="17372B54" w:rsidR="000A4047" w:rsidRPr="00A50650" w:rsidRDefault="000A4047" w:rsidP="0094522A">
            <w:pPr>
              <w:jc w:val="center"/>
              <w:rPr>
                <w:rFonts w:asciiTheme="minorHAnsi" w:hAnsiTheme="minorHAnsi" w:cstheme="minorHAnsi"/>
                <w:b/>
                <w:bCs/>
              </w:rPr>
            </w:pPr>
            <w:r w:rsidRPr="00A50650">
              <w:rPr>
                <w:rFonts w:asciiTheme="minorHAnsi" w:hAnsiTheme="minorHAnsi" w:cstheme="minorHAnsi"/>
                <w:b/>
                <w:bCs/>
              </w:rPr>
              <w:t>Veicam</w:t>
            </w:r>
            <w:r w:rsidR="0094522A" w:rsidRPr="00A50650">
              <w:rPr>
                <w:rFonts w:asciiTheme="minorHAnsi" w:hAnsiTheme="minorHAnsi" w:cstheme="minorHAnsi"/>
                <w:b/>
                <w:bCs/>
              </w:rPr>
              <w:t>ā</w:t>
            </w:r>
            <w:r w:rsidRPr="00A50650">
              <w:rPr>
                <w:rFonts w:asciiTheme="minorHAnsi" w:hAnsiTheme="minorHAnsi" w:cstheme="minorHAnsi"/>
                <w:b/>
                <w:bCs/>
              </w:rPr>
              <w:t>s darba nosaukums</w:t>
            </w:r>
          </w:p>
        </w:tc>
        <w:tc>
          <w:tcPr>
            <w:tcW w:w="5096" w:type="dxa"/>
            <w:vAlign w:val="center"/>
          </w:tcPr>
          <w:p w14:paraId="07B1EE77" w14:textId="3A85E22C" w:rsidR="000A4047" w:rsidRPr="00A50650" w:rsidRDefault="000A4047" w:rsidP="0094522A">
            <w:pPr>
              <w:jc w:val="center"/>
              <w:rPr>
                <w:rFonts w:asciiTheme="minorHAnsi" w:hAnsiTheme="minorHAnsi" w:cstheme="minorHAnsi"/>
                <w:b/>
                <w:bCs/>
              </w:rPr>
            </w:pPr>
            <w:r w:rsidRPr="00A50650">
              <w:rPr>
                <w:rFonts w:asciiTheme="minorHAnsi" w:hAnsiTheme="minorHAnsi" w:cstheme="minorHAnsi"/>
                <w:b/>
                <w:bCs/>
              </w:rPr>
              <w:t xml:space="preserve">Darbiniekiem piešķirtie </w:t>
            </w:r>
            <w:r w:rsidR="0094522A" w:rsidRPr="00A50650">
              <w:rPr>
                <w:rFonts w:asciiTheme="minorHAnsi" w:hAnsiTheme="minorHAnsi" w:cstheme="minorHAnsi"/>
                <w:b/>
                <w:bCs/>
              </w:rPr>
              <w:t xml:space="preserve">individuālie un </w:t>
            </w:r>
            <w:r w:rsidRPr="00A50650">
              <w:rPr>
                <w:rFonts w:asciiTheme="minorHAnsi" w:hAnsiTheme="minorHAnsi" w:cstheme="minorHAnsi"/>
                <w:b/>
                <w:bCs/>
              </w:rPr>
              <w:t>kolektīvie aizsardzības līdzekļi</w:t>
            </w:r>
          </w:p>
        </w:tc>
      </w:tr>
      <w:tr w:rsidR="0094522A" w:rsidRPr="00A50650" w14:paraId="07B1EE7C" w14:textId="77777777" w:rsidTr="00DC3877">
        <w:tc>
          <w:tcPr>
            <w:tcW w:w="670" w:type="dxa"/>
          </w:tcPr>
          <w:p w14:paraId="07B1EE79" w14:textId="0A6ABCCA" w:rsidR="0094522A" w:rsidRPr="00A50650" w:rsidRDefault="0094522A" w:rsidP="0094522A">
            <w:pPr>
              <w:jc w:val="center"/>
              <w:rPr>
                <w:rFonts w:asciiTheme="minorHAnsi" w:hAnsiTheme="minorHAnsi" w:cstheme="minorHAnsi"/>
              </w:rPr>
            </w:pPr>
            <w:r w:rsidRPr="00A50650">
              <w:rPr>
                <w:rFonts w:asciiTheme="minorHAnsi" w:hAnsiTheme="minorHAnsi" w:cstheme="minorHAnsi"/>
              </w:rPr>
              <w:t>1.</w:t>
            </w:r>
          </w:p>
        </w:tc>
        <w:tc>
          <w:tcPr>
            <w:tcW w:w="3873" w:type="dxa"/>
          </w:tcPr>
          <w:p w14:paraId="07B1EE7A" w14:textId="3BD936B3" w:rsidR="0094522A" w:rsidRPr="00A50650" w:rsidRDefault="0094522A" w:rsidP="0094522A">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Darbs no laivas un uz pontona</w:t>
            </w:r>
          </w:p>
        </w:tc>
        <w:tc>
          <w:tcPr>
            <w:tcW w:w="5096" w:type="dxa"/>
          </w:tcPr>
          <w:p w14:paraId="07B1EE7B" w14:textId="1714360A" w:rsidR="0094522A" w:rsidRPr="00A50650" w:rsidRDefault="0094522A" w:rsidP="0094522A">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Glābšanas vestes, glābšanas riņķi</w:t>
            </w:r>
          </w:p>
        </w:tc>
      </w:tr>
      <w:tr w:rsidR="0076794F" w:rsidRPr="00A50650" w14:paraId="62FCD6C4" w14:textId="77777777" w:rsidTr="00DC3877">
        <w:tc>
          <w:tcPr>
            <w:tcW w:w="670" w:type="dxa"/>
          </w:tcPr>
          <w:p w14:paraId="45B911DD" w14:textId="7D69DC45" w:rsidR="0094522A" w:rsidRPr="00A50650" w:rsidRDefault="0094522A" w:rsidP="0094522A">
            <w:pPr>
              <w:jc w:val="center"/>
              <w:rPr>
                <w:rFonts w:asciiTheme="minorHAnsi" w:hAnsiTheme="minorHAnsi" w:cstheme="minorHAnsi"/>
              </w:rPr>
            </w:pPr>
            <w:r w:rsidRPr="00A50650">
              <w:rPr>
                <w:rFonts w:asciiTheme="minorHAnsi" w:hAnsiTheme="minorHAnsi" w:cstheme="minorHAnsi"/>
              </w:rPr>
              <w:t>2.</w:t>
            </w:r>
          </w:p>
        </w:tc>
        <w:tc>
          <w:tcPr>
            <w:tcW w:w="3873" w:type="dxa"/>
          </w:tcPr>
          <w:p w14:paraId="67EF2B7E" w14:textId="61343D93" w:rsidR="0094522A" w:rsidRPr="00A50650" w:rsidRDefault="0094522A" w:rsidP="0094522A">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Darbs augstumā paaugstinātas bīstamības apstākļos (augstkāpēja darbs) </w:t>
            </w:r>
          </w:p>
        </w:tc>
        <w:tc>
          <w:tcPr>
            <w:tcW w:w="5096" w:type="dxa"/>
          </w:tcPr>
          <w:p w14:paraId="5D64634D" w14:textId="2C2B09A5" w:rsidR="0094522A" w:rsidRPr="00A50650" w:rsidRDefault="0094522A" w:rsidP="0094522A">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Drošības sistēmas ar pret kritiena drošības trosi (ar enerģijas absorbētāju)</w:t>
            </w:r>
          </w:p>
        </w:tc>
      </w:tr>
      <w:tr w:rsidR="0076794F" w:rsidRPr="00A50650" w14:paraId="4D565845" w14:textId="77777777" w:rsidTr="00DC3877">
        <w:tc>
          <w:tcPr>
            <w:tcW w:w="670" w:type="dxa"/>
          </w:tcPr>
          <w:p w14:paraId="0CC527E3" w14:textId="0A1DBF3C" w:rsidR="0094522A" w:rsidRPr="00A50650" w:rsidRDefault="0094522A" w:rsidP="0094522A">
            <w:pPr>
              <w:jc w:val="center"/>
              <w:rPr>
                <w:rFonts w:asciiTheme="minorHAnsi" w:hAnsiTheme="minorHAnsi" w:cstheme="minorHAnsi"/>
              </w:rPr>
            </w:pPr>
            <w:r w:rsidRPr="00A50650">
              <w:rPr>
                <w:rFonts w:asciiTheme="minorHAnsi" w:hAnsiTheme="minorHAnsi" w:cstheme="minorHAnsi"/>
              </w:rPr>
              <w:t>3.</w:t>
            </w:r>
          </w:p>
        </w:tc>
        <w:tc>
          <w:tcPr>
            <w:tcW w:w="3873" w:type="dxa"/>
          </w:tcPr>
          <w:p w14:paraId="0297D528" w14:textId="323E0E6E" w:rsidR="0094522A" w:rsidRPr="00A50650" w:rsidRDefault="0094522A" w:rsidP="0094522A">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w:t>
            </w:r>
          </w:p>
        </w:tc>
        <w:tc>
          <w:tcPr>
            <w:tcW w:w="5096" w:type="dxa"/>
          </w:tcPr>
          <w:p w14:paraId="15D92105" w14:textId="77777777" w:rsidR="0094522A" w:rsidRPr="00A50650" w:rsidRDefault="0094522A" w:rsidP="0094522A">
            <w:pPr>
              <w:rPr>
                <w:rFonts w:asciiTheme="minorHAnsi" w:hAnsiTheme="minorHAnsi" w:cstheme="minorHAnsi"/>
                <w:color w:val="A6A6A6" w:themeColor="background1" w:themeShade="A6"/>
              </w:rPr>
            </w:pPr>
          </w:p>
        </w:tc>
      </w:tr>
      <w:tr w:rsidR="0076794F" w:rsidRPr="00A50650" w14:paraId="412E4A9F" w14:textId="77777777" w:rsidTr="00DC3877">
        <w:tc>
          <w:tcPr>
            <w:tcW w:w="670" w:type="dxa"/>
          </w:tcPr>
          <w:p w14:paraId="5EC4CC0C" w14:textId="11BC5D31" w:rsidR="0094522A" w:rsidRPr="00A50650" w:rsidRDefault="0094522A" w:rsidP="0094522A">
            <w:pPr>
              <w:jc w:val="center"/>
              <w:rPr>
                <w:rFonts w:asciiTheme="minorHAnsi" w:hAnsiTheme="minorHAnsi" w:cstheme="minorHAnsi"/>
              </w:rPr>
            </w:pPr>
            <w:r w:rsidRPr="00A50650">
              <w:rPr>
                <w:rFonts w:asciiTheme="minorHAnsi" w:hAnsiTheme="minorHAnsi" w:cstheme="minorHAnsi"/>
              </w:rPr>
              <w:t>4.</w:t>
            </w:r>
          </w:p>
        </w:tc>
        <w:tc>
          <w:tcPr>
            <w:tcW w:w="3873" w:type="dxa"/>
          </w:tcPr>
          <w:p w14:paraId="3ED4CE56" w14:textId="77777777" w:rsidR="0094522A" w:rsidRPr="00A50650" w:rsidRDefault="0094522A" w:rsidP="0094522A">
            <w:pPr>
              <w:rPr>
                <w:rFonts w:asciiTheme="minorHAnsi" w:hAnsiTheme="minorHAnsi" w:cstheme="minorHAnsi"/>
                <w:color w:val="A6A6A6" w:themeColor="background1" w:themeShade="A6"/>
              </w:rPr>
            </w:pPr>
          </w:p>
        </w:tc>
        <w:tc>
          <w:tcPr>
            <w:tcW w:w="5096" w:type="dxa"/>
          </w:tcPr>
          <w:p w14:paraId="04FC9B41" w14:textId="77777777" w:rsidR="0094522A" w:rsidRPr="00A50650" w:rsidRDefault="0094522A" w:rsidP="0094522A">
            <w:pPr>
              <w:rPr>
                <w:rFonts w:asciiTheme="minorHAnsi" w:hAnsiTheme="minorHAnsi" w:cstheme="minorHAnsi"/>
                <w:color w:val="A6A6A6" w:themeColor="background1" w:themeShade="A6"/>
              </w:rPr>
            </w:pPr>
          </w:p>
        </w:tc>
      </w:tr>
    </w:tbl>
    <w:p w14:paraId="7C0B8166" w14:textId="2398558C" w:rsidR="00992C15" w:rsidRPr="00A50650" w:rsidRDefault="00992C15" w:rsidP="00992C15">
      <w:p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 xml:space="preserve">*- </w:t>
      </w:r>
      <w:r w:rsidR="008C3307" w:rsidRPr="00A50650">
        <w:rPr>
          <w:rFonts w:asciiTheme="minorHAnsi" w:hAnsiTheme="minorHAnsi" w:cstheme="minorHAnsi"/>
          <w:i/>
          <w:iCs/>
          <w:color w:val="A6A6A6" w:themeColor="background1" w:themeShade="A6"/>
        </w:rPr>
        <w:t>S</w:t>
      </w:r>
      <w:r w:rsidRPr="00A50650">
        <w:rPr>
          <w:rFonts w:asciiTheme="minorHAnsi" w:hAnsiTheme="minorHAnsi" w:cstheme="minorHAnsi"/>
          <w:i/>
          <w:iCs/>
          <w:color w:val="A6A6A6" w:themeColor="background1" w:themeShade="A6"/>
        </w:rPr>
        <w:t>pecifisku darbu veikšanai (piemēram, ūdenslīdēju darbs), detalizētu aprakstu pieļaujams pievienot DVP pielikumā, šajā nodaļā norādot atsauci uz to</w:t>
      </w:r>
      <w:r w:rsidR="008C3307" w:rsidRPr="00A50650">
        <w:rPr>
          <w:rFonts w:asciiTheme="minorHAnsi" w:hAnsiTheme="minorHAnsi" w:cstheme="minorHAnsi"/>
          <w:i/>
          <w:iCs/>
          <w:color w:val="A6A6A6" w:themeColor="background1" w:themeShade="A6"/>
        </w:rPr>
        <w:t>.</w:t>
      </w:r>
    </w:p>
    <w:p w14:paraId="07B1EE7E" w14:textId="3E765E41" w:rsidR="00E82258" w:rsidRPr="00A50650" w:rsidRDefault="002B1FC5" w:rsidP="00992C15">
      <w:pPr>
        <w:spacing w:before="120" w:after="120"/>
        <w:ind w:firstLine="425"/>
        <w:jc w:val="both"/>
        <w:rPr>
          <w:rFonts w:asciiTheme="minorHAnsi" w:hAnsiTheme="minorHAnsi" w:cstheme="minorHAnsi"/>
        </w:rPr>
      </w:pPr>
      <w:r w:rsidRPr="00A50650">
        <w:rPr>
          <w:rFonts w:asciiTheme="minorHAnsi" w:hAnsiTheme="minorHAnsi" w:cstheme="minorHAnsi"/>
        </w:rPr>
        <w:t xml:space="preserve">Pēc nepieciešamības </w:t>
      </w:r>
      <w:r w:rsidRPr="00A50650">
        <w:rPr>
          <w:rFonts w:asciiTheme="minorHAnsi" w:hAnsiTheme="minorHAnsi" w:cstheme="minorHAnsi"/>
          <w:color w:val="A6A6A6" w:themeColor="background1" w:themeShade="A6"/>
        </w:rPr>
        <w:t xml:space="preserve">Darbuzņēmējs </w:t>
      </w:r>
      <w:r w:rsidRPr="00A50650">
        <w:rPr>
          <w:rFonts w:asciiTheme="minorHAnsi" w:hAnsiTheme="minorHAnsi" w:cstheme="minorHAnsi"/>
        </w:rPr>
        <w:t xml:space="preserve">nodrošinās pārvietojamās </w:t>
      </w:r>
      <w:proofErr w:type="spellStart"/>
      <w:r w:rsidRPr="00A50650">
        <w:rPr>
          <w:rFonts w:asciiTheme="minorHAnsi" w:hAnsiTheme="minorHAnsi" w:cstheme="minorHAnsi"/>
        </w:rPr>
        <w:t>biotualetes</w:t>
      </w:r>
      <w:proofErr w:type="spellEnd"/>
      <w:r w:rsidRPr="00A50650">
        <w:rPr>
          <w:rFonts w:asciiTheme="minorHAnsi" w:hAnsiTheme="minorHAnsi" w:cstheme="minorHAnsi"/>
        </w:rPr>
        <w:t xml:space="preserve"> piegādi un uzstādīšanu ar Pasūtītāju saskaņotā vietā, kuras izvietojums attēlots objekta plānā.</w:t>
      </w:r>
    </w:p>
    <w:p w14:paraId="07B1EE80" w14:textId="5BF9297C" w:rsidR="00C24C10" w:rsidRPr="00A50650" w:rsidRDefault="00A1066D" w:rsidP="00992C15">
      <w:pPr>
        <w:spacing w:before="120" w:after="120"/>
        <w:ind w:firstLine="425"/>
        <w:jc w:val="both"/>
        <w:rPr>
          <w:rFonts w:asciiTheme="minorHAnsi" w:hAnsiTheme="minorHAnsi" w:cstheme="minorHAnsi"/>
        </w:rPr>
      </w:pPr>
      <w:r w:rsidRPr="00A50650">
        <w:rPr>
          <w:rFonts w:asciiTheme="minorHAnsi" w:hAnsiTheme="minorHAnsi" w:cstheme="minorHAnsi"/>
          <w:color w:val="A6A6A6" w:themeColor="background1" w:themeShade="A6"/>
        </w:rPr>
        <w:t>Darbuz</w:t>
      </w:r>
      <w:r w:rsidR="0077012F" w:rsidRPr="00A50650">
        <w:rPr>
          <w:rFonts w:asciiTheme="minorHAnsi" w:hAnsiTheme="minorHAnsi" w:cstheme="minorHAnsi"/>
          <w:color w:val="A6A6A6" w:themeColor="background1" w:themeShade="A6"/>
        </w:rPr>
        <w:t>ņ</w:t>
      </w:r>
      <w:r w:rsidRPr="00A50650">
        <w:rPr>
          <w:rFonts w:asciiTheme="minorHAnsi" w:hAnsiTheme="minorHAnsi" w:cstheme="minorHAnsi"/>
          <w:color w:val="A6A6A6" w:themeColor="background1" w:themeShade="A6"/>
        </w:rPr>
        <w:t>ēmējs</w:t>
      </w:r>
      <w:r w:rsidR="00C24C10" w:rsidRPr="00A50650">
        <w:rPr>
          <w:rFonts w:asciiTheme="minorHAnsi" w:hAnsiTheme="minorHAnsi" w:cstheme="minorHAnsi"/>
          <w:color w:val="A6A6A6" w:themeColor="background1" w:themeShade="A6"/>
        </w:rPr>
        <w:t xml:space="preserve"> </w:t>
      </w:r>
      <w:r w:rsidR="00C24C10" w:rsidRPr="00A50650">
        <w:rPr>
          <w:rFonts w:asciiTheme="minorHAnsi" w:hAnsiTheme="minorHAnsi" w:cstheme="minorHAnsi"/>
        </w:rPr>
        <w:t>nodrošin</w:t>
      </w:r>
      <w:r w:rsidR="007B1659" w:rsidRPr="00A50650">
        <w:rPr>
          <w:rFonts w:asciiTheme="minorHAnsi" w:hAnsiTheme="minorHAnsi" w:cstheme="minorHAnsi"/>
        </w:rPr>
        <w:t>ās</w:t>
      </w:r>
      <w:r w:rsidR="00C24C10" w:rsidRPr="00A50650">
        <w:rPr>
          <w:rFonts w:asciiTheme="minorHAnsi" w:hAnsiTheme="minorHAnsi" w:cstheme="minorHAnsi"/>
        </w:rPr>
        <w:t xml:space="preserve"> darbiniekus ar dzeramo ūdeni, telpām priekš pārģērbšanās un atpūt</w:t>
      </w:r>
      <w:r w:rsidR="007B1659" w:rsidRPr="00A50650">
        <w:rPr>
          <w:rFonts w:asciiTheme="minorHAnsi" w:hAnsiTheme="minorHAnsi" w:cstheme="minorHAnsi"/>
        </w:rPr>
        <w:t>as</w:t>
      </w:r>
      <w:r w:rsidR="00C24C10" w:rsidRPr="00A50650">
        <w:rPr>
          <w:rFonts w:asciiTheme="minorHAnsi" w:hAnsiTheme="minorHAnsi" w:cstheme="minorHAnsi"/>
        </w:rPr>
        <w:t>, un citiem ar higiēnu saistītiem pasākumiem valstī normatīvajos dokumentos noteiktajos apjomos.</w:t>
      </w:r>
    </w:p>
    <w:p w14:paraId="07B1EE82" w14:textId="77777777" w:rsidR="0090700E" w:rsidRPr="00A50650" w:rsidRDefault="0090700E" w:rsidP="00992C15">
      <w:pPr>
        <w:pStyle w:val="Heading2"/>
        <w:numPr>
          <w:ilvl w:val="1"/>
          <w:numId w:val="1"/>
        </w:numPr>
        <w:spacing w:before="240" w:after="120"/>
        <w:ind w:left="1077"/>
        <w:rPr>
          <w:rFonts w:asciiTheme="minorHAnsi" w:hAnsiTheme="minorHAnsi" w:cstheme="minorHAnsi"/>
          <w:color w:val="auto"/>
          <w:sz w:val="32"/>
          <w:szCs w:val="32"/>
        </w:rPr>
      </w:pPr>
      <w:bookmarkStart w:id="9" w:name="_Toc167193665"/>
      <w:r w:rsidRPr="00A50650">
        <w:rPr>
          <w:rFonts w:asciiTheme="minorHAnsi" w:hAnsiTheme="minorHAnsi" w:cstheme="minorHAnsi"/>
          <w:color w:val="auto"/>
          <w:sz w:val="32"/>
          <w:szCs w:val="32"/>
        </w:rPr>
        <w:t xml:space="preserve">Putekļu </w:t>
      </w:r>
      <w:r w:rsidR="00C81396" w:rsidRPr="00A50650">
        <w:rPr>
          <w:rFonts w:asciiTheme="minorHAnsi" w:hAnsiTheme="minorHAnsi" w:cstheme="minorHAnsi"/>
          <w:color w:val="auto"/>
          <w:sz w:val="32"/>
          <w:szCs w:val="32"/>
        </w:rPr>
        <w:t>ierobežošanas un savākšanas pasākumi</w:t>
      </w:r>
      <w:bookmarkEnd w:id="9"/>
    </w:p>
    <w:p w14:paraId="07B1EE84" w14:textId="481E7763" w:rsidR="009B53BA" w:rsidRPr="00A50650" w:rsidRDefault="009B53BA" w:rsidP="00992C15">
      <w:pPr>
        <w:spacing w:before="120" w:after="120"/>
        <w:ind w:firstLine="425"/>
        <w:jc w:val="both"/>
        <w:rPr>
          <w:rFonts w:asciiTheme="minorHAnsi" w:hAnsiTheme="minorHAnsi" w:cstheme="minorHAnsi"/>
        </w:rPr>
      </w:pPr>
      <w:r w:rsidRPr="00A50650">
        <w:rPr>
          <w:rFonts w:asciiTheme="minorHAnsi" w:hAnsiTheme="minorHAnsi" w:cstheme="minorHAnsi"/>
        </w:rPr>
        <w:t>Lai mazinā</w:t>
      </w:r>
      <w:r w:rsidR="007F3D37" w:rsidRPr="00A50650">
        <w:rPr>
          <w:rFonts w:asciiTheme="minorHAnsi" w:hAnsiTheme="minorHAnsi" w:cstheme="minorHAnsi"/>
        </w:rPr>
        <w:t>tu vai pilnībā novērstu putekļu un dūmu rašanos</w:t>
      </w:r>
      <w:r w:rsidR="00895D41" w:rsidRPr="00A50650">
        <w:rPr>
          <w:rFonts w:asciiTheme="minorHAnsi" w:hAnsiTheme="minorHAnsi" w:cstheme="minorHAnsi"/>
        </w:rPr>
        <w:t xml:space="preserve"> un izplatīšanos</w:t>
      </w:r>
      <w:r w:rsidRPr="00A50650">
        <w:rPr>
          <w:rFonts w:asciiTheme="minorHAnsi" w:hAnsiTheme="minorHAnsi" w:cstheme="minorHAnsi"/>
        </w:rPr>
        <w:t xml:space="preserve"> darbu izpildes laikā</w:t>
      </w:r>
      <w:r w:rsidR="00992C15" w:rsidRPr="00A50650">
        <w:rPr>
          <w:rFonts w:asciiTheme="minorHAnsi" w:hAnsiTheme="minorHAnsi" w:cstheme="minorHAnsi"/>
        </w:rPr>
        <w:t>,</w:t>
      </w:r>
      <w:r w:rsidRPr="00A50650">
        <w:rPr>
          <w:rFonts w:asciiTheme="minorHAnsi" w:hAnsiTheme="minorHAnsi" w:cstheme="minorHAnsi"/>
        </w:rPr>
        <w:t xml:space="preserve"> </w:t>
      </w:r>
      <w:r w:rsidR="00A1066D" w:rsidRPr="00A50650">
        <w:rPr>
          <w:rFonts w:asciiTheme="minorHAnsi" w:hAnsiTheme="minorHAnsi" w:cstheme="minorHAnsi"/>
          <w:color w:val="A6A6A6" w:themeColor="background1" w:themeShade="A6"/>
        </w:rPr>
        <w:t>Darbuz</w:t>
      </w:r>
      <w:r w:rsidR="00D61F3A" w:rsidRPr="00A50650">
        <w:rPr>
          <w:rFonts w:asciiTheme="minorHAnsi" w:hAnsiTheme="minorHAnsi" w:cstheme="minorHAnsi"/>
          <w:color w:val="A6A6A6" w:themeColor="background1" w:themeShade="A6"/>
        </w:rPr>
        <w:t>ņ</w:t>
      </w:r>
      <w:r w:rsidR="00A1066D" w:rsidRPr="00A50650">
        <w:rPr>
          <w:rFonts w:asciiTheme="minorHAnsi" w:hAnsiTheme="minorHAnsi" w:cstheme="minorHAnsi"/>
          <w:color w:val="A6A6A6" w:themeColor="background1" w:themeShade="A6"/>
        </w:rPr>
        <w:t>ēmējs</w:t>
      </w:r>
      <w:r w:rsidRPr="00A50650">
        <w:rPr>
          <w:rFonts w:asciiTheme="minorHAnsi" w:hAnsiTheme="minorHAnsi" w:cstheme="minorHAnsi"/>
          <w:color w:val="A6A6A6" w:themeColor="background1" w:themeShade="A6"/>
        </w:rPr>
        <w:t xml:space="preserve"> </w:t>
      </w:r>
      <w:r w:rsidRPr="00A50650">
        <w:rPr>
          <w:rFonts w:asciiTheme="minorHAnsi" w:hAnsiTheme="minorHAnsi" w:cstheme="minorHAnsi"/>
        </w:rPr>
        <w:t xml:space="preserve">veiks </w:t>
      </w:r>
      <w:r w:rsidR="002A38D5" w:rsidRPr="00A50650">
        <w:rPr>
          <w:rFonts w:asciiTheme="minorHAnsi" w:hAnsiTheme="minorHAnsi" w:cstheme="minorHAnsi"/>
        </w:rPr>
        <w:t>nepieciešamos</w:t>
      </w:r>
      <w:r w:rsidRPr="00A50650">
        <w:rPr>
          <w:rFonts w:asciiTheme="minorHAnsi" w:hAnsiTheme="minorHAnsi" w:cstheme="minorHAnsi"/>
        </w:rPr>
        <w:t xml:space="preserve"> pasākumus</w:t>
      </w:r>
      <w:r w:rsidR="00D61F3A" w:rsidRPr="00A50650">
        <w:rPr>
          <w:rFonts w:asciiTheme="minorHAnsi" w:hAnsiTheme="minorHAnsi" w:cstheme="minorHAnsi"/>
        </w:rPr>
        <w:t xml:space="preserve"> putekļu un dūmu ierobežošanai un savāk</w:t>
      </w:r>
      <w:r w:rsidR="002A38D5" w:rsidRPr="00A50650">
        <w:rPr>
          <w:rFonts w:asciiTheme="minorHAnsi" w:hAnsiTheme="minorHAnsi" w:cstheme="minorHAnsi"/>
        </w:rPr>
        <w:t>šanai</w:t>
      </w:r>
      <w:r w:rsidR="00895D41" w:rsidRPr="00A50650">
        <w:rPr>
          <w:rFonts w:asciiTheme="minorHAnsi" w:hAnsiTheme="minorHAnsi" w:cstheme="minorHAnsi"/>
        </w:rPr>
        <w:t xml:space="preserve">, </w:t>
      </w:r>
      <w:r w:rsidR="00895D41" w:rsidRPr="00A50650">
        <w:rPr>
          <w:rFonts w:asciiTheme="minorHAnsi" w:hAnsiTheme="minorHAnsi" w:cstheme="minorHAnsi"/>
        </w:rPr>
        <w:lastRenderedPageBreak/>
        <w:t>nepieļaujot apkārtējās vides un blakus esošo iekārtu piesārņošanu</w:t>
      </w:r>
      <w:r w:rsidR="002A38D5" w:rsidRPr="00A50650">
        <w:rPr>
          <w:rFonts w:asciiTheme="minorHAnsi" w:hAnsiTheme="minorHAnsi" w:cstheme="minorHAnsi"/>
        </w:rPr>
        <w:t xml:space="preserve">. </w:t>
      </w:r>
      <w:r w:rsidR="002B1FC5" w:rsidRPr="00A50650">
        <w:rPr>
          <w:rFonts w:asciiTheme="minorHAnsi" w:hAnsiTheme="minorHAnsi" w:cstheme="minorHAnsi"/>
        </w:rPr>
        <w:t>Detalizēti veicamo pasākumu aprakst</w:t>
      </w:r>
      <w:r w:rsidR="00C07ED6" w:rsidRPr="00A50650">
        <w:rPr>
          <w:rFonts w:asciiTheme="minorHAnsi" w:hAnsiTheme="minorHAnsi" w:cstheme="minorHAnsi"/>
        </w:rPr>
        <w:t>i</w:t>
      </w:r>
      <w:r w:rsidR="002B1FC5" w:rsidRPr="00A50650">
        <w:rPr>
          <w:rFonts w:asciiTheme="minorHAnsi" w:hAnsiTheme="minorHAnsi" w:cstheme="minorHAnsi"/>
        </w:rPr>
        <w:t xml:space="preserve"> tiek iekļaut</w:t>
      </w:r>
      <w:r w:rsidR="00C07ED6" w:rsidRPr="00A50650">
        <w:rPr>
          <w:rFonts w:asciiTheme="minorHAnsi" w:hAnsiTheme="minorHAnsi" w:cstheme="minorHAnsi"/>
        </w:rPr>
        <w:t>i</w:t>
      </w:r>
      <w:r w:rsidR="002B1FC5" w:rsidRPr="00A50650">
        <w:rPr>
          <w:rFonts w:asciiTheme="minorHAnsi" w:hAnsiTheme="minorHAnsi" w:cstheme="minorHAnsi"/>
        </w:rPr>
        <w:t xml:space="preserve"> darbu izpildes tehnoloģiskajā aprakstā</w:t>
      </w:r>
      <w:r w:rsidR="002A38D5" w:rsidRPr="00A50650">
        <w:rPr>
          <w:rFonts w:asciiTheme="minorHAnsi" w:hAnsiTheme="minorHAnsi" w:cstheme="minorHAnsi"/>
        </w:rPr>
        <w:t>.</w:t>
      </w:r>
    </w:p>
    <w:p w14:paraId="07B1EE86" w14:textId="65F37613" w:rsidR="0043646A" w:rsidRPr="00A50650" w:rsidRDefault="0043646A" w:rsidP="00992C15">
      <w:pPr>
        <w:spacing w:before="120" w:after="120"/>
        <w:ind w:firstLine="425"/>
        <w:jc w:val="both"/>
        <w:rPr>
          <w:rFonts w:asciiTheme="minorHAnsi" w:hAnsiTheme="minorHAnsi" w:cstheme="minorHAnsi"/>
        </w:rPr>
      </w:pPr>
      <w:r w:rsidRPr="00A50650">
        <w:rPr>
          <w:rFonts w:asciiTheme="minorHAnsi" w:hAnsiTheme="minorHAnsi" w:cstheme="minorHAnsi"/>
        </w:rPr>
        <w:t>Darbu gaitā un pēc darbu pabeigšanas</w:t>
      </w:r>
      <w:r w:rsidR="00FD7F07" w:rsidRPr="00A50650">
        <w:rPr>
          <w:rFonts w:asciiTheme="minorHAnsi" w:hAnsiTheme="minorHAnsi" w:cstheme="minorHAnsi"/>
        </w:rPr>
        <w:t xml:space="preserve"> </w:t>
      </w:r>
      <w:r w:rsidR="00A1066D" w:rsidRPr="00A50650">
        <w:rPr>
          <w:rFonts w:asciiTheme="minorHAnsi" w:hAnsiTheme="minorHAnsi" w:cstheme="minorHAnsi"/>
          <w:color w:val="A6A6A6" w:themeColor="background1" w:themeShade="A6"/>
        </w:rPr>
        <w:t>Darbuz</w:t>
      </w:r>
      <w:r w:rsidR="002A38D5" w:rsidRPr="00A50650">
        <w:rPr>
          <w:rFonts w:asciiTheme="minorHAnsi" w:hAnsiTheme="minorHAnsi" w:cstheme="minorHAnsi"/>
          <w:color w:val="A6A6A6" w:themeColor="background1" w:themeShade="A6"/>
        </w:rPr>
        <w:t>ņ</w:t>
      </w:r>
      <w:r w:rsidR="00A1066D" w:rsidRPr="00A50650">
        <w:rPr>
          <w:rFonts w:asciiTheme="minorHAnsi" w:hAnsiTheme="minorHAnsi" w:cstheme="minorHAnsi"/>
          <w:color w:val="A6A6A6" w:themeColor="background1" w:themeShade="A6"/>
        </w:rPr>
        <w:t>ēmējs</w:t>
      </w:r>
      <w:r w:rsidRPr="00A50650">
        <w:rPr>
          <w:rFonts w:asciiTheme="minorHAnsi" w:hAnsiTheme="minorHAnsi" w:cstheme="minorHAnsi"/>
          <w:color w:val="A6A6A6" w:themeColor="background1" w:themeShade="A6"/>
        </w:rPr>
        <w:t xml:space="preserve"> </w:t>
      </w:r>
      <w:r w:rsidR="002A38D5" w:rsidRPr="00A50650">
        <w:rPr>
          <w:rFonts w:asciiTheme="minorHAnsi" w:hAnsiTheme="minorHAnsi" w:cstheme="minorHAnsi"/>
        </w:rPr>
        <w:t>veiks</w:t>
      </w:r>
      <w:r w:rsidRPr="00A50650">
        <w:rPr>
          <w:rFonts w:asciiTheme="minorHAnsi" w:hAnsiTheme="minorHAnsi" w:cstheme="minorHAnsi"/>
        </w:rPr>
        <w:t xml:space="preserve"> telpu un iespējamo apkārtējo konstrukciju</w:t>
      </w:r>
      <w:r w:rsidR="00614A26" w:rsidRPr="00A50650">
        <w:rPr>
          <w:rFonts w:asciiTheme="minorHAnsi" w:hAnsiTheme="minorHAnsi" w:cstheme="minorHAnsi"/>
        </w:rPr>
        <w:t xml:space="preserve"> (iekārtu)</w:t>
      </w:r>
      <w:r w:rsidRPr="00A50650">
        <w:rPr>
          <w:rFonts w:asciiTheme="minorHAnsi" w:hAnsiTheme="minorHAnsi" w:cstheme="minorHAnsi"/>
        </w:rPr>
        <w:t xml:space="preserve"> tīrīšanu</w:t>
      </w:r>
      <w:r w:rsidR="00C07ED6" w:rsidRPr="00A50650">
        <w:rPr>
          <w:rFonts w:asciiTheme="minorHAnsi" w:hAnsiTheme="minorHAnsi" w:cstheme="minorHAnsi"/>
        </w:rPr>
        <w:t>, ja tiks konstatēts piesārņojums</w:t>
      </w:r>
      <w:r w:rsidRPr="00A50650">
        <w:rPr>
          <w:rFonts w:asciiTheme="minorHAnsi" w:hAnsiTheme="minorHAnsi" w:cstheme="minorHAnsi"/>
        </w:rPr>
        <w:t xml:space="preserve"> </w:t>
      </w:r>
      <w:r w:rsidR="00C07ED6" w:rsidRPr="00A50650">
        <w:rPr>
          <w:rFonts w:asciiTheme="minorHAnsi" w:hAnsiTheme="minorHAnsi" w:cstheme="minorHAnsi"/>
        </w:rPr>
        <w:t xml:space="preserve">(piemēram, </w:t>
      </w:r>
      <w:r w:rsidRPr="00A50650">
        <w:rPr>
          <w:rFonts w:asciiTheme="minorHAnsi" w:hAnsiTheme="minorHAnsi" w:cstheme="minorHAnsi"/>
        </w:rPr>
        <w:t>celtniecības</w:t>
      </w:r>
      <w:r w:rsidR="00895D41" w:rsidRPr="00A50650">
        <w:rPr>
          <w:rFonts w:asciiTheme="minorHAnsi" w:hAnsiTheme="minorHAnsi" w:cstheme="minorHAnsi"/>
        </w:rPr>
        <w:t xml:space="preserve"> un citu veidu</w:t>
      </w:r>
      <w:r w:rsidRPr="00A50650">
        <w:rPr>
          <w:rFonts w:asciiTheme="minorHAnsi" w:hAnsiTheme="minorHAnsi" w:cstheme="minorHAnsi"/>
        </w:rPr>
        <w:t xml:space="preserve"> putekļi</w:t>
      </w:r>
      <w:r w:rsidR="00C07ED6" w:rsidRPr="00A50650">
        <w:rPr>
          <w:rFonts w:asciiTheme="minorHAnsi" w:hAnsiTheme="minorHAnsi" w:cstheme="minorHAnsi"/>
        </w:rPr>
        <w:t>) darbu veikšanas ietekmē</w:t>
      </w:r>
      <w:r w:rsidRPr="00A50650">
        <w:rPr>
          <w:rFonts w:asciiTheme="minorHAnsi" w:hAnsiTheme="minorHAnsi" w:cstheme="minorHAnsi"/>
        </w:rPr>
        <w:t>.</w:t>
      </w:r>
    </w:p>
    <w:p w14:paraId="07B1EE88" w14:textId="5D88344C" w:rsidR="0090700E" w:rsidRPr="00A50650" w:rsidRDefault="0090700E" w:rsidP="00C07ED6">
      <w:pPr>
        <w:pStyle w:val="Heading2"/>
        <w:numPr>
          <w:ilvl w:val="1"/>
          <w:numId w:val="1"/>
        </w:numPr>
        <w:spacing w:before="240" w:after="120"/>
        <w:ind w:left="1077"/>
        <w:jc w:val="both"/>
        <w:rPr>
          <w:rFonts w:asciiTheme="minorHAnsi" w:hAnsiTheme="minorHAnsi" w:cstheme="minorHAnsi"/>
          <w:color w:val="auto"/>
          <w:sz w:val="32"/>
          <w:szCs w:val="32"/>
        </w:rPr>
      </w:pPr>
      <w:bookmarkStart w:id="10" w:name="_Toc167193666"/>
      <w:r w:rsidRPr="00A50650">
        <w:rPr>
          <w:rFonts w:asciiTheme="minorHAnsi" w:hAnsiTheme="minorHAnsi" w:cstheme="minorHAnsi"/>
          <w:color w:val="auto"/>
          <w:sz w:val="32"/>
          <w:szCs w:val="32"/>
        </w:rPr>
        <w:t>Ugunsdrošības pasākumi darba zonā. Ugunsbīstamo darbu veikšanas kārtība</w:t>
      </w:r>
      <w:bookmarkEnd w:id="10"/>
    </w:p>
    <w:p w14:paraId="07B1EE8B" w14:textId="1C51A45C" w:rsidR="00B726D9" w:rsidRPr="00A50650" w:rsidRDefault="00C875D5" w:rsidP="00C07ED6">
      <w:pPr>
        <w:spacing w:before="120" w:after="120"/>
        <w:ind w:firstLine="425"/>
        <w:jc w:val="both"/>
        <w:rPr>
          <w:rFonts w:asciiTheme="minorHAnsi" w:hAnsiTheme="minorHAnsi" w:cstheme="minorHAnsi"/>
        </w:rPr>
      </w:pPr>
      <w:r w:rsidRPr="00A50650">
        <w:rPr>
          <w:rFonts w:asciiTheme="minorHAnsi" w:hAnsiTheme="minorHAnsi" w:cstheme="minorHAnsi"/>
          <w:color w:val="A6A6A6" w:themeColor="background1" w:themeShade="A6"/>
        </w:rPr>
        <w:t>Darbuzņēmēj</w:t>
      </w:r>
      <w:r w:rsidR="00935056" w:rsidRPr="00A50650">
        <w:rPr>
          <w:rFonts w:asciiTheme="minorHAnsi" w:hAnsiTheme="minorHAnsi" w:cstheme="minorHAnsi"/>
          <w:color w:val="A6A6A6" w:themeColor="background1" w:themeShade="A6"/>
        </w:rPr>
        <w:t>s</w:t>
      </w:r>
      <w:r w:rsidRPr="00A50650">
        <w:rPr>
          <w:rFonts w:asciiTheme="minorHAnsi" w:hAnsiTheme="minorHAnsi" w:cstheme="minorHAnsi"/>
          <w:color w:val="A6A6A6" w:themeColor="background1" w:themeShade="A6"/>
        </w:rPr>
        <w:t xml:space="preserve"> </w:t>
      </w:r>
      <w:r w:rsidRPr="00A50650">
        <w:rPr>
          <w:rFonts w:asciiTheme="minorHAnsi" w:hAnsiTheme="minorHAnsi" w:cstheme="minorHAnsi"/>
        </w:rPr>
        <w:t>ievēro</w:t>
      </w:r>
      <w:r w:rsidR="00935056" w:rsidRPr="00A50650">
        <w:rPr>
          <w:rFonts w:asciiTheme="minorHAnsi" w:hAnsiTheme="minorHAnsi" w:cstheme="minorHAnsi"/>
        </w:rPr>
        <w:t>s</w:t>
      </w:r>
      <w:r w:rsidRPr="00A50650">
        <w:rPr>
          <w:rFonts w:asciiTheme="minorHAnsi" w:hAnsiTheme="minorHAnsi" w:cstheme="minorHAnsi"/>
        </w:rPr>
        <w:t xml:space="preserve"> Ministru kabineta noteikumu Nr.238 “Ugunsdrošības noteikumi</w:t>
      </w:r>
      <w:r w:rsidR="00935056" w:rsidRPr="00A50650">
        <w:rPr>
          <w:rFonts w:asciiTheme="minorHAnsi" w:hAnsiTheme="minorHAnsi" w:cstheme="minorHAnsi"/>
        </w:rPr>
        <w:t>"</w:t>
      </w:r>
      <w:r w:rsidRPr="00A50650">
        <w:rPr>
          <w:rFonts w:asciiTheme="minorHAnsi" w:hAnsiTheme="minorHAnsi" w:cstheme="minorHAnsi"/>
        </w:rPr>
        <w:t xml:space="preserve"> prasības</w:t>
      </w:r>
      <w:r w:rsidR="00935056" w:rsidRPr="00A50650">
        <w:rPr>
          <w:rFonts w:asciiTheme="minorHAnsi" w:hAnsiTheme="minorHAnsi" w:cstheme="minorHAnsi"/>
        </w:rPr>
        <w:t>, kā arī</w:t>
      </w:r>
      <w:r w:rsidRPr="00A50650">
        <w:rPr>
          <w:rFonts w:asciiTheme="minorHAnsi" w:hAnsiTheme="minorHAnsi" w:cstheme="minorHAnsi"/>
        </w:rPr>
        <w:t xml:space="preserve"> </w:t>
      </w:r>
      <w:r w:rsidR="0083287D" w:rsidRPr="00A50650">
        <w:rPr>
          <w:rFonts w:asciiTheme="minorHAnsi" w:hAnsiTheme="minorHAnsi" w:cstheme="minorHAnsi"/>
        </w:rPr>
        <w:t>AS ''Latvenergo''</w:t>
      </w:r>
      <w:r w:rsidRPr="00A50650">
        <w:rPr>
          <w:rFonts w:asciiTheme="minorHAnsi" w:hAnsiTheme="minorHAnsi" w:cstheme="minorHAnsi"/>
        </w:rPr>
        <w:t xml:space="preserve"> ugunsdrošības instrukcijas</w:t>
      </w:r>
      <w:r w:rsidR="00935056" w:rsidRPr="00A50650">
        <w:rPr>
          <w:rFonts w:asciiTheme="minorHAnsi" w:hAnsiTheme="minorHAnsi" w:cstheme="minorHAnsi"/>
        </w:rPr>
        <w:t>,</w:t>
      </w:r>
      <w:r w:rsidRPr="00A50650">
        <w:rPr>
          <w:rFonts w:asciiTheme="minorHAnsi" w:hAnsiTheme="minorHAnsi" w:cstheme="minorHAnsi"/>
        </w:rPr>
        <w:t xml:space="preserve"> attiecībā uz konkrēto darbu izpildes vietu Pasūtītāja ražošanas objektā. Izpildot darbus </w:t>
      </w:r>
      <w:r w:rsidRPr="00A50650">
        <w:rPr>
          <w:rFonts w:asciiTheme="minorHAnsi" w:hAnsiTheme="minorHAnsi" w:cstheme="minorHAnsi"/>
          <w:color w:val="A6A6A6" w:themeColor="background1" w:themeShade="A6"/>
        </w:rPr>
        <w:t>TEC-1/TEC-2/PHES/ĶHES/RHES</w:t>
      </w:r>
      <w:r w:rsidR="000F4D48" w:rsidRPr="00A50650">
        <w:rPr>
          <w:rFonts w:asciiTheme="minorHAnsi" w:hAnsiTheme="minorHAnsi" w:cstheme="minorHAnsi"/>
          <w:color w:val="A6A6A6" w:themeColor="background1" w:themeShade="A6"/>
        </w:rPr>
        <w:t>/AHES/AVES</w:t>
      </w:r>
      <w:r w:rsidRPr="00A50650">
        <w:rPr>
          <w:rFonts w:asciiTheme="minorHAnsi" w:hAnsiTheme="minorHAnsi" w:cstheme="minorHAnsi"/>
          <w:color w:val="A6A6A6" w:themeColor="background1" w:themeShade="A6"/>
        </w:rPr>
        <w:t xml:space="preserve"> Darbuzņēmējs </w:t>
      </w:r>
      <w:r w:rsidRPr="00A50650">
        <w:rPr>
          <w:rFonts w:asciiTheme="minorHAnsi" w:hAnsiTheme="minorHAnsi" w:cstheme="minorHAnsi"/>
        </w:rPr>
        <w:t>iepazīstin</w:t>
      </w:r>
      <w:r w:rsidR="00935056" w:rsidRPr="00A50650">
        <w:rPr>
          <w:rFonts w:asciiTheme="minorHAnsi" w:hAnsiTheme="minorHAnsi" w:cstheme="minorHAnsi"/>
        </w:rPr>
        <w:t>ās</w:t>
      </w:r>
      <w:r w:rsidRPr="00A50650">
        <w:rPr>
          <w:rFonts w:asciiTheme="minorHAnsi" w:hAnsiTheme="minorHAnsi" w:cstheme="minorHAnsi"/>
        </w:rPr>
        <w:t xml:space="preserve"> savus darbiniekus un ievēro</w:t>
      </w:r>
      <w:r w:rsidR="00935056" w:rsidRPr="00A50650">
        <w:rPr>
          <w:rFonts w:asciiTheme="minorHAnsi" w:hAnsiTheme="minorHAnsi" w:cstheme="minorHAnsi"/>
        </w:rPr>
        <w:t>s</w:t>
      </w:r>
      <w:r w:rsidRPr="00A50650">
        <w:rPr>
          <w:rFonts w:asciiTheme="minorHAnsi" w:hAnsiTheme="minorHAnsi" w:cstheme="minorHAnsi"/>
        </w:rPr>
        <w:t xml:space="preserve"> </w:t>
      </w:r>
      <w:r w:rsidR="00935056" w:rsidRPr="00A50650">
        <w:rPr>
          <w:rFonts w:asciiTheme="minorHAnsi" w:hAnsiTheme="minorHAnsi" w:cstheme="minorHAnsi"/>
        </w:rPr>
        <w:t xml:space="preserve">šādas </w:t>
      </w:r>
      <w:r w:rsidRPr="00A50650">
        <w:rPr>
          <w:rFonts w:asciiTheme="minorHAnsi" w:hAnsiTheme="minorHAnsi" w:cstheme="minorHAnsi"/>
        </w:rPr>
        <w:t xml:space="preserve"> instrukcijas:</w:t>
      </w:r>
    </w:p>
    <w:p w14:paraId="07B1EE90" w14:textId="77777777" w:rsidR="00484690" w:rsidRPr="00A50650" w:rsidRDefault="00484690" w:rsidP="005725CD">
      <w:pPr>
        <w:pStyle w:val="ListParagraph"/>
        <w:numPr>
          <w:ilvl w:val="0"/>
          <w:numId w:val="18"/>
        </w:numPr>
        <w:ind w:left="1134"/>
        <w:contextualSpacing w:val="0"/>
        <w:jc w:val="both"/>
        <w:rPr>
          <w:rFonts w:asciiTheme="minorHAnsi" w:hAnsiTheme="minorHAnsi" w:cstheme="minorHAnsi"/>
        </w:rPr>
      </w:pPr>
      <w:r w:rsidRPr="00A50650">
        <w:rPr>
          <w:rFonts w:asciiTheme="minorHAnsi" w:hAnsiTheme="minorHAnsi" w:cstheme="minorHAnsi"/>
        </w:rPr>
        <w:t>IU024 TEC TVF instrukcija ugunsbīstamo darbu veikšanai;</w:t>
      </w:r>
    </w:p>
    <w:p w14:paraId="07B1EE91" w14:textId="77777777" w:rsidR="00484690" w:rsidRPr="00A50650" w:rsidRDefault="000D17D9" w:rsidP="005725CD">
      <w:pPr>
        <w:pStyle w:val="ListParagraph"/>
        <w:numPr>
          <w:ilvl w:val="0"/>
          <w:numId w:val="18"/>
        </w:numPr>
        <w:ind w:left="1134"/>
        <w:contextualSpacing w:val="0"/>
        <w:jc w:val="both"/>
        <w:rPr>
          <w:rFonts w:asciiTheme="minorHAnsi" w:hAnsiTheme="minorHAnsi" w:cstheme="minorHAnsi"/>
        </w:rPr>
      </w:pPr>
      <w:r w:rsidRPr="00A50650">
        <w:rPr>
          <w:rFonts w:asciiTheme="minorHAnsi" w:hAnsiTheme="minorHAnsi" w:cstheme="minorHAnsi"/>
        </w:rPr>
        <w:t>IU003 Instrukcija ugunsbīstamo darbu veikšanai hidroelektrostaciju objektos;</w:t>
      </w:r>
    </w:p>
    <w:p w14:paraId="7BE2E54D" w14:textId="421B04F5" w:rsidR="006F50C2" w:rsidRPr="00A50650" w:rsidRDefault="006F50C2" w:rsidP="005725CD">
      <w:pPr>
        <w:pStyle w:val="ListParagraph"/>
        <w:numPr>
          <w:ilvl w:val="0"/>
          <w:numId w:val="18"/>
        </w:numPr>
        <w:ind w:left="1134"/>
        <w:contextualSpacing w:val="0"/>
        <w:jc w:val="both"/>
        <w:rPr>
          <w:rFonts w:asciiTheme="minorHAnsi" w:hAnsiTheme="minorHAnsi" w:cstheme="minorHAnsi"/>
        </w:rPr>
      </w:pPr>
      <w:r w:rsidRPr="00A50650">
        <w:rPr>
          <w:rFonts w:asciiTheme="minorHAnsi" w:hAnsiTheme="minorHAnsi" w:cstheme="minorHAnsi"/>
        </w:rPr>
        <w:t>IU068 ''Ugunsdrošības instrukcija darbuzņēmēju personāla instruēšana</w:t>
      </w:r>
      <w:r w:rsidR="0083287D" w:rsidRPr="00A50650">
        <w:rPr>
          <w:rFonts w:asciiTheme="minorHAnsi" w:hAnsiTheme="minorHAnsi" w:cstheme="minorHAnsi"/>
        </w:rPr>
        <w:t>i</w:t>
      </w:r>
      <w:r w:rsidRPr="00A50650">
        <w:rPr>
          <w:rFonts w:asciiTheme="minorHAnsi" w:hAnsiTheme="minorHAnsi" w:cstheme="minorHAnsi"/>
        </w:rPr>
        <w:t xml:space="preserve"> darbam AS "Latvenergo"  atbalsta objektos'' ;</w:t>
      </w:r>
    </w:p>
    <w:p w14:paraId="4F90E086" w14:textId="031B194B" w:rsidR="006F50C2" w:rsidRPr="00A50650" w:rsidRDefault="006F50C2" w:rsidP="005725CD">
      <w:pPr>
        <w:pStyle w:val="ListParagraph"/>
        <w:numPr>
          <w:ilvl w:val="0"/>
          <w:numId w:val="18"/>
        </w:numPr>
        <w:ind w:left="1134"/>
        <w:contextualSpacing w:val="0"/>
        <w:jc w:val="both"/>
        <w:rPr>
          <w:rFonts w:asciiTheme="minorHAnsi" w:hAnsiTheme="minorHAnsi" w:cstheme="minorHAnsi"/>
        </w:rPr>
      </w:pPr>
      <w:r w:rsidRPr="00A50650">
        <w:rPr>
          <w:rFonts w:asciiTheme="minorHAnsi" w:hAnsiTheme="minorHAnsi" w:cstheme="minorHAnsi"/>
        </w:rPr>
        <w:t>IU069 ''Ugunsdrošības instrukcija darbuzņēmēju personāla instruēšanai darbam AS "Latvenergo"  ražošanas objektos''</w:t>
      </w:r>
      <w:r w:rsidR="00FD7F07" w:rsidRPr="00A50650">
        <w:rPr>
          <w:rFonts w:asciiTheme="minorHAnsi" w:hAnsiTheme="minorHAnsi" w:cstheme="minorHAnsi"/>
        </w:rPr>
        <w:t>.</w:t>
      </w:r>
    </w:p>
    <w:p w14:paraId="07B1EE97" w14:textId="612C443D" w:rsidR="00C3716D" w:rsidRPr="00A50650" w:rsidRDefault="00C875D5" w:rsidP="004F0190">
      <w:p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w:t>
      </w:r>
      <w:r w:rsidR="004F0190" w:rsidRPr="00A50650">
        <w:rPr>
          <w:rFonts w:asciiTheme="minorHAnsi" w:hAnsiTheme="minorHAnsi" w:cstheme="minorHAnsi"/>
          <w:i/>
          <w:iCs/>
          <w:color w:val="A6A6A6" w:themeColor="background1" w:themeShade="A6"/>
        </w:rPr>
        <w:t>-</w:t>
      </w:r>
      <w:r w:rsidRPr="00A50650">
        <w:rPr>
          <w:rFonts w:asciiTheme="minorHAnsi" w:hAnsiTheme="minorHAnsi" w:cstheme="minorHAnsi"/>
          <w:i/>
          <w:iCs/>
          <w:color w:val="A6A6A6" w:themeColor="background1" w:themeShade="A6"/>
        </w:rPr>
        <w:t xml:space="preserve"> </w:t>
      </w:r>
      <w:r w:rsidR="008C3307" w:rsidRPr="00A50650">
        <w:rPr>
          <w:rFonts w:asciiTheme="minorHAnsi" w:hAnsiTheme="minorHAnsi" w:cstheme="minorHAnsi"/>
          <w:i/>
          <w:iCs/>
          <w:color w:val="A6A6A6" w:themeColor="background1" w:themeShade="A6"/>
        </w:rPr>
        <w:t>J</w:t>
      </w:r>
      <w:r w:rsidRPr="00A50650">
        <w:rPr>
          <w:rFonts w:asciiTheme="minorHAnsi" w:hAnsiTheme="minorHAnsi" w:cstheme="minorHAnsi"/>
          <w:i/>
          <w:iCs/>
          <w:color w:val="A6A6A6" w:themeColor="background1" w:themeShade="A6"/>
        </w:rPr>
        <w:t>ānorāda tikai</w:t>
      </w:r>
      <w:r w:rsidR="004F0190" w:rsidRPr="00A50650">
        <w:rPr>
          <w:rFonts w:asciiTheme="minorHAnsi" w:hAnsiTheme="minorHAnsi" w:cstheme="minorHAnsi"/>
          <w:i/>
          <w:iCs/>
          <w:color w:val="A6A6A6" w:themeColor="background1" w:themeShade="A6"/>
        </w:rPr>
        <w:t xml:space="preserve"> konkrēto darbu izpildes vietai saistošās instrukcijas</w:t>
      </w:r>
      <w:r w:rsidRPr="00A50650">
        <w:rPr>
          <w:rFonts w:asciiTheme="minorHAnsi" w:hAnsiTheme="minorHAnsi" w:cstheme="minorHAnsi"/>
          <w:i/>
          <w:iCs/>
          <w:color w:val="A6A6A6" w:themeColor="background1" w:themeShade="A6"/>
        </w:rPr>
        <w:t>.</w:t>
      </w:r>
    </w:p>
    <w:p w14:paraId="749763C3" w14:textId="3CA1A002" w:rsidR="0083287D" w:rsidRPr="00A50650" w:rsidRDefault="0083287D" w:rsidP="00B85275">
      <w:pPr>
        <w:spacing w:before="120" w:after="120"/>
        <w:ind w:firstLine="425"/>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Sastādot DVP jānorāda kāda veida ugunsbīstamie darbi tiks veikti.</w:t>
      </w:r>
    </w:p>
    <w:p w14:paraId="1C1F9960" w14:textId="7A42D044" w:rsidR="004F0190" w:rsidRPr="00A50650" w:rsidRDefault="004F0190" w:rsidP="00C07ED6">
      <w:pPr>
        <w:spacing w:before="120" w:after="120"/>
        <w:ind w:firstLine="425"/>
        <w:jc w:val="both"/>
        <w:rPr>
          <w:rFonts w:asciiTheme="minorHAnsi" w:hAnsiTheme="minorHAnsi" w:cstheme="minorHAnsi"/>
        </w:rPr>
      </w:pPr>
      <w:r w:rsidRPr="00A50650">
        <w:rPr>
          <w:rFonts w:asciiTheme="minorHAnsi" w:hAnsiTheme="minorHAnsi" w:cstheme="minorHAnsi"/>
        </w:rPr>
        <w:t xml:space="preserve">Smēķēt atļauts tikai šim nolūkam speciāli ierīkotās un norādītās vietās. Smēķēšanas vietas ir norādītas ar rīkojuma grupas ugunsdrošības zīmi "Smēķēšanas vieta" (obligāti pielietojamais standarts LVS 446-2003). Smēķēšanas vietās tiks izvietotas </w:t>
      </w:r>
      <w:proofErr w:type="spellStart"/>
      <w:r w:rsidRPr="00A50650">
        <w:rPr>
          <w:rFonts w:asciiTheme="minorHAnsi" w:hAnsiTheme="minorHAnsi" w:cstheme="minorHAnsi"/>
        </w:rPr>
        <w:t>izsmēķu</w:t>
      </w:r>
      <w:proofErr w:type="spellEnd"/>
      <w:r w:rsidRPr="00A50650">
        <w:rPr>
          <w:rFonts w:asciiTheme="minorHAnsi" w:hAnsiTheme="minorHAnsi" w:cstheme="minorHAnsi"/>
        </w:rPr>
        <w:t xml:space="preserve"> urn</w:t>
      </w:r>
      <w:r w:rsidR="000E366F" w:rsidRPr="00A50650">
        <w:rPr>
          <w:rFonts w:asciiTheme="minorHAnsi" w:hAnsiTheme="minorHAnsi" w:cstheme="minorHAnsi"/>
        </w:rPr>
        <w:t>as</w:t>
      </w:r>
      <w:r w:rsidRPr="00A50650">
        <w:rPr>
          <w:rFonts w:asciiTheme="minorHAnsi" w:hAnsiTheme="minorHAnsi" w:cstheme="minorHAnsi"/>
        </w:rPr>
        <w:t xml:space="preserve"> un dzēšanas līdzekļi.</w:t>
      </w:r>
    </w:p>
    <w:p w14:paraId="29118647" w14:textId="70D3FA8D" w:rsidR="004F0190" w:rsidRPr="00A50650" w:rsidRDefault="004F0190" w:rsidP="00C07ED6">
      <w:pPr>
        <w:spacing w:before="120" w:after="120"/>
        <w:ind w:firstLine="425"/>
        <w:jc w:val="both"/>
        <w:rPr>
          <w:rFonts w:asciiTheme="minorHAnsi" w:hAnsiTheme="minorHAnsi" w:cstheme="minorHAnsi"/>
        </w:rPr>
      </w:pPr>
      <w:r w:rsidRPr="00A50650">
        <w:rPr>
          <w:rFonts w:asciiTheme="minorHAnsi" w:hAnsiTheme="minorHAnsi" w:cstheme="minorHAnsi"/>
        </w:rPr>
        <w:t>Darbu izpildes ietvaros, tiks veikti šādi ugunsbīstamie darbi:</w:t>
      </w:r>
    </w:p>
    <w:p w14:paraId="6AA30084" w14:textId="77777777" w:rsidR="004F0190" w:rsidRPr="00A50650" w:rsidRDefault="004F0190" w:rsidP="004F0190">
      <w:pPr>
        <w:pStyle w:val="ListParagraph"/>
        <w:numPr>
          <w:ilvl w:val="0"/>
          <w:numId w:val="18"/>
        </w:numPr>
        <w:ind w:left="1134"/>
        <w:contextualSpacing w:val="0"/>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stiegrojuma griešana ar leņķa </w:t>
      </w:r>
      <w:proofErr w:type="spellStart"/>
      <w:r w:rsidRPr="00A50650">
        <w:rPr>
          <w:rFonts w:asciiTheme="minorHAnsi" w:hAnsiTheme="minorHAnsi" w:cstheme="minorHAnsi"/>
          <w:color w:val="A6A6A6" w:themeColor="background1" w:themeShade="A6"/>
        </w:rPr>
        <w:t>slīpmašīnu</w:t>
      </w:r>
      <w:proofErr w:type="spellEnd"/>
      <w:r w:rsidRPr="00A50650">
        <w:rPr>
          <w:rFonts w:asciiTheme="minorHAnsi" w:hAnsiTheme="minorHAnsi" w:cstheme="minorHAnsi"/>
          <w:color w:val="A6A6A6" w:themeColor="background1" w:themeShade="A6"/>
        </w:rPr>
        <w:t>;</w:t>
      </w:r>
    </w:p>
    <w:p w14:paraId="0A57AED5" w14:textId="77777777" w:rsidR="004F0190" w:rsidRPr="00A50650" w:rsidRDefault="004F0190" w:rsidP="004F0190">
      <w:pPr>
        <w:pStyle w:val="ListParagraph"/>
        <w:numPr>
          <w:ilvl w:val="0"/>
          <w:numId w:val="18"/>
        </w:numPr>
        <w:ind w:left="1134"/>
        <w:contextualSpacing w:val="0"/>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bitumena jumta seguma kausēšana ar atklātu liesmu;</w:t>
      </w:r>
    </w:p>
    <w:p w14:paraId="11BEE6E6" w14:textId="60DAE3EA" w:rsidR="004F0190" w:rsidRPr="00A50650" w:rsidRDefault="004F0190" w:rsidP="004F0190">
      <w:pPr>
        <w:pStyle w:val="ListParagraph"/>
        <w:numPr>
          <w:ilvl w:val="0"/>
          <w:numId w:val="18"/>
        </w:numPr>
        <w:ind w:left="1134"/>
        <w:contextualSpacing w:val="0"/>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w:t>
      </w:r>
    </w:p>
    <w:p w14:paraId="41BD2193" w14:textId="5D953479" w:rsidR="004F0190" w:rsidRPr="00A50650" w:rsidRDefault="004F0190" w:rsidP="008C3307">
      <w:p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 xml:space="preserve">*- </w:t>
      </w:r>
      <w:r w:rsidR="008C3307" w:rsidRPr="00A50650">
        <w:rPr>
          <w:rFonts w:asciiTheme="minorHAnsi" w:hAnsiTheme="minorHAnsi" w:cstheme="minorHAnsi"/>
          <w:i/>
          <w:iCs/>
          <w:color w:val="A6A6A6" w:themeColor="background1" w:themeShade="A6"/>
        </w:rPr>
        <w:t>U</w:t>
      </w:r>
      <w:r w:rsidRPr="00A50650">
        <w:rPr>
          <w:rFonts w:asciiTheme="minorHAnsi" w:hAnsiTheme="minorHAnsi" w:cstheme="minorHAnsi"/>
          <w:i/>
          <w:iCs/>
          <w:color w:val="A6A6A6" w:themeColor="background1" w:themeShade="A6"/>
        </w:rPr>
        <w:t xml:space="preserve">gunsbīstamie darbi ir darbi, kuros izmanto atklātu liesmu vai kuros rodas dzirksteles, kā arī citi darbi, kas var izraisīt aizdegšanos. Pie ugunsbīstamajiem darbiem pieder visu veidu </w:t>
      </w:r>
      <w:proofErr w:type="spellStart"/>
      <w:r w:rsidRPr="00A50650">
        <w:rPr>
          <w:rFonts w:asciiTheme="minorHAnsi" w:hAnsiTheme="minorHAnsi" w:cstheme="minorHAnsi"/>
          <w:i/>
          <w:iCs/>
          <w:color w:val="A6A6A6" w:themeColor="background1" w:themeShade="A6"/>
        </w:rPr>
        <w:t>elektrometināšanas</w:t>
      </w:r>
      <w:proofErr w:type="spellEnd"/>
      <w:r w:rsidRPr="00A50650">
        <w:rPr>
          <w:rFonts w:asciiTheme="minorHAnsi" w:hAnsiTheme="minorHAnsi" w:cstheme="minorHAnsi"/>
          <w:i/>
          <w:iCs/>
          <w:color w:val="A6A6A6" w:themeColor="background1" w:themeShade="A6"/>
        </w:rPr>
        <w:t xml:space="preserve">, </w:t>
      </w:r>
      <w:proofErr w:type="spellStart"/>
      <w:r w:rsidRPr="00A50650">
        <w:rPr>
          <w:rFonts w:asciiTheme="minorHAnsi" w:hAnsiTheme="minorHAnsi" w:cstheme="minorHAnsi"/>
          <w:i/>
          <w:iCs/>
          <w:color w:val="A6A6A6" w:themeColor="background1" w:themeShade="A6"/>
        </w:rPr>
        <w:t>gāzmetināšanas</w:t>
      </w:r>
      <w:proofErr w:type="spellEnd"/>
      <w:r w:rsidRPr="00A50650">
        <w:rPr>
          <w:rFonts w:asciiTheme="minorHAnsi" w:hAnsiTheme="minorHAnsi" w:cstheme="minorHAnsi"/>
          <w:i/>
          <w:iCs/>
          <w:color w:val="A6A6A6" w:themeColor="background1" w:themeShade="A6"/>
        </w:rPr>
        <w:t xml:space="preserve"> darbi, bitumena un piķa vārīšana, ugunskuru kurināšana un citi darbi, kur izmanto atklātu uguni, arī detaļu uzkarsēšana līdz materiāla vai konstrukcijas uzliesmošanas temperatūrai. Pie ugunsbīstamiem darbiem pieskaitāms darbs ar leņķa </w:t>
      </w:r>
      <w:proofErr w:type="spellStart"/>
      <w:r w:rsidRPr="00A50650">
        <w:rPr>
          <w:rFonts w:asciiTheme="minorHAnsi" w:hAnsiTheme="minorHAnsi" w:cstheme="minorHAnsi"/>
          <w:i/>
          <w:iCs/>
          <w:color w:val="A6A6A6" w:themeColor="background1" w:themeShade="A6"/>
        </w:rPr>
        <w:t>slīpmašīnu</w:t>
      </w:r>
      <w:proofErr w:type="spellEnd"/>
      <w:r w:rsidRPr="00A50650">
        <w:rPr>
          <w:rFonts w:asciiTheme="minorHAnsi" w:hAnsiTheme="minorHAnsi" w:cstheme="minorHAnsi"/>
          <w:i/>
          <w:iCs/>
          <w:color w:val="A6A6A6" w:themeColor="background1" w:themeShade="A6"/>
        </w:rPr>
        <w:t>, kuru rezultātā rodas dzirksteles.</w:t>
      </w:r>
    </w:p>
    <w:p w14:paraId="07B1EE99" w14:textId="59C652D7" w:rsidR="001B7546" w:rsidRPr="00A50650" w:rsidRDefault="001B7546" w:rsidP="00C07ED6">
      <w:pPr>
        <w:spacing w:before="120" w:after="120"/>
        <w:ind w:firstLine="425"/>
        <w:jc w:val="both"/>
        <w:rPr>
          <w:rFonts w:asciiTheme="minorHAnsi" w:hAnsiTheme="minorHAnsi" w:cstheme="minorHAnsi"/>
        </w:rPr>
      </w:pPr>
      <w:r w:rsidRPr="00A50650">
        <w:rPr>
          <w:rFonts w:asciiTheme="minorHAnsi" w:hAnsiTheme="minorHAnsi" w:cstheme="minorHAnsi"/>
        </w:rPr>
        <w:t xml:space="preserve">Ugunsbīstamie darbi </w:t>
      </w:r>
      <w:r w:rsidR="004F0190" w:rsidRPr="00A50650">
        <w:rPr>
          <w:rFonts w:asciiTheme="minorHAnsi" w:hAnsiTheme="minorHAnsi" w:cstheme="minorHAnsi"/>
        </w:rPr>
        <w:t xml:space="preserve">tiks </w:t>
      </w:r>
      <w:r w:rsidRPr="00A50650">
        <w:rPr>
          <w:rFonts w:asciiTheme="minorHAnsi" w:hAnsiTheme="minorHAnsi" w:cstheme="minorHAnsi"/>
        </w:rPr>
        <w:t xml:space="preserve">veikti </w:t>
      </w:r>
      <w:r w:rsidR="00E45ECD" w:rsidRPr="00A50650">
        <w:rPr>
          <w:rFonts w:asciiTheme="minorHAnsi" w:hAnsiTheme="minorHAnsi" w:cstheme="minorHAnsi"/>
        </w:rPr>
        <w:t>pēc norīkojuma izdalītajā darba zonā</w:t>
      </w:r>
      <w:r w:rsidR="004F0190" w:rsidRPr="00A50650">
        <w:rPr>
          <w:rFonts w:asciiTheme="minorHAnsi" w:hAnsiTheme="minorHAnsi" w:cstheme="minorHAnsi"/>
        </w:rPr>
        <w:t>,</w:t>
      </w:r>
      <w:r w:rsidR="00E45ECD" w:rsidRPr="00A50650">
        <w:rPr>
          <w:rFonts w:asciiTheme="minorHAnsi" w:hAnsiTheme="minorHAnsi" w:cstheme="minorHAnsi"/>
        </w:rPr>
        <w:t xml:space="preserve"> </w:t>
      </w:r>
      <w:r w:rsidRPr="00A50650">
        <w:rPr>
          <w:rFonts w:asciiTheme="minorHAnsi" w:hAnsiTheme="minorHAnsi" w:cstheme="minorHAnsi"/>
        </w:rPr>
        <w:t>saskaņā ar MK noteikumiem N</w:t>
      </w:r>
      <w:r w:rsidR="00E45ECD" w:rsidRPr="00A50650">
        <w:rPr>
          <w:rFonts w:asciiTheme="minorHAnsi" w:hAnsiTheme="minorHAnsi" w:cstheme="minorHAnsi"/>
        </w:rPr>
        <w:t>r.238 „Ugunsdrošības noteikumi”, vai</w:t>
      </w:r>
      <w:r w:rsidR="004F0190" w:rsidRPr="00A50650">
        <w:rPr>
          <w:rFonts w:asciiTheme="minorHAnsi" w:hAnsiTheme="minorHAnsi" w:cstheme="minorHAnsi"/>
        </w:rPr>
        <w:t>,</w:t>
      </w:r>
      <w:r w:rsidR="00E45ECD" w:rsidRPr="00A50650">
        <w:rPr>
          <w:rFonts w:asciiTheme="minorHAnsi" w:hAnsiTheme="minorHAnsi" w:cstheme="minorHAnsi"/>
        </w:rPr>
        <w:t xml:space="preserve"> ja šādu norīkojumu Darbuzņēmējam izsniedz Pasūtītāja personāls, tad atbilstoši Pasūtītāja noteiktai kārtībai</w:t>
      </w:r>
      <w:r w:rsidRPr="00A50650">
        <w:rPr>
          <w:rFonts w:asciiTheme="minorHAnsi" w:hAnsiTheme="minorHAnsi" w:cstheme="minorHAnsi"/>
        </w:rPr>
        <w:t xml:space="preserve">. Veicot </w:t>
      </w:r>
      <w:r w:rsidR="006D72F8" w:rsidRPr="00A50650">
        <w:rPr>
          <w:rFonts w:asciiTheme="minorHAnsi" w:hAnsiTheme="minorHAnsi" w:cstheme="minorHAnsi"/>
        </w:rPr>
        <w:t xml:space="preserve">ugunsbīstamos </w:t>
      </w:r>
      <w:r w:rsidRPr="00A50650">
        <w:rPr>
          <w:rFonts w:asciiTheme="minorHAnsi" w:hAnsiTheme="minorHAnsi" w:cstheme="minorHAnsi"/>
        </w:rPr>
        <w:t>darbus</w:t>
      </w:r>
      <w:r w:rsidR="004F0190" w:rsidRPr="00A50650">
        <w:rPr>
          <w:rFonts w:asciiTheme="minorHAnsi" w:hAnsiTheme="minorHAnsi" w:cstheme="minorHAnsi"/>
        </w:rPr>
        <w:t>,</w:t>
      </w:r>
      <w:r w:rsidRPr="00A50650">
        <w:rPr>
          <w:rFonts w:asciiTheme="minorHAnsi" w:hAnsiTheme="minorHAnsi" w:cstheme="minorHAnsi"/>
        </w:rPr>
        <w:t xml:space="preserve"> </w:t>
      </w:r>
      <w:r w:rsidR="00E45ECD" w:rsidRPr="00A50650">
        <w:rPr>
          <w:rFonts w:asciiTheme="minorHAnsi" w:hAnsiTheme="minorHAnsi" w:cstheme="minorHAnsi"/>
          <w:color w:val="A6A6A6" w:themeColor="background1" w:themeShade="A6"/>
        </w:rPr>
        <w:t xml:space="preserve">Darbuzņēmējs </w:t>
      </w:r>
      <w:r w:rsidR="004F0190" w:rsidRPr="00A50650">
        <w:rPr>
          <w:rFonts w:asciiTheme="minorHAnsi" w:hAnsiTheme="minorHAnsi" w:cstheme="minorHAnsi"/>
        </w:rPr>
        <w:t xml:space="preserve">redzamā vietā </w:t>
      </w:r>
      <w:r w:rsidR="00E45ECD" w:rsidRPr="00A50650">
        <w:rPr>
          <w:rFonts w:asciiTheme="minorHAnsi" w:hAnsiTheme="minorHAnsi" w:cstheme="minorHAnsi"/>
        </w:rPr>
        <w:t>izvieto</w:t>
      </w:r>
      <w:r w:rsidR="004F0190" w:rsidRPr="00A50650">
        <w:rPr>
          <w:rFonts w:asciiTheme="minorHAnsi" w:hAnsiTheme="minorHAnsi" w:cstheme="minorHAnsi"/>
        </w:rPr>
        <w:t>s</w:t>
      </w:r>
      <w:r w:rsidRPr="00A50650">
        <w:rPr>
          <w:rFonts w:asciiTheme="minorHAnsi" w:hAnsiTheme="minorHAnsi" w:cstheme="minorHAnsi"/>
        </w:rPr>
        <w:t xml:space="preserve"> ugunsdzēšam</w:t>
      </w:r>
      <w:r w:rsidR="00E45ECD" w:rsidRPr="00A50650">
        <w:rPr>
          <w:rFonts w:asciiTheme="minorHAnsi" w:hAnsiTheme="minorHAnsi" w:cstheme="minorHAnsi"/>
        </w:rPr>
        <w:t>os</w:t>
      </w:r>
      <w:r w:rsidRPr="00A50650">
        <w:rPr>
          <w:rFonts w:asciiTheme="minorHAnsi" w:hAnsiTheme="minorHAnsi" w:cstheme="minorHAnsi"/>
        </w:rPr>
        <w:t xml:space="preserve"> aparāt</w:t>
      </w:r>
      <w:r w:rsidR="00E45ECD" w:rsidRPr="00A50650">
        <w:rPr>
          <w:rFonts w:asciiTheme="minorHAnsi" w:hAnsiTheme="minorHAnsi" w:cstheme="minorHAnsi"/>
        </w:rPr>
        <w:t>us</w:t>
      </w:r>
      <w:r w:rsidRPr="00A50650">
        <w:rPr>
          <w:rFonts w:asciiTheme="minorHAnsi" w:hAnsiTheme="minorHAnsi" w:cstheme="minorHAnsi"/>
        </w:rPr>
        <w:t xml:space="preserve"> nepieciešamā daudzumā, ugunsdrošu pārklāju un pirmās palīdzības sniegšanai </w:t>
      </w:r>
      <w:r w:rsidR="00D56550" w:rsidRPr="00A50650">
        <w:rPr>
          <w:rFonts w:asciiTheme="minorHAnsi" w:hAnsiTheme="minorHAnsi" w:cstheme="minorHAnsi"/>
        </w:rPr>
        <w:t>pirmās palīdzības</w:t>
      </w:r>
      <w:r w:rsidRPr="00A50650">
        <w:rPr>
          <w:rFonts w:asciiTheme="minorHAnsi" w:hAnsiTheme="minorHAnsi" w:cstheme="minorHAnsi"/>
        </w:rPr>
        <w:t xml:space="preserve"> aptieciņu. Pēc </w:t>
      </w:r>
      <w:r w:rsidR="006D72F8" w:rsidRPr="00A50650">
        <w:rPr>
          <w:rFonts w:asciiTheme="minorHAnsi" w:hAnsiTheme="minorHAnsi" w:cstheme="minorHAnsi"/>
        </w:rPr>
        <w:t xml:space="preserve">ugunsbīstamos </w:t>
      </w:r>
      <w:r w:rsidRPr="00A50650">
        <w:rPr>
          <w:rFonts w:asciiTheme="minorHAnsi" w:hAnsiTheme="minorHAnsi" w:cstheme="minorHAnsi"/>
        </w:rPr>
        <w:t>darbu pabeigšanas</w:t>
      </w:r>
      <w:r w:rsidR="004F0190" w:rsidRPr="00A50650">
        <w:rPr>
          <w:rFonts w:asciiTheme="minorHAnsi" w:hAnsiTheme="minorHAnsi" w:cstheme="minorHAnsi"/>
        </w:rPr>
        <w:t xml:space="preserve">, </w:t>
      </w:r>
      <w:r w:rsidR="004F0190" w:rsidRPr="00A50650">
        <w:rPr>
          <w:rFonts w:asciiTheme="minorHAnsi" w:hAnsiTheme="minorHAnsi" w:cstheme="minorHAnsi"/>
          <w:color w:val="A6A6A6" w:themeColor="background1" w:themeShade="A6"/>
        </w:rPr>
        <w:t>Darbuzņēmēj</w:t>
      </w:r>
      <w:r w:rsidR="00806408" w:rsidRPr="00A50650">
        <w:rPr>
          <w:rFonts w:asciiTheme="minorHAnsi" w:hAnsiTheme="minorHAnsi" w:cstheme="minorHAnsi"/>
          <w:color w:val="A6A6A6" w:themeColor="background1" w:themeShade="A6"/>
        </w:rPr>
        <w:t>a</w:t>
      </w:r>
      <w:r w:rsidR="004F0190" w:rsidRPr="00A50650">
        <w:rPr>
          <w:rFonts w:asciiTheme="minorHAnsi" w:hAnsiTheme="minorHAnsi" w:cstheme="minorHAnsi"/>
          <w:color w:val="A6A6A6" w:themeColor="background1" w:themeShade="A6"/>
        </w:rPr>
        <w:t xml:space="preserve"> </w:t>
      </w:r>
      <w:r w:rsidR="004F0190" w:rsidRPr="00A50650">
        <w:rPr>
          <w:rFonts w:asciiTheme="minorHAnsi" w:hAnsiTheme="minorHAnsi" w:cstheme="minorHAnsi"/>
        </w:rPr>
        <w:t>atbildīgā persona</w:t>
      </w:r>
      <w:r w:rsidRPr="00A50650">
        <w:rPr>
          <w:rFonts w:asciiTheme="minorHAnsi" w:hAnsiTheme="minorHAnsi" w:cstheme="minorHAnsi"/>
        </w:rPr>
        <w:t xml:space="preserve"> darba vietu novēro</w:t>
      </w:r>
      <w:r w:rsidR="004F0190" w:rsidRPr="00A50650">
        <w:rPr>
          <w:rFonts w:asciiTheme="minorHAnsi" w:hAnsiTheme="minorHAnsi" w:cstheme="minorHAnsi"/>
        </w:rPr>
        <w:t>s</w:t>
      </w:r>
      <w:r w:rsidRPr="00A50650">
        <w:rPr>
          <w:rFonts w:asciiTheme="minorHAnsi" w:hAnsiTheme="minorHAnsi" w:cstheme="minorHAnsi"/>
        </w:rPr>
        <w:t xml:space="preserve"> četras stundas. </w:t>
      </w:r>
    </w:p>
    <w:p w14:paraId="07B1EE9B" w14:textId="77777777" w:rsidR="0090700E" w:rsidRPr="00A50650" w:rsidRDefault="0090700E" w:rsidP="00E72A5C">
      <w:pPr>
        <w:pStyle w:val="Heading2"/>
        <w:numPr>
          <w:ilvl w:val="1"/>
          <w:numId w:val="1"/>
        </w:numPr>
        <w:spacing w:before="240" w:after="120"/>
        <w:ind w:left="1077"/>
        <w:rPr>
          <w:rFonts w:asciiTheme="minorHAnsi" w:hAnsiTheme="minorHAnsi" w:cstheme="minorHAnsi"/>
          <w:color w:val="auto"/>
          <w:sz w:val="32"/>
          <w:szCs w:val="32"/>
        </w:rPr>
      </w:pPr>
      <w:bookmarkStart w:id="11" w:name="_Toc167193667"/>
      <w:r w:rsidRPr="00A50650">
        <w:rPr>
          <w:rFonts w:asciiTheme="minorHAnsi" w:hAnsiTheme="minorHAnsi" w:cstheme="minorHAnsi"/>
          <w:color w:val="auto"/>
          <w:sz w:val="32"/>
          <w:szCs w:val="32"/>
        </w:rPr>
        <w:t>Pirmās palīdzības sniegšanas kārtība</w:t>
      </w:r>
      <w:bookmarkEnd w:id="11"/>
    </w:p>
    <w:p w14:paraId="07B1EE9D" w14:textId="44E73AD0" w:rsidR="00CE54BF" w:rsidRPr="00A50650" w:rsidRDefault="00375021" w:rsidP="00961F22">
      <w:pPr>
        <w:spacing w:before="120" w:after="120"/>
        <w:ind w:firstLine="425"/>
        <w:jc w:val="both"/>
        <w:rPr>
          <w:rFonts w:asciiTheme="minorHAnsi" w:hAnsiTheme="minorHAnsi" w:cstheme="minorHAnsi"/>
        </w:rPr>
      </w:pPr>
      <w:r w:rsidRPr="00A50650">
        <w:rPr>
          <w:rFonts w:asciiTheme="minorHAnsi" w:hAnsiTheme="minorHAnsi" w:cstheme="minorHAnsi"/>
          <w:color w:val="A6A6A6" w:themeColor="background1" w:themeShade="A6"/>
        </w:rPr>
        <w:t>Darbu</w:t>
      </w:r>
      <w:r w:rsidR="00CE54BF" w:rsidRPr="00A50650">
        <w:rPr>
          <w:rFonts w:asciiTheme="minorHAnsi" w:hAnsiTheme="minorHAnsi" w:cstheme="minorHAnsi"/>
          <w:color w:val="A6A6A6" w:themeColor="background1" w:themeShade="A6"/>
        </w:rPr>
        <w:t>zņēmēj</w:t>
      </w:r>
      <w:r w:rsidR="00440DC8" w:rsidRPr="00A50650">
        <w:rPr>
          <w:rFonts w:asciiTheme="minorHAnsi" w:hAnsiTheme="minorHAnsi" w:cstheme="minorHAnsi"/>
          <w:color w:val="A6A6A6" w:themeColor="background1" w:themeShade="A6"/>
        </w:rPr>
        <w:t>s</w:t>
      </w:r>
      <w:r w:rsidR="00440DC8" w:rsidRPr="00A50650">
        <w:rPr>
          <w:rFonts w:asciiTheme="minorHAnsi" w:hAnsiTheme="minorHAnsi" w:cstheme="minorHAnsi"/>
        </w:rPr>
        <w:t xml:space="preserve"> </w:t>
      </w:r>
      <w:r w:rsidR="00CE54BF" w:rsidRPr="00A50650">
        <w:rPr>
          <w:rFonts w:asciiTheme="minorHAnsi" w:hAnsiTheme="minorHAnsi" w:cstheme="minorHAnsi"/>
        </w:rPr>
        <w:t>nodrošin</w:t>
      </w:r>
      <w:r w:rsidR="00440DC8" w:rsidRPr="00A50650">
        <w:rPr>
          <w:rFonts w:asciiTheme="minorHAnsi" w:hAnsiTheme="minorHAnsi" w:cstheme="minorHAnsi"/>
        </w:rPr>
        <w:t>ās</w:t>
      </w:r>
      <w:r w:rsidR="00CE54BF" w:rsidRPr="00A50650">
        <w:rPr>
          <w:rFonts w:asciiTheme="minorHAnsi" w:hAnsiTheme="minorHAnsi" w:cstheme="minorHAnsi"/>
        </w:rPr>
        <w:t xml:space="preserve">, ka objektā tiek nodarbināti darbinieki, kuri ir apmācīti pirmās palīdzības sniegšanā un informēti par kārtību kā rīkoties, ja ir noticis nelaimes gadījums. </w:t>
      </w:r>
      <w:r w:rsidRPr="00A50650">
        <w:rPr>
          <w:rFonts w:asciiTheme="minorHAnsi" w:hAnsiTheme="minorHAnsi" w:cstheme="minorHAnsi"/>
          <w:color w:val="A6A6A6" w:themeColor="background1" w:themeShade="A6"/>
        </w:rPr>
        <w:t>Darbu</w:t>
      </w:r>
      <w:r w:rsidR="00CE54BF" w:rsidRPr="00A50650">
        <w:rPr>
          <w:rFonts w:asciiTheme="minorHAnsi" w:hAnsiTheme="minorHAnsi" w:cstheme="minorHAnsi"/>
          <w:color w:val="A6A6A6" w:themeColor="background1" w:themeShade="A6"/>
        </w:rPr>
        <w:t>zņēmēj</w:t>
      </w:r>
      <w:r w:rsidR="00806408" w:rsidRPr="00A50650">
        <w:rPr>
          <w:rFonts w:asciiTheme="minorHAnsi" w:hAnsiTheme="minorHAnsi" w:cstheme="minorHAnsi"/>
          <w:color w:val="A6A6A6" w:themeColor="background1" w:themeShade="A6"/>
        </w:rPr>
        <w:t>a</w:t>
      </w:r>
      <w:r w:rsidR="00CE54BF" w:rsidRPr="00A50650">
        <w:rPr>
          <w:rFonts w:asciiTheme="minorHAnsi" w:hAnsiTheme="minorHAnsi" w:cstheme="minorHAnsi"/>
          <w:color w:val="A6A6A6" w:themeColor="background1" w:themeShade="A6"/>
        </w:rPr>
        <w:t xml:space="preserve"> </w:t>
      </w:r>
      <w:r w:rsidR="00440DC8" w:rsidRPr="00A50650">
        <w:rPr>
          <w:rFonts w:asciiTheme="minorHAnsi" w:hAnsiTheme="minorHAnsi" w:cstheme="minorHAnsi"/>
        </w:rPr>
        <w:t xml:space="preserve">atbildīgais </w:t>
      </w:r>
      <w:r w:rsidR="00440DC8" w:rsidRPr="00A50650">
        <w:rPr>
          <w:rFonts w:asciiTheme="minorHAnsi" w:hAnsiTheme="minorHAnsi" w:cstheme="minorHAnsi"/>
          <w:color w:val="A6A6A6" w:themeColor="background1" w:themeShade="A6"/>
        </w:rPr>
        <w:t>būvdarbu/</w:t>
      </w:r>
      <w:r w:rsidR="00CE54BF" w:rsidRPr="00A50650">
        <w:rPr>
          <w:rFonts w:asciiTheme="minorHAnsi" w:hAnsiTheme="minorHAnsi" w:cstheme="minorHAnsi"/>
          <w:color w:val="A6A6A6" w:themeColor="background1" w:themeShade="A6"/>
        </w:rPr>
        <w:t xml:space="preserve">darbu </w:t>
      </w:r>
      <w:r w:rsidR="00CE54BF" w:rsidRPr="00A50650">
        <w:rPr>
          <w:rFonts w:asciiTheme="minorHAnsi" w:hAnsiTheme="minorHAnsi" w:cstheme="minorHAnsi"/>
        </w:rPr>
        <w:t xml:space="preserve">vadītājs ir atbildīgs veikt </w:t>
      </w:r>
      <w:r w:rsidRPr="00A50650">
        <w:rPr>
          <w:rFonts w:asciiTheme="minorHAnsi" w:hAnsiTheme="minorHAnsi" w:cstheme="minorHAnsi"/>
        </w:rPr>
        <w:t>Darbuzņēmēja</w:t>
      </w:r>
      <w:r w:rsidR="00CE54BF" w:rsidRPr="00A50650">
        <w:rPr>
          <w:rFonts w:asciiTheme="minorHAnsi" w:hAnsiTheme="minorHAnsi" w:cstheme="minorHAnsi"/>
        </w:rPr>
        <w:t xml:space="preserve"> darbinieku instruktāžu par iespējamajiem riskiem un sekām veicot konkrētos darba pienākumus darba vietā.</w:t>
      </w:r>
    </w:p>
    <w:p w14:paraId="6906707F" w14:textId="4ADFC34C" w:rsidR="00020B28" w:rsidRPr="00A50650" w:rsidRDefault="00456987" w:rsidP="00961F22">
      <w:pPr>
        <w:spacing w:before="120" w:after="120"/>
        <w:ind w:firstLine="425"/>
        <w:jc w:val="both"/>
        <w:rPr>
          <w:rFonts w:asciiTheme="minorHAnsi" w:hAnsiTheme="minorHAnsi" w:cstheme="minorHAnsi"/>
        </w:rPr>
      </w:pPr>
      <w:r w:rsidRPr="00A50650">
        <w:rPr>
          <w:rFonts w:asciiTheme="minorHAnsi" w:hAnsiTheme="minorHAnsi" w:cstheme="minorHAnsi"/>
        </w:rPr>
        <w:lastRenderedPageBreak/>
        <w:t>Notiekot nelaimes gadījumam ar darbinieku objektā</w:t>
      </w:r>
      <w:r w:rsidR="00440DC8" w:rsidRPr="00A50650">
        <w:rPr>
          <w:rFonts w:asciiTheme="minorHAnsi" w:hAnsiTheme="minorHAnsi" w:cstheme="minorHAnsi"/>
        </w:rPr>
        <w:t>,</w:t>
      </w:r>
      <w:r w:rsidRPr="00A50650">
        <w:rPr>
          <w:rFonts w:asciiTheme="minorHAnsi" w:hAnsiTheme="minorHAnsi" w:cstheme="minorHAnsi"/>
        </w:rPr>
        <w:t xml:space="preserve"> </w:t>
      </w:r>
      <w:r w:rsidR="00375021" w:rsidRPr="00A50650">
        <w:rPr>
          <w:rFonts w:asciiTheme="minorHAnsi" w:hAnsiTheme="minorHAnsi" w:cstheme="minorHAnsi"/>
          <w:color w:val="A6A6A6" w:themeColor="background1" w:themeShade="A6"/>
        </w:rPr>
        <w:t>Darbuzņēmēja</w:t>
      </w:r>
      <w:r w:rsidR="00440DC8" w:rsidRPr="00A50650">
        <w:rPr>
          <w:rFonts w:asciiTheme="minorHAnsi" w:hAnsiTheme="minorHAnsi" w:cstheme="minorHAnsi"/>
          <w:color w:val="A6A6A6" w:themeColor="background1" w:themeShade="A6"/>
        </w:rPr>
        <w:t xml:space="preserve"> </w:t>
      </w:r>
      <w:r w:rsidR="00440DC8" w:rsidRPr="00A50650">
        <w:rPr>
          <w:rFonts w:asciiTheme="minorHAnsi" w:hAnsiTheme="minorHAnsi" w:cstheme="minorHAnsi"/>
        </w:rPr>
        <w:t>(vai attiecīgā apakšuzņēmēja)</w:t>
      </w:r>
      <w:r w:rsidRPr="00A50650">
        <w:rPr>
          <w:rFonts w:asciiTheme="minorHAnsi" w:hAnsiTheme="minorHAnsi" w:cstheme="minorHAnsi"/>
        </w:rPr>
        <w:t xml:space="preserve"> personāl</w:t>
      </w:r>
      <w:r w:rsidR="00440DC8" w:rsidRPr="00A50650">
        <w:rPr>
          <w:rFonts w:asciiTheme="minorHAnsi" w:hAnsiTheme="minorHAnsi" w:cstheme="minorHAnsi"/>
        </w:rPr>
        <w:t>s,</w:t>
      </w:r>
      <w:r w:rsidRPr="00A50650">
        <w:rPr>
          <w:rFonts w:asciiTheme="minorHAnsi" w:hAnsiTheme="minorHAnsi" w:cstheme="minorHAnsi"/>
        </w:rPr>
        <w:t xml:space="preserve"> izmantojot pirmās palīdzības aptieciņas komplektu</w:t>
      </w:r>
      <w:r w:rsidR="00440DC8" w:rsidRPr="00A50650">
        <w:rPr>
          <w:rFonts w:asciiTheme="minorHAnsi" w:hAnsiTheme="minorHAnsi" w:cstheme="minorHAnsi"/>
        </w:rPr>
        <w:t>,</w:t>
      </w:r>
      <w:r w:rsidRPr="00A50650">
        <w:rPr>
          <w:rFonts w:asciiTheme="minorHAnsi" w:hAnsiTheme="minorHAnsi" w:cstheme="minorHAnsi"/>
        </w:rPr>
        <w:t xml:space="preserve"> uz vietas nekavējoties </w:t>
      </w:r>
      <w:r w:rsidR="00440DC8" w:rsidRPr="00A50650">
        <w:rPr>
          <w:rFonts w:asciiTheme="minorHAnsi" w:hAnsiTheme="minorHAnsi" w:cstheme="minorHAnsi"/>
        </w:rPr>
        <w:t xml:space="preserve">sniegs </w:t>
      </w:r>
      <w:r w:rsidRPr="00A50650">
        <w:rPr>
          <w:rFonts w:asciiTheme="minorHAnsi" w:hAnsiTheme="minorHAnsi" w:cstheme="minorHAnsi"/>
        </w:rPr>
        <w:t>pirm</w:t>
      </w:r>
      <w:r w:rsidR="00440DC8" w:rsidRPr="00A50650">
        <w:rPr>
          <w:rFonts w:asciiTheme="minorHAnsi" w:hAnsiTheme="minorHAnsi" w:cstheme="minorHAnsi"/>
        </w:rPr>
        <w:t>o</w:t>
      </w:r>
      <w:r w:rsidRPr="00A50650">
        <w:rPr>
          <w:rFonts w:asciiTheme="minorHAnsi" w:hAnsiTheme="minorHAnsi" w:cstheme="minorHAnsi"/>
        </w:rPr>
        <w:t xml:space="preserve"> palīdzīb</w:t>
      </w:r>
      <w:r w:rsidR="00440DC8" w:rsidRPr="00A50650">
        <w:rPr>
          <w:rFonts w:asciiTheme="minorHAnsi" w:hAnsiTheme="minorHAnsi" w:cstheme="minorHAnsi"/>
        </w:rPr>
        <w:t>u</w:t>
      </w:r>
      <w:r w:rsidRPr="00A50650">
        <w:rPr>
          <w:rFonts w:asciiTheme="minorHAnsi" w:hAnsiTheme="minorHAnsi" w:cstheme="minorHAnsi"/>
        </w:rPr>
        <w:t xml:space="preserve"> ievērojot visus nepieciešamos drošības pasākumus, par notikušo nelaimes gadījumu nekavējoties</w:t>
      </w:r>
      <w:r w:rsidR="00FD7F07" w:rsidRPr="00A50650">
        <w:rPr>
          <w:rFonts w:asciiTheme="minorHAnsi" w:hAnsiTheme="minorHAnsi" w:cstheme="minorHAnsi"/>
        </w:rPr>
        <w:t>, ja tas nepieciešams</w:t>
      </w:r>
      <w:r w:rsidR="000A72F9">
        <w:rPr>
          <w:rFonts w:asciiTheme="minorHAnsi" w:hAnsiTheme="minorHAnsi" w:cstheme="minorHAnsi"/>
        </w:rPr>
        <w:t>,</w:t>
      </w:r>
      <w:r w:rsidRPr="00A50650">
        <w:rPr>
          <w:rFonts w:asciiTheme="minorHAnsi" w:hAnsiTheme="minorHAnsi" w:cstheme="minorHAnsi"/>
        </w:rPr>
        <w:t xml:space="preserve"> </w:t>
      </w:r>
      <w:r w:rsidR="00440DC8" w:rsidRPr="00A50650">
        <w:rPr>
          <w:rFonts w:asciiTheme="minorHAnsi" w:hAnsiTheme="minorHAnsi" w:cstheme="minorHAnsi"/>
        </w:rPr>
        <w:t>informē</w:t>
      </w:r>
      <w:r w:rsidR="00A97A97" w:rsidRPr="00A50650">
        <w:rPr>
          <w:rFonts w:asciiTheme="minorHAnsi" w:hAnsiTheme="minorHAnsi" w:cstheme="minorHAnsi"/>
        </w:rPr>
        <w:t>t 11</w:t>
      </w:r>
      <w:r w:rsidR="00FD7F07" w:rsidRPr="00A50650">
        <w:rPr>
          <w:rFonts w:asciiTheme="minorHAnsi" w:hAnsiTheme="minorHAnsi" w:cstheme="minorHAnsi"/>
        </w:rPr>
        <w:t>3 un pēc tam</w:t>
      </w:r>
      <w:r w:rsidR="00440DC8" w:rsidRPr="00A50650">
        <w:rPr>
          <w:rFonts w:asciiTheme="minorHAnsi" w:hAnsiTheme="minorHAnsi" w:cstheme="minorHAnsi"/>
        </w:rPr>
        <w:t xml:space="preserve"> </w:t>
      </w:r>
      <w:r w:rsidR="00CE54BF" w:rsidRPr="00A50650">
        <w:rPr>
          <w:rFonts w:asciiTheme="minorHAnsi" w:hAnsiTheme="minorHAnsi" w:cstheme="minorHAnsi"/>
        </w:rPr>
        <w:t>ražotnes</w:t>
      </w:r>
      <w:r w:rsidR="001F5147" w:rsidRPr="00A50650">
        <w:rPr>
          <w:rFonts w:asciiTheme="minorHAnsi" w:hAnsiTheme="minorHAnsi" w:cstheme="minorHAnsi"/>
        </w:rPr>
        <w:t xml:space="preserve"> </w:t>
      </w:r>
      <w:r w:rsidR="000A5A7E" w:rsidRPr="00A50650">
        <w:rPr>
          <w:rFonts w:asciiTheme="minorHAnsi" w:hAnsiTheme="minorHAnsi" w:cstheme="minorHAnsi"/>
        </w:rPr>
        <w:t>stacijas</w:t>
      </w:r>
      <w:r w:rsidR="001F5147" w:rsidRPr="00A50650">
        <w:rPr>
          <w:rFonts w:asciiTheme="minorHAnsi" w:hAnsiTheme="minorHAnsi" w:cstheme="minorHAnsi"/>
        </w:rPr>
        <w:t xml:space="preserve"> dispečeri</w:t>
      </w:r>
      <w:r w:rsidR="00020B28" w:rsidRPr="00A50650">
        <w:rPr>
          <w:rFonts w:asciiTheme="minorHAnsi" w:hAnsiTheme="minorHAnsi" w:cstheme="minorHAnsi"/>
        </w:rPr>
        <w:t>, AS "Latvenergo" Drošības vadības un kontroles centru (DVKC</w:t>
      </w:r>
      <w:r w:rsidR="00FD7F07" w:rsidRPr="00A50650">
        <w:rPr>
          <w:rFonts w:asciiTheme="minorHAnsi" w:hAnsiTheme="minorHAnsi" w:cstheme="minorHAnsi"/>
        </w:rPr>
        <w:t>)</w:t>
      </w:r>
      <w:r w:rsidR="00020B28" w:rsidRPr="00A50650">
        <w:rPr>
          <w:rFonts w:asciiTheme="minorHAnsi" w:hAnsiTheme="minorHAnsi" w:cstheme="minorHAnsi"/>
        </w:rPr>
        <w:t xml:space="preserve"> </w:t>
      </w:r>
    </w:p>
    <w:p w14:paraId="4444F978" w14:textId="7CF80EEC" w:rsidR="00C23AD4" w:rsidRPr="00A50650" w:rsidRDefault="000E366F" w:rsidP="00961F22">
      <w:pPr>
        <w:spacing w:before="120" w:after="120"/>
        <w:ind w:firstLine="425"/>
        <w:jc w:val="both"/>
        <w:rPr>
          <w:rFonts w:asciiTheme="minorHAnsi" w:hAnsiTheme="minorHAnsi" w:cstheme="minorHAnsi"/>
        </w:rPr>
      </w:pPr>
      <w:r w:rsidRPr="00A50650">
        <w:rPr>
          <w:rFonts w:asciiTheme="minorHAnsi" w:hAnsiTheme="minorHAnsi" w:cstheme="minorHAnsi"/>
        </w:rPr>
        <w:t>Ārkārtas</w:t>
      </w:r>
      <w:r w:rsidR="00020B28" w:rsidRPr="00A50650">
        <w:rPr>
          <w:rFonts w:asciiTheme="minorHAnsi" w:hAnsiTheme="minorHAnsi" w:cstheme="minorHAnsi"/>
        </w:rPr>
        <w:t xml:space="preserve"> </w:t>
      </w:r>
      <w:r w:rsidR="001F5147" w:rsidRPr="00A50650">
        <w:rPr>
          <w:rFonts w:asciiTheme="minorHAnsi" w:hAnsiTheme="minorHAnsi" w:cstheme="minorHAnsi"/>
        </w:rPr>
        <w:t>tālr</w:t>
      </w:r>
      <w:r w:rsidR="00C23AD4" w:rsidRPr="00A50650">
        <w:rPr>
          <w:rFonts w:asciiTheme="minorHAnsi" w:hAnsiTheme="minorHAnsi" w:cstheme="minorHAnsi"/>
        </w:rPr>
        <w:t>.</w:t>
      </w:r>
      <w:r w:rsidR="00020B28" w:rsidRPr="00A50650">
        <w:rPr>
          <w:rFonts w:asciiTheme="minorHAnsi" w:hAnsiTheme="minorHAnsi" w:cstheme="minorHAnsi"/>
        </w:rPr>
        <w:t xml:space="preserve"> </w:t>
      </w:r>
      <w:r w:rsidR="008135BD" w:rsidRPr="00A50650">
        <w:rPr>
          <w:rFonts w:asciiTheme="minorHAnsi" w:hAnsiTheme="minorHAnsi" w:cstheme="minorHAnsi"/>
        </w:rPr>
        <w:t>N</w:t>
      </w:r>
      <w:r w:rsidR="00020B28" w:rsidRPr="00A50650">
        <w:rPr>
          <w:rFonts w:asciiTheme="minorHAnsi" w:hAnsiTheme="minorHAnsi" w:cstheme="minorHAnsi"/>
        </w:rPr>
        <w:t>r.</w:t>
      </w:r>
      <w:r w:rsidR="00C23AD4" w:rsidRPr="00A50650">
        <w:rPr>
          <w:rFonts w:asciiTheme="minorHAnsi" w:hAnsiTheme="minorHAnsi" w:cstheme="minorHAnsi"/>
        </w:rPr>
        <w:t xml:space="preserve"> :</w:t>
      </w:r>
    </w:p>
    <w:p w14:paraId="24672623" w14:textId="143C3BF8" w:rsidR="00A97A97" w:rsidRPr="00A50650" w:rsidRDefault="00A97A97" w:rsidP="00A97A97">
      <w:pPr>
        <w:pStyle w:val="ListParagraph"/>
        <w:numPr>
          <w:ilvl w:val="0"/>
          <w:numId w:val="18"/>
        </w:numPr>
        <w:ind w:left="1134"/>
        <w:contextualSpacing w:val="0"/>
        <w:jc w:val="both"/>
        <w:rPr>
          <w:rFonts w:asciiTheme="minorHAnsi" w:hAnsiTheme="minorHAnsi" w:cstheme="minorHAnsi"/>
        </w:rPr>
      </w:pPr>
      <w:r w:rsidRPr="00A50650">
        <w:rPr>
          <w:rFonts w:asciiTheme="minorHAnsi" w:eastAsiaTheme="minorHAnsi" w:hAnsiTheme="minorHAnsi" w:cstheme="minorHAnsi"/>
          <w:color w:val="000000"/>
          <w:lang w:eastAsia="en-US"/>
        </w:rPr>
        <w:t>neatliekamā medicīniskā palīdzība, glābšanas dienests –</w:t>
      </w:r>
      <w:r w:rsidRPr="00A50650">
        <w:rPr>
          <w:rFonts w:asciiTheme="minorHAnsi" w:hAnsiTheme="minorHAnsi" w:cstheme="minorHAnsi"/>
        </w:rPr>
        <w:t xml:space="preserve"> 113 vai 112;</w:t>
      </w:r>
    </w:p>
    <w:p w14:paraId="501DB41C" w14:textId="0C11DD65" w:rsidR="00C23AD4" w:rsidRPr="00A50650" w:rsidRDefault="00C23AD4" w:rsidP="00020B28">
      <w:pPr>
        <w:pStyle w:val="ListParagraph"/>
        <w:numPr>
          <w:ilvl w:val="0"/>
          <w:numId w:val="18"/>
        </w:numPr>
        <w:ind w:left="1134"/>
        <w:contextualSpacing w:val="0"/>
        <w:jc w:val="both"/>
        <w:rPr>
          <w:rFonts w:asciiTheme="minorHAnsi" w:hAnsiTheme="minorHAnsi" w:cstheme="minorHAnsi"/>
        </w:rPr>
      </w:pPr>
      <w:r w:rsidRPr="00A50650">
        <w:rPr>
          <w:rFonts w:asciiTheme="minorHAnsi" w:hAnsiTheme="minorHAnsi" w:cstheme="minorHAnsi"/>
        </w:rPr>
        <w:t>Drošības vadības un kontroles centr</w:t>
      </w:r>
      <w:r w:rsidR="00020B28" w:rsidRPr="00A50650">
        <w:rPr>
          <w:rFonts w:asciiTheme="minorHAnsi" w:hAnsiTheme="minorHAnsi" w:cstheme="minorHAnsi"/>
        </w:rPr>
        <w:t>s</w:t>
      </w:r>
      <w:r w:rsidRPr="00A50650">
        <w:rPr>
          <w:rFonts w:asciiTheme="minorHAnsi" w:hAnsiTheme="minorHAnsi" w:cstheme="minorHAnsi"/>
        </w:rPr>
        <w:t xml:space="preserve"> (DVKC) </w:t>
      </w:r>
      <w:r w:rsidR="00020B28" w:rsidRPr="00A50650">
        <w:rPr>
          <w:rFonts w:asciiTheme="minorHAnsi" w:hAnsiTheme="minorHAnsi" w:cstheme="minorHAnsi"/>
        </w:rPr>
        <w:t>-</w:t>
      </w:r>
      <w:r w:rsidRPr="00A50650">
        <w:rPr>
          <w:rFonts w:asciiTheme="minorHAnsi" w:hAnsiTheme="minorHAnsi" w:cstheme="minorHAnsi"/>
        </w:rPr>
        <w:t xml:space="preserve"> 67728112</w:t>
      </w:r>
      <w:r w:rsidR="00020B28" w:rsidRPr="00A50650">
        <w:rPr>
          <w:rFonts w:asciiTheme="minorHAnsi" w:hAnsiTheme="minorHAnsi" w:cstheme="minorHAnsi"/>
        </w:rPr>
        <w:t>;</w:t>
      </w:r>
    </w:p>
    <w:p w14:paraId="57891C9B" w14:textId="25D13633" w:rsidR="00020B28" w:rsidRPr="00A50650" w:rsidRDefault="00020B28" w:rsidP="00020B28">
      <w:pPr>
        <w:pStyle w:val="ListParagraph"/>
        <w:numPr>
          <w:ilvl w:val="0"/>
          <w:numId w:val="18"/>
        </w:numPr>
        <w:ind w:left="1134"/>
        <w:contextualSpacing w:val="0"/>
        <w:jc w:val="both"/>
        <w:rPr>
          <w:rFonts w:asciiTheme="minorHAnsi" w:hAnsiTheme="minorHAnsi" w:cstheme="minorHAnsi"/>
          <w:color w:val="A6A6A6" w:themeColor="background1" w:themeShade="A6"/>
        </w:rPr>
      </w:pPr>
      <w:r w:rsidRPr="00A50650">
        <w:rPr>
          <w:rFonts w:asciiTheme="minorHAnsi" w:eastAsiaTheme="minorHAnsi" w:hAnsiTheme="minorHAnsi" w:cstheme="minorHAnsi"/>
          <w:color w:val="A6A6A6" w:themeColor="background1" w:themeShade="A6"/>
          <w:lang w:eastAsia="en-US"/>
        </w:rPr>
        <w:t>vienotais HES DD izsaukuma tālrunis –</w:t>
      </w:r>
      <w:r w:rsidRPr="00A50650">
        <w:rPr>
          <w:rFonts w:asciiTheme="minorHAnsi" w:hAnsiTheme="minorHAnsi" w:cstheme="minorHAnsi"/>
          <w:color w:val="A6A6A6" w:themeColor="background1" w:themeShade="A6"/>
        </w:rPr>
        <w:t xml:space="preserve"> 67726112;</w:t>
      </w:r>
    </w:p>
    <w:p w14:paraId="1E93763B" w14:textId="37A296CF" w:rsidR="00C23AD4" w:rsidRPr="00A50650" w:rsidRDefault="00C23AD4" w:rsidP="00020B28">
      <w:pPr>
        <w:pStyle w:val="ListParagraph"/>
        <w:numPr>
          <w:ilvl w:val="0"/>
          <w:numId w:val="18"/>
        </w:numPr>
        <w:ind w:left="1134"/>
        <w:contextualSpacing w:val="0"/>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Pļaviņu HES</w:t>
      </w:r>
      <w:r w:rsidR="00020B28" w:rsidRPr="00A50650">
        <w:rPr>
          <w:rFonts w:asciiTheme="minorHAnsi" w:hAnsiTheme="minorHAnsi" w:cstheme="minorHAnsi"/>
          <w:color w:val="A6A6A6" w:themeColor="background1" w:themeShade="A6"/>
        </w:rPr>
        <w:t>, Aiviekstes HES</w:t>
      </w:r>
      <w:r w:rsidRPr="00A50650">
        <w:rPr>
          <w:rFonts w:asciiTheme="minorHAnsi" w:hAnsiTheme="minorHAnsi" w:cstheme="minorHAnsi"/>
          <w:color w:val="A6A6A6" w:themeColor="background1" w:themeShade="A6"/>
        </w:rPr>
        <w:t xml:space="preserve"> dispečer</w:t>
      </w:r>
      <w:r w:rsidR="00020B28" w:rsidRPr="00A50650">
        <w:rPr>
          <w:rFonts w:asciiTheme="minorHAnsi" w:hAnsiTheme="minorHAnsi" w:cstheme="minorHAnsi"/>
          <w:color w:val="A6A6A6" w:themeColor="background1" w:themeShade="A6"/>
        </w:rPr>
        <w:t>s</w:t>
      </w:r>
      <w:r w:rsidRPr="00A50650">
        <w:rPr>
          <w:rFonts w:asciiTheme="minorHAnsi" w:hAnsiTheme="minorHAnsi" w:cstheme="minorHAnsi"/>
          <w:color w:val="A6A6A6" w:themeColor="background1" w:themeShade="A6"/>
        </w:rPr>
        <w:t xml:space="preserve"> – 67724431 vai 67724434;</w:t>
      </w:r>
    </w:p>
    <w:p w14:paraId="1A2B8A08" w14:textId="53E63612" w:rsidR="00C23AD4" w:rsidRPr="00A50650" w:rsidRDefault="00C23AD4" w:rsidP="00020B28">
      <w:pPr>
        <w:pStyle w:val="ListParagraph"/>
        <w:numPr>
          <w:ilvl w:val="0"/>
          <w:numId w:val="18"/>
        </w:numPr>
        <w:ind w:left="1134"/>
        <w:contextualSpacing w:val="0"/>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Ķeguma HES-1 dispečer</w:t>
      </w:r>
      <w:r w:rsidR="00020B28" w:rsidRPr="00A50650">
        <w:rPr>
          <w:rFonts w:asciiTheme="minorHAnsi" w:hAnsiTheme="minorHAnsi" w:cstheme="minorHAnsi"/>
          <w:color w:val="A6A6A6" w:themeColor="background1" w:themeShade="A6"/>
        </w:rPr>
        <w:t>s</w:t>
      </w:r>
      <w:r w:rsidRPr="00A50650">
        <w:rPr>
          <w:rFonts w:asciiTheme="minorHAnsi" w:hAnsiTheme="minorHAnsi" w:cstheme="minorHAnsi"/>
          <w:color w:val="A6A6A6" w:themeColor="background1" w:themeShade="A6"/>
        </w:rPr>
        <w:t xml:space="preserve"> –67723311 vai 67723310;</w:t>
      </w:r>
    </w:p>
    <w:p w14:paraId="135B0B28" w14:textId="1064A21D" w:rsidR="00C23AD4" w:rsidRPr="00A50650" w:rsidRDefault="00C23AD4" w:rsidP="00020B28">
      <w:pPr>
        <w:pStyle w:val="ListParagraph"/>
        <w:numPr>
          <w:ilvl w:val="0"/>
          <w:numId w:val="18"/>
        </w:numPr>
        <w:ind w:left="1134"/>
        <w:contextualSpacing w:val="0"/>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Ķeguma HES-2 dispečer</w:t>
      </w:r>
      <w:r w:rsidR="00020B28" w:rsidRPr="00A50650">
        <w:rPr>
          <w:rFonts w:asciiTheme="minorHAnsi" w:hAnsiTheme="minorHAnsi" w:cstheme="minorHAnsi"/>
          <w:color w:val="A6A6A6" w:themeColor="background1" w:themeShade="A6"/>
        </w:rPr>
        <w:t>s</w:t>
      </w:r>
      <w:r w:rsidRPr="00A50650">
        <w:rPr>
          <w:rFonts w:asciiTheme="minorHAnsi" w:hAnsiTheme="minorHAnsi" w:cstheme="minorHAnsi"/>
          <w:color w:val="A6A6A6" w:themeColor="background1" w:themeShade="A6"/>
        </w:rPr>
        <w:t xml:space="preserve"> –67723320 vai 67723322;</w:t>
      </w:r>
    </w:p>
    <w:p w14:paraId="26C7C47D" w14:textId="29CB8D1B" w:rsidR="00C23AD4" w:rsidRPr="00A50650" w:rsidRDefault="00C23AD4" w:rsidP="00020B28">
      <w:pPr>
        <w:pStyle w:val="ListParagraph"/>
        <w:numPr>
          <w:ilvl w:val="0"/>
          <w:numId w:val="18"/>
        </w:numPr>
        <w:ind w:left="1134"/>
        <w:contextualSpacing w:val="0"/>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Rīgas HES dispečer</w:t>
      </w:r>
      <w:r w:rsidR="008135BD" w:rsidRPr="00A50650">
        <w:rPr>
          <w:rFonts w:asciiTheme="minorHAnsi" w:hAnsiTheme="minorHAnsi" w:cstheme="minorHAnsi"/>
          <w:color w:val="A6A6A6" w:themeColor="background1" w:themeShade="A6"/>
        </w:rPr>
        <w:t>s</w:t>
      </w:r>
      <w:r w:rsidRPr="00A50650">
        <w:rPr>
          <w:rFonts w:asciiTheme="minorHAnsi" w:hAnsiTheme="minorHAnsi" w:cstheme="minorHAnsi"/>
          <w:color w:val="A6A6A6" w:themeColor="background1" w:themeShade="A6"/>
        </w:rPr>
        <w:t xml:space="preserve"> –67724352 vai 67724321;</w:t>
      </w:r>
    </w:p>
    <w:p w14:paraId="5605C846" w14:textId="00F11210" w:rsidR="0081359F" w:rsidRPr="00A50650" w:rsidRDefault="00C23AD4" w:rsidP="00020B28">
      <w:pPr>
        <w:pStyle w:val="ListParagraph"/>
        <w:numPr>
          <w:ilvl w:val="0"/>
          <w:numId w:val="18"/>
        </w:numPr>
        <w:ind w:left="1134"/>
        <w:contextualSpacing w:val="0"/>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TEC-2 </w:t>
      </w:r>
      <w:r w:rsidR="008135BD" w:rsidRPr="00A50650">
        <w:rPr>
          <w:rFonts w:asciiTheme="minorHAnsi" w:hAnsiTheme="minorHAnsi" w:cstheme="minorHAnsi"/>
          <w:color w:val="A6A6A6" w:themeColor="background1" w:themeShade="A6"/>
        </w:rPr>
        <w:t>dispečers</w:t>
      </w:r>
      <w:r w:rsidRPr="00A50650">
        <w:rPr>
          <w:rFonts w:asciiTheme="minorHAnsi" w:hAnsiTheme="minorHAnsi" w:cstheme="minorHAnsi"/>
          <w:color w:val="A6A6A6" w:themeColor="background1" w:themeShade="A6"/>
        </w:rPr>
        <w:t xml:space="preserve">; </w:t>
      </w:r>
      <w:r w:rsidR="0081359F" w:rsidRPr="00A50650">
        <w:rPr>
          <w:rFonts w:asciiTheme="minorHAnsi" w:hAnsiTheme="minorHAnsi" w:cstheme="minorHAnsi"/>
          <w:color w:val="A6A6A6" w:themeColor="background1" w:themeShade="A6"/>
        </w:rPr>
        <w:t>67722367</w:t>
      </w:r>
      <w:r w:rsidR="008135BD" w:rsidRPr="00A50650">
        <w:rPr>
          <w:rFonts w:asciiTheme="minorHAnsi" w:hAnsiTheme="minorHAnsi" w:cstheme="minorHAnsi"/>
          <w:color w:val="A6A6A6" w:themeColor="background1" w:themeShade="A6"/>
        </w:rPr>
        <w:t>;</w:t>
      </w:r>
    </w:p>
    <w:p w14:paraId="5D06DB2F" w14:textId="1B91EE3F" w:rsidR="00C23AD4" w:rsidRPr="00A50650" w:rsidRDefault="00C23AD4" w:rsidP="00020B28">
      <w:pPr>
        <w:pStyle w:val="ListParagraph"/>
        <w:numPr>
          <w:ilvl w:val="0"/>
          <w:numId w:val="18"/>
        </w:numPr>
        <w:ind w:left="1134"/>
        <w:contextualSpacing w:val="0"/>
        <w:jc w:val="both"/>
        <w:rPr>
          <w:rFonts w:asciiTheme="minorHAnsi" w:eastAsiaTheme="minorHAnsi" w:hAnsiTheme="minorHAnsi" w:cstheme="minorHAnsi"/>
          <w:color w:val="A6A6A6" w:themeColor="background1" w:themeShade="A6"/>
          <w:lang w:eastAsia="en-US"/>
        </w:rPr>
      </w:pPr>
      <w:r w:rsidRPr="00A50650">
        <w:rPr>
          <w:rFonts w:asciiTheme="minorHAnsi" w:hAnsiTheme="minorHAnsi" w:cstheme="minorHAnsi"/>
          <w:color w:val="A6A6A6" w:themeColor="background1" w:themeShade="A6"/>
        </w:rPr>
        <w:t>TEC-1</w:t>
      </w:r>
      <w:r w:rsidR="008135BD" w:rsidRPr="00A50650">
        <w:rPr>
          <w:rFonts w:asciiTheme="minorHAnsi" w:hAnsiTheme="minorHAnsi" w:cstheme="minorHAnsi"/>
          <w:color w:val="A6A6A6" w:themeColor="background1" w:themeShade="A6"/>
        </w:rPr>
        <w:t xml:space="preserve"> dispečers –</w:t>
      </w:r>
      <w:r w:rsidRPr="00A50650">
        <w:rPr>
          <w:rFonts w:asciiTheme="minorHAnsi" w:hAnsiTheme="minorHAnsi" w:cstheme="minorHAnsi"/>
          <w:color w:val="A6A6A6" w:themeColor="background1" w:themeShade="A6"/>
        </w:rPr>
        <w:t xml:space="preserve"> 67723353</w:t>
      </w:r>
      <w:r w:rsidR="008135BD" w:rsidRPr="00A50650">
        <w:rPr>
          <w:rFonts w:asciiTheme="minorHAnsi" w:hAnsiTheme="minorHAnsi" w:cstheme="minorHAnsi"/>
          <w:color w:val="A6A6A6" w:themeColor="background1" w:themeShade="A6"/>
        </w:rPr>
        <w:t>.</w:t>
      </w:r>
    </w:p>
    <w:p w14:paraId="14641781" w14:textId="269D5040" w:rsidR="008135BD" w:rsidRPr="00A50650" w:rsidRDefault="008135BD" w:rsidP="008C3307">
      <w:p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 xml:space="preserve">*- </w:t>
      </w:r>
      <w:r w:rsidR="008C3307" w:rsidRPr="00A50650">
        <w:rPr>
          <w:rFonts w:asciiTheme="minorHAnsi" w:hAnsiTheme="minorHAnsi" w:cstheme="minorHAnsi"/>
          <w:i/>
          <w:iCs/>
          <w:color w:val="A6A6A6" w:themeColor="background1" w:themeShade="A6"/>
        </w:rPr>
        <w:t>J</w:t>
      </w:r>
      <w:r w:rsidRPr="00A50650">
        <w:rPr>
          <w:rFonts w:asciiTheme="minorHAnsi" w:hAnsiTheme="minorHAnsi" w:cstheme="minorHAnsi"/>
          <w:i/>
          <w:iCs/>
          <w:color w:val="A6A6A6" w:themeColor="background1" w:themeShade="A6"/>
        </w:rPr>
        <w:t>ānorāda tikai konkrēto</w:t>
      </w:r>
      <w:r w:rsidR="00133A27" w:rsidRPr="00A50650">
        <w:rPr>
          <w:rFonts w:asciiTheme="minorHAnsi" w:hAnsiTheme="minorHAnsi" w:cstheme="minorHAnsi"/>
          <w:i/>
          <w:iCs/>
          <w:color w:val="A6A6A6" w:themeColor="background1" w:themeShade="A6"/>
        </w:rPr>
        <w:t>s</w:t>
      </w:r>
      <w:r w:rsidRPr="00A50650">
        <w:rPr>
          <w:rFonts w:asciiTheme="minorHAnsi" w:hAnsiTheme="minorHAnsi" w:cstheme="minorHAnsi"/>
          <w:i/>
          <w:iCs/>
          <w:color w:val="A6A6A6" w:themeColor="background1" w:themeShade="A6"/>
        </w:rPr>
        <w:t xml:space="preserve"> darbu izpildes vietai saistošos telefona numurus.</w:t>
      </w:r>
    </w:p>
    <w:p w14:paraId="07B1EE9F" w14:textId="77777777" w:rsidR="008F3BC9" w:rsidRPr="00A50650" w:rsidRDefault="008F3BC9" w:rsidP="000B358C">
      <w:pPr>
        <w:spacing w:before="120" w:after="120"/>
        <w:ind w:firstLine="425"/>
        <w:jc w:val="both"/>
        <w:rPr>
          <w:rFonts w:asciiTheme="minorHAnsi" w:hAnsiTheme="minorHAnsi" w:cstheme="minorHAnsi"/>
        </w:rPr>
      </w:pPr>
      <w:r w:rsidRPr="00A50650">
        <w:rPr>
          <w:rFonts w:asciiTheme="minorHAnsi" w:hAnsiTheme="minorHAnsi" w:cstheme="minorHAnsi"/>
        </w:rPr>
        <w:t>Darba vieta jāsaglabā tādā stāvoklī, kāda tā bija nelaimes gadījuma brīdī, ja tas neapdraud cietušā vai citu darbinieku dzīvību vai nerada avārijas briesmas.</w:t>
      </w:r>
    </w:p>
    <w:p w14:paraId="07B1EEA0" w14:textId="767F9AD4" w:rsidR="003227A5" w:rsidRPr="00A50650" w:rsidRDefault="00BC4456" w:rsidP="000B358C">
      <w:pPr>
        <w:spacing w:before="120" w:after="120"/>
        <w:ind w:firstLine="425"/>
        <w:jc w:val="both"/>
        <w:rPr>
          <w:rFonts w:asciiTheme="minorHAnsi" w:hAnsiTheme="minorHAnsi" w:cstheme="minorHAnsi"/>
        </w:rPr>
      </w:pPr>
      <w:r w:rsidRPr="00A50650">
        <w:rPr>
          <w:rFonts w:asciiTheme="minorHAnsi" w:hAnsiTheme="minorHAnsi" w:cstheme="minorHAnsi"/>
        </w:rPr>
        <w:t xml:space="preserve">Tuvākā vieta pirmās palīdzības sniegšanai (neatliekamās medicīniskās palīdzības dienests) – </w:t>
      </w:r>
      <w:r w:rsidRPr="00A50650">
        <w:rPr>
          <w:rFonts w:asciiTheme="minorHAnsi" w:hAnsiTheme="minorHAnsi" w:cstheme="minorHAnsi"/>
          <w:color w:val="A6A6A6" w:themeColor="background1" w:themeShade="A6"/>
        </w:rPr>
        <w:t>xxx novada slimnīca. Adrese: xxx, tālrunis xxx.</w:t>
      </w:r>
    </w:p>
    <w:p w14:paraId="07B1EEA1" w14:textId="55FB51E4" w:rsidR="0090700E" w:rsidRPr="00A50650" w:rsidRDefault="0090700E" w:rsidP="008154BE">
      <w:pPr>
        <w:pStyle w:val="Heading2"/>
        <w:numPr>
          <w:ilvl w:val="1"/>
          <w:numId w:val="1"/>
        </w:numPr>
        <w:spacing w:before="240" w:after="120"/>
        <w:ind w:left="1077"/>
        <w:jc w:val="both"/>
        <w:rPr>
          <w:rFonts w:asciiTheme="minorHAnsi" w:hAnsiTheme="minorHAnsi" w:cstheme="minorHAnsi"/>
          <w:color w:val="auto"/>
          <w:sz w:val="32"/>
          <w:szCs w:val="32"/>
        </w:rPr>
      </w:pPr>
      <w:bookmarkStart w:id="12" w:name="_Toc167193668"/>
      <w:r w:rsidRPr="00A50650">
        <w:rPr>
          <w:rFonts w:asciiTheme="minorHAnsi" w:hAnsiTheme="minorHAnsi" w:cstheme="minorHAnsi"/>
          <w:color w:val="auto"/>
          <w:sz w:val="32"/>
          <w:szCs w:val="32"/>
        </w:rPr>
        <w:t>Darbu pārtraukšanas, cilvēku un mehānismu izvešanas kārtība ugunsgrēku</w:t>
      </w:r>
      <w:r w:rsidR="00293961" w:rsidRPr="00A50650">
        <w:rPr>
          <w:rFonts w:asciiTheme="minorHAnsi" w:hAnsiTheme="minorHAnsi" w:cstheme="minorHAnsi"/>
          <w:color w:val="auto"/>
          <w:sz w:val="32"/>
          <w:szCs w:val="32"/>
        </w:rPr>
        <w:t xml:space="preserve"> un ārkārtas situācijās</w:t>
      </w:r>
      <w:bookmarkEnd w:id="12"/>
    </w:p>
    <w:p w14:paraId="07B1EEA3" w14:textId="48256BEE" w:rsidR="0090700E" w:rsidRPr="00A50650" w:rsidRDefault="00A3048A" w:rsidP="000B358C">
      <w:pPr>
        <w:spacing w:before="120" w:after="120"/>
        <w:ind w:firstLine="425"/>
        <w:jc w:val="both"/>
        <w:rPr>
          <w:rFonts w:asciiTheme="minorHAnsi" w:hAnsiTheme="minorHAnsi" w:cstheme="minorHAnsi"/>
        </w:rPr>
      </w:pPr>
      <w:r w:rsidRPr="00A50650">
        <w:rPr>
          <w:rFonts w:asciiTheme="minorHAnsi" w:hAnsiTheme="minorHAnsi" w:cstheme="minorHAnsi"/>
        </w:rPr>
        <w:t>Pirms darbu uzsākšanas</w:t>
      </w:r>
      <w:r w:rsidR="00293961" w:rsidRPr="00A50650">
        <w:rPr>
          <w:rFonts w:asciiTheme="minorHAnsi" w:hAnsiTheme="minorHAnsi" w:cstheme="minorHAnsi"/>
        </w:rPr>
        <w:t xml:space="preserve">, </w:t>
      </w:r>
      <w:r w:rsidR="00293961" w:rsidRPr="00A50650">
        <w:rPr>
          <w:rFonts w:asciiTheme="minorHAnsi" w:hAnsiTheme="minorHAnsi" w:cstheme="minorHAnsi"/>
          <w:color w:val="A6A6A6" w:themeColor="background1" w:themeShade="A6"/>
        </w:rPr>
        <w:t>Darbuzņēmējs</w:t>
      </w:r>
      <w:r w:rsidRPr="00A50650">
        <w:rPr>
          <w:rFonts w:asciiTheme="minorHAnsi" w:hAnsiTheme="minorHAnsi" w:cstheme="minorHAnsi"/>
        </w:rPr>
        <w:t xml:space="preserve"> veiks iesaistīto darbinieku instruktāžu par pasākumiem, kas jāveic ārkārtas situācijas gadījumā, un evakuāciju. </w:t>
      </w:r>
      <w:r w:rsidR="00293961" w:rsidRPr="00A50650">
        <w:rPr>
          <w:rFonts w:asciiTheme="minorHAnsi" w:hAnsiTheme="minorHAnsi" w:cstheme="minorHAnsi"/>
          <w:color w:val="A6A6A6" w:themeColor="background1" w:themeShade="A6"/>
        </w:rPr>
        <w:t xml:space="preserve">Darbuzņēmējs </w:t>
      </w:r>
      <w:r w:rsidRPr="00A50650">
        <w:rPr>
          <w:rFonts w:asciiTheme="minorHAnsi" w:hAnsiTheme="minorHAnsi" w:cstheme="minorHAnsi"/>
        </w:rPr>
        <w:t xml:space="preserve"> informē</w:t>
      </w:r>
      <w:r w:rsidR="00293961" w:rsidRPr="00A50650">
        <w:rPr>
          <w:rFonts w:asciiTheme="minorHAnsi" w:hAnsiTheme="minorHAnsi" w:cstheme="minorHAnsi"/>
        </w:rPr>
        <w:t>s</w:t>
      </w:r>
      <w:r w:rsidRPr="00A50650">
        <w:rPr>
          <w:rFonts w:asciiTheme="minorHAnsi" w:hAnsiTheme="minorHAnsi" w:cstheme="minorHAnsi"/>
        </w:rPr>
        <w:t xml:space="preserve"> par pulcēšanās vietām, evakuācijas ceļiem, trauksmes ierosināšanu, darbības norādījumiem, u.c. </w:t>
      </w:r>
      <w:r w:rsidR="00A65AEC" w:rsidRPr="00A50650">
        <w:rPr>
          <w:rFonts w:asciiTheme="minorHAnsi" w:hAnsiTheme="minorHAnsi" w:cstheme="minorHAnsi"/>
        </w:rPr>
        <w:t xml:space="preserve">saistošo informāciju, </w:t>
      </w:r>
      <w:r w:rsidRPr="00A50650">
        <w:rPr>
          <w:rFonts w:asciiTheme="minorHAnsi" w:hAnsiTheme="minorHAnsi" w:cstheme="minorHAnsi"/>
        </w:rPr>
        <w:t>saskaņā ar objekta evakuācijas plānu. Visas personas, kas strādā darbu izpildes objektā ir atbildīgas par to, lai zinātu, kā notiek darbinieku evakuācija ārkārtas situācijas gadījumā. Visas personas ir atbildīgas par to, lai būtu informētas par iespējamajiem šķēršļiem ieejas un izejas ceļos, veiktu evakuācijas ceļa plānošanu un ievērotu ugunsdzēšanas aparātu atrašanās vietas. Lai ugunsgrēka vai citu briesmu gadījumā būtu iespējams netraucēti atstāt būvlaukumu, visi evakuācijas ceļi</w:t>
      </w:r>
      <w:r w:rsidR="00A65AEC" w:rsidRPr="00A50650">
        <w:rPr>
          <w:rFonts w:asciiTheme="minorHAnsi" w:hAnsiTheme="minorHAnsi" w:cstheme="minorHAnsi"/>
        </w:rPr>
        <w:t xml:space="preserve"> tiks uzturēti</w:t>
      </w:r>
      <w:r w:rsidRPr="00A50650">
        <w:rPr>
          <w:rFonts w:asciiTheme="minorHAnsi" w:hAnsiTheme="minorHAnsi" w:cstheme="minorHAnsi"/>
        </w:rPr>
        <w:t xml:space="preserve"> brīvi, </w:t>
      </w:r>
      <w:r w:rsidR="00A65AEC" w:rsidRPr="00A50650">
        <w:rPr>
          <w:rFonts w:asciiTheme="minorHAnsi" w:hAnsiTheme="minorHAnsi" w:cstheme="minorHAnsi"/>
        </w:rPr>
        <w:t xml:space="preserve">tie netiks </w:t>
      </w:r>
      <w:r w:rsidRPr="00A50650">
        <w:rPr>
          <w:rFonts w:asciiTheme="minorHAnsi" w:hAnsiTheme="minorHAnsi" w:cstheme="minorHAnsi"/>
        </w:rPr>
        <w:t>aizkraut</w:t>
      </w:r>
      <w:r w:rsidR="00A65AEC" w:rsidRPr="00A50650">
        <w:rPr>
          <w:rFonts w:asciiTheme="minorHAnsi" w:hAnsiTheme="minorHAnsi" w:cstheme="minorHAnsi"/>
        </w:rPr>
        <w:t>i</w:t>
      </w:r>
      <w:r w:rsidRPr="00A50650">
        <w:rPr>
          <w:rFonts w:asciiTheme="minorHAnsi" w:hAnsiTheme="minorHAnsi" w:cstheme="minorHAnsi"/>
        </w:rPr>
        <w:t xml:space="preserve"> ar būvmateriāliem vai tehniku.</w:t>
      </w:r>
    </w:p>
    <w:p w14:paraId="07B1EEA4" w14:textId="094BACCD" w:rsidR="002C70D6" w:rsidRPr="00A50650" w:rsidRDefault="002C70D6" w:rsidP="000B358C">
      <w:pPr>
        <w:spacing w:before="120" w:after="120"/>
        <w:ind w:firstLine="425"/>
        <w:jc w:val="both"/>
        <w:rPr>
          <w:rFonts w:asciiTheme="minorHAnsi" w:hAnsiTheme="minorHAnsi" w:cstheme="minorHAnsi"/>
        </w:rPr>
      </w:pPr>
      <w:r w:rsidRPr="00A50650">
        <w:rPr>
          <w:rFonts w:asciiTheme="minorHAnsi" w:hAnsiTheme="minorHAnsi" w:cstheme="minorHAnsi"/>
        </w:rPr>
        <w:t>Pēc trauksmes signāla saņemšanas</w:t>
      </w:r>
      <w:r w:rsidR="00A65AEC" w:rsidRPr="00A50650">
        <w:rPr>
          <w:rFonts w:asciiTheme="minorHAnsi" w:hAnsiTheme="minorHAnsi" w:cstheme="minorHAnsi"/>
        </w:rPr>
        <w:t>,</w:t>
      </w:r>
      <w:r w:rsidRPr="00A50650">
        <w:rPr>
          <w:rFonts w:asciiTheme="minorHAnsi" w:hAnsiTheme="minorHAnsi" w:cstheme="minorHAnsi"/>
        </w:rPr>
        <w:t xml:space="preserve"> </w:t>
      </w:r>
      <w:r w:rsidR="00A65AEC" w:rsidRPr="00A50650">
        <w:rPr>
          <w:rFonts w:asciiTheme="minorHAnsi" w:hAnsiTheme="minorHAnsi" w:cstheme="minorHAnsi"/>
          <w:color w:val="A6A6A6" w:themeColor="background1" w:themeShade="A6"/>
        </w:rPr>
        <w:t xml:space="preserve">Darbuzņēmējs </w:t>
      </w:r>
      <w:r w:rsidR="00A65AEC" w:rsidRPr="00A50650">
        <w:rPr>
          <w:rFonts w:asciiTheme="minorHAnsi" w:hAnsiTheme="minorHAnsi" w:cstheme="minorHAnsi"/>
        </w:rPr>
        <w:t xml:space="preserve">(un apakšuzņēmēju) </w:t>
      </w:r>
      <w:r w:rsidRPr="00A50650">
        <w:rPr>
          <w:rFonts w:asciiTheme="minorHAnsi" w:hAnsiTheme="minorHAnsi" w:cstheme="minorHAnsi"/>
        </w:rPr>
        <w:t>personāls nekavējoties pārtrau</w:t>
      </w:r>
      <w:r w:rsidR="00A65AEC" w:rsidRPr="00A50650">
        <w:rPr>
          <w:rFonts w:asciiTheme="minorHAnsi" w:hAnsiTheme="minorHAnsi" w:cstheme="minorHAnsi"/>
        </w:rPr>
        <w:t>ks</w:t>
      </w:r>
      <w:r w:rsidRPr="00A50650">
        <w:rPr>
          <w:rFonts w:asciiTheme="minorHAnsi" w:hAnsiTheme="minorHAnsi" w:cstheme="minorHAnsi"/>
        </w:rPr>
        <w:t xml:space="preserve"> darbus, izslē</w:t>
      </w:r>
      <w:r w:rsidR="00A65AEC" w:rsidRPr="00A50650">
        <w:rPr>
          <w:rFonts w:asciiTheme="minorHAnsi" w:hAnsiTheme="minorHAnsi" w:cstheme="minorHAnsi"/>
        </w:rPr>
        <w:t>gs</w:t>
      </w:r>
      <w:r w:rsidRPr="00A50650">
        <w:rPr>
          <w:rFonts w:asciiTheme="minorHAnsi" w:hAnsiTheme="minorHAnsi" w:cstheme="minorHAnsi"/>
        </w:rPr>
        <w:t xml:space="preserve"> mehānismus, atvieno</w:t>
      </w:r>
      <w:r w:rsidR="00A65AEC" w:rsidRPr="00A50650">
        <w:rPr>
          <w:rFonts w:asciiTheme="minorHAnsi" w:hAnsiTheme="minorHAnsi" w:cstheme="minorHAnsi"/>
        </w:rPr>
        <w:t>s</w:t>
      </w:r>
      <w:r w:rsidRPr="00A50650">
        <w:rPr>
          <w:rFonts w:asciiTheme="minorHAnsi" w:hAnsiTheme="minorHAnsi" w:cstheme="minorHAnsi"/>
        </w:rPr>
        <w:t xml:space="preserve"> elektroenerģijas padevi un pa evakuācijas ceļiem, kuri norādīti remontējamā objekta plānā, atstā</w:t>
      </w:r>
      <w:r w:rsidR="00A65AEC" w:rsidRPr="00A50650">
        <w:rPr>
          <w:rFonts w:asciiTheme="minorHAnsi" w:hAnsiTheme="minorHAnsi" w:cstheme="minorHAnsi"/>
        </w:rPr>
        <w:t>s</w:t>
      </w:r>
      <w:r w:rsidRPr="00A50650">
        <w:rPr>
          <w:rFonts w:asciiTheme="minorHAnsi" w:hAnsiTheme="minorHAnsi" w:cstheme="minorHAnsi"/>
        </w:rPr>
        <w:t xml:space="preserve"> darba vietas un pulcē</w:t>
      </w:r>
      <w:r w:rsidR="00A65AEC" w:rsidRPr="00A50650">
        <w:rPr>
          <w:rFonts w:asciiTheme="minorHAnsi" w:hAnsiTheme="minorHAnsi" w:cstheme="minorHAnsi"/>
        </w:rPr>
        <w:t>sies</w:t>
      </w:r>
      <w:r w:rsidRPr="00A50650">
        <w:rPr>
          <w:rFonts w:asciiTheme="minorHAnsi" w:hAnsiTheme="minorHAnsi" w:cstheme="minorHAnsi"/>
        </w:rPr>
        <w:t xml:space="preserve"> avārijas gadījumos paredzētās</w:t>
      </w:r>
      <w:r w:rsidR="003461F4" w:rsidRPr="00A50650">
        <w:rPr>
          <w:rFonts w:asciiTheme="minorHAnsi" w:hAnsiTheme="minorHAnsi" w:cstheme="minorHAnsi"/>
        </w:rPr>
        <w:t xml:space="preserve"> drošās</w:t>
      </w:r>
      <w:r w:rsidRPr="00A50650">
        <w:rPr>
          <w:rFonts w:asciiTheme="minorHAnsi" w:hAnsiTheme="minorHAnsi" w:cstheme="minorHAnsi"/>
        </w:rPr>
        <w:t xml:space="preserve"> pulcēšanās vietās</w:t>
      </w:r>
      <w:r w:rsidR="00697C4C" w:rsidRPr="00A50650">
        <w:rPr>
          <w:rFonts w:asciiTheme="minorHAnsi" w:hAnsiTheme="minorHAnsi" w:cstheme="minorHAnsi"/>
        </w:rPr>
        <w:t>,</w:t>
      </w:r>
      <w:r w:rsidRPr="00A50650">
        <w:rPr>
          <w:rFonts w:asciiTheme="minorHAnsi" w:hAnsiTheme="minorHAnsi" w:cstheme="minorHAnsi"/>
        </w:rPr>
        <w:t xml:space="preserve"> vai seko</w:t>
      </w:r>
      <w:r w:rsidR="00A65AEC" w:rsidRPr="00A50650">
        <w:rPr>
          <w:rFonts w:asciiTheme="minorHAnsi" w:hAnsiTheme="minorHAnsi" w:cstheme="minorHAnsi"/>
        </w:rPr>
        <w:t>s</w:t>
      </w:r>
      <w:r w:rsidR="00697C4C" w:rsidRPr="00A50650">
        <w:rPr>
          <w:rFonts w:asciiTheme="minorHAnsi" w:hAnsiTheme="minorHAnsi" w:cstheme="minorHAnsi"/>
        </w:rPr>
        <w:t xml:space="preserve"> norādījumiem</w:t>
      </w:r>
      <w:r w:rsidRPr="00A50650">
        <w:rPr>
          <w:rFonts w:asciiTheme="minorHAnsi" w:hAnsiTheme="minorHAnsi" w:cstheme="minorHAnsi"/>
        </w:rPr>
        <w:t xml:space="preserve"> </w:t>
      </w:r>
      <w:r w:rsidR="00A90980" w:rsidRPr="00A50650">
        <w:rPr>
          <w:rFonts w:asciiTheme="minorHAnsi" w:hAnsiTheme="minorHAnsi" w:cstheme="minorHAnsi"/>
        </w:rPr>
        <w:t>no Pasūtītāja atbildīgajām personām</w:t>
      </w:r>
      <w:r w:rsidRPr="00A50650">
        <w:rPr>
          <w:rFonts w:asciiTheme="minorHAnsi" w:hAnsiTheme="minorHAnsi" w:cstheme="minorHAnsi"/>
        </w:rPr>
        <w:t>.</w:t>
      </w:r>
    </w:p>
    <w:p w14:paraId="394730CB" w14:textId="6C221138" w:rsidR="00A65AEC" w:rsidRPr="00A50650" w:rsidRDefault="00A65AEC" w:rsidP="000B358C">
      <w:pPr>
        <w:spacing w:before="120" w:after="120"/>
        <w:ind w:firstLine="425"/>
        <w:jc w:val="both"/>
        <w:rPr>
          <w:rFonts w:asciiTheme="minorHAnsi" w:hAnsiTheme="minorHAnsi" w:cstheme="minorHAnsi"/>
        </w:rPr>
      </w:pPr>
      <w:r w:rsidRPr="00A50650">
        <w:rPr>
          <w:rFonts w:asciiTheme="minorHAnsi" w:hAnsiTheme="minorHAnsi" w:cstheme="minorHAnsi"/>
        </w:rPr>
        <w:t xml:space="preserve">Par ārkārtas situācijas izveidošanos, jebkuram </w:t>
      </w:r>
      <w:r w:rsidRPr="00A50650">
        <w:rPr>
          <w:rFonts w:asciiTheme="minorHAnsi" w:hAnsiTheme="minorHAnsi" w:cstheme="minorHAnsi"/>
          <w:color w:val="A6A6A6" w:themeColor="background1" w:themeShade="A6"/>
        </w:rPr>
        <w:t xml:space="preserve">Darbuzņēmējs </w:t>
      </w:r>
      <w:r w:rsidRPr="00A50650">
        <w:rPr>
          <w:rFonts w:asciiTheme="minorHAnsi" w:hAnsiTheme="minorHAnsi" w:cstheme="minorHAnsi"/>
        </w:rPr>
        <w:t xml:space="preserve">(un apakšuzņēmēju) darbiniekam jāinformē savu atbildīgo </w:t>
      </w:r>
      <w:r w:rsidRPr="00A50650">
        <w:rPr>
          <w:rFonts w:asciiTheme="minorHAnsi" w:hAnsiTheme="minorHAnsi" w:cstheme="minorHAnsi"/>
          <w:color w:val="A6A6A6" w:themeColor="background1" w:themeShade="A6"/>
        </w:rPr>
        <w:t xml:space="preserve">būvdarbu/darbu </w:t>
      </w:r>
      <w:r w:rsidRPr="00A50650">
        <w:rPr>
          <w:rFonts w:asciiTheme="minorHAnsi" w:hAnsiTheme="minorHAnsi" w:cstheme="minorHAnsi"/>
        </w:rPr>
        <w:t>vadītāju, vai tā palīgu, kurš pastāvīgi atrodas objektā. Attiecīgajam atbildīgajam darbiniekam jāizvērtē notikušo, jāinformē ražotnes dežurējošo dispečeru un jāsniedz precīzu informāciju.</w:t>
      </w:r>
    </w:p>
    <w:p w14:paraId="134EC756" w14:textId="77777777" w:rsidR="00293961" w:rsidRPr="00A50650" w:rsidRDefault="00293961" w:rsidP="00293961">
      <w:pPr>
        <w:spacing w:before="120" w:after="120"/>
        <w:ind w:firstLine="425"/>
        <w:jc w:val="both"/>
        <w:rPr>
          <w:rFonts w:asciiTheme="minorHAnsi" w:hAnsiTheme="minorHAnsi" w:cstheme="minorHAnsi"/>
          <w:b/>
          <w:bCs/>
        </w:rPr>
      </w:pPr>
      <w:r w:rsidRPr="00A50650">
        <w:rPr>
          <w:rFonts w:asciiTheme="minorHAnsi" w:hAnsiTheme="minorHAnsi" w:cstheme="minorHAnsi"/>
          <w:b/>
          <w:bCs/>
        </w:rPr>
        <w:t xml:space="preserve">Objektā iespējamās ārkārtas situācijas: </w:t>
      </w:r>
    </w:p>
    <w:tbl>
      <w:tblPr>
        <w:tblStyle w:val="TableGrid"/>
        <w:tblW w:w="0" w:type="auto"/>
        <w:tblLook w:val="04A0" w:firstRow="1" w:lastRow="0" w:firstColumn="1" w:lastColumn="0" w:noHBand="0" w:noVBand="1"/>
      </w:tblPr>
      <w:tblGrid>
        <w:gridCol w:w="3432"/>
        <w:gridCol w:w="2972"/>
        <w:gridCol w:w="3459"/>
      </w:tblGrid>
      <w:tr w:rsidR="00A00A4C" w:rsidRPr="00A50650" w14:paraId="68267FE4" w14:textId="77777777" w:rsidTr="001079D4">
        <w:tc>
          <w:tcPr>
            <w:tcW w:w="3432" w:type="dxa"/>
            <w:shd w:val="clear" w:color="auto" w:fill="auto"/>
            <w:vAlign w:val="center"/>
          </w:tcPr>
          <w:p w14:paraId="5041EE28" w14:textId="77777777" w:rsidR="00293961" w:rsidRPr="00A50650" w:rsidRDefault="00293961" w:rsidP="00A65AEC">
            <w:pPr>
              <w:spacing w:before="120" w:after="120"/>
              <w:jc w:val="center"/>
              <w:rPr>
                <w:rFonts w:asciiTheme="minorHAnsi" w:hAnsiTheme="minorHAnsi" w:cstheme="minorHAnsi"/>
                <w:b/>
                <w:bCs/>
              </w:rPr>
            </w:pPr>
            <w:bookmarkStart w:id="13" w:name="_Hlk158105875"/>
            <w:r w:rsidRPr="00A50650">
              <w:rPr>
                <w:rFonts w:asciiTheme="minorHAnsi" w:hAnsiTheme="minorHAnsi" w:cstheme="minorHAnsi"/>
                <w:b/>
                <w:bCs/>
              </w:rPr>
              <w:t>Ārkārtas situācija</w:t>
            </w:r>
          </w:p>
        </w:tc>
        <w:tc>
          <w:tcPr>
            <w:tcW w:w="2972" w:type="dxa"/>
            <w:shd w:val="clear" w:color="auto" w:fill="auto"/>
            <w:vAlign w:val="center"/>
          </w:tcPr>
          <w:p w14:paraId="0C5A4C0D" w14:textId="77777777" w:rsidR="00293961" w:rsidRPr="00A50650" w:rsidRDefault="00293961" w:rsidP="00A65AEC">
            <w:pPr>
              <w:spacing w:before="120" w:after="120"/>
              <w:jc w:val="center"/>
              <w:rPr>
                <w:rFonts w:asciiTheme="minorHAnsi" w:hAnsiTheme="minorHAnsi" w:cstheme="minorHAnsi"/>
                <w:b/>
                <w:bCs/>
              </w:rPr>
            </w:pPr>
            <w:r w:rsidRPr="00A50650">
              <w:rPr>
                <w:rFonts w:asciiTheme="minorHAnsi" w:hAnsiTheme="minorHAnsi" w:cstheme="minorHAnsi"/>
                <w:b/>
                <w:bCs/>
              </w:rPr>
              <w:t>Notikuma lokācija</w:t>
            </w:r>
          </w:p>
        </w:tc>
        <w:tc>
          <w:tcPr>
            <w:tcW w:w="3459" w:type="dxa"/>
            <w:shd w:val="clear" w:color="auto" w:fill="auto"/>
            <w:vAlign w:val="center"/>
          </w:tcPr>
          <w:p w14:paraId="7F244830" w14:textId="77777777" w:rsidR="00293961" w:rsidRPr="00A50650" w:rsidRDefault="00293961" w:rsidP="00A65AEC">
            <w:pPr>
              <w:spacing w:before="120" w:after="120"/>
              <w:jc w:val="center"/>
              <w:rPr>
                <w:rFonts w:asciiTheme="minorHAnsi" w:hAnsiTheme="minorHAnsi" w:cstheme="minorHAnsi"/>
                <w:b/>
                <w:bCs/>
              </w:rPr>
            </w:pPr>
            <w:r w:rsidRPr="00A50650">
              <w:rPr>
                <w:rFonts w:asciiTheme="minorHAnsi" w:hAnsiTheme="minorHAnsi" w:cstheme="minorHAnsi"/>
                <w:b/>
                <w:bCs/>
              </w:rPr>
              <w:t>Notikuma iemesls</w:t>
            </w:r>
          </w:p>
        </w:tc>
      </w:tr>
      <w:tr w:rsidR="00A00A4C" w:rsidRPr="00A50650" w14:paraId="03B35AF1" w14:textId="77777777" w:rsidTr="001079D4">
        <w:tc>
          <w:tcPr>
            <w:tcW w:w="3432" w:type="dxa"/>
          </w:tcPr>
          <w:p w14:paraId="473A4552" w14:textId="77777777" w:rsidR="00293961" w:rsidRPr="00A50650" w:rsidRDefault="00293961" w:rsidP="00D4653D">
            <w:pPr>
              <w:spacing w:before="120" w:after="120"/>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Ugunsgrēks </w:t>
            </w:r>
          </w:p>
        </w:tc>
        <w:tc>
          <w:tcPr>
            <w:tcW w:w="2972" w:type="dxa"/>
          </w:tcPr>
          <w:p w14:paraId="21822E90" w14:textId="77777777" w:rsidR="00293961" w:rsidRPr="00A50650" w:rsidRDefault="00293961" w:rsidP="00D4653D">
            <w:pPr>
              <w:spacing w:before="120" w:after="120"/>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Objektā</w:t>
            </w:r>
          </w:p>
        </w:tc>
        <w:tc>
          <w:tcPr>
            <w:tcW w:w="3459" w:type="dxa"/>
          </w:tcPr>
          <w:p w14:paraId="1A4100A3" w14:textId="77777777" w:rsidR="00293961" w:rsidRPr="00A50650" w:rsidRDefault="00293961" w:rsidP="00D4653D">
            <w:pPr>
              <w:spacing w:before="120" w:after="120"/>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Nepareiza uzņēmēja rīcība veicot uguns darbus</w:t>
            </w:r>
          </w:p>
        </w:tc>
      </w:tr>
      <w:tr w:rsidR="00A00A4C" w:rsidRPr="00A50650" w14:paraId="1FFFEC0C" w14:textId="77777777" w:rsidTr="001079D4">
        <w:tc>
          <w:tcPr>
            <w:tcW w:w="3432" w:type="dxa"/>
          </w:tcPr>
          <w:p w14:paraId="1863AA53" w14:textId="77777777" w:rsidR="00293961" w:rsidRPr="00A50650" w:rsidRDefault="00293961" w:rsidP="00D4653D">
            <w:pPr>
              <w:spacing w:before="120" w:after="120"/>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lastRenderedPageBreak/>
              <w:t>Sprādziens</w:t>
            </w:r>
          </w:p>
        </w:tc>
        <w:tc>
          <w:tcPr>
            <w:tcW w:w="2972" w:type="dxa"/>
          </w:tcPr>
          <w:p w14:paraId="4289E840" w14:textId="77777777" w:rsidR="00293961" w:rsidRPr="00A50650" w:rsidRDefault="00293961" w:rsidP="00D4653D">
            <w:pPr>
              <w:spacing w:before="120" w:after="120"/>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Objektā</w:t>
            </w:r>
          </w:p>
        </w:tc>
        <w:tc>
          <w:tcPr>
            <w:tcW w:w="3459" w:type="dxa"/>
          </w:tcPr>
          <w:p w14:paraId="3F9FBEA2" w14:textId="77777777" w:rsidR="00293961" w:rsidRPr="00A50650" w:rsidRDefault="00293961" w:rsidP="00D4653D">
            <w:pPr>
              <w:spacing w:before="120" w:after="120"/>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Nepareiza uzņēmēja rīcība veicot darbus ar ķīmiskajām vielām</w:t>
            </w:r>
          </w:p>
        </w:tc>
      </w:tr>
      <w:tr w:rsidR="00A00A4C" w:rsidRPr="00A50650" w14:paraId="0FF51BB9" w14:textId="77777777" w:rsidTr="001079D4">
        <w:tc>
          <w:tcPr>
            <w:tcW w:w="3432" w:type="dxa"/>
          </w:tcPr>
          <w:p w14:paraId="216676D8" w14:textId="77777777" w:rsidR="00293961" w:rsidRPr="00A50650" w:rsidRDefault="00293961" w:rsidP="00D4653D">
            <w:pPr>
              <w:spacing w:before="120" w:after="120"/>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Nelaimes gadījums darba vietā</w:t>
            </w:r>
          </w:p>
        </w:tc>
        <w:tc>
          <w:tcPr>
            <w:tcW w:w="2972" w:type="dxa"/>
          </w:tcPr>
          <w:p w14:paraId="72EA0020" w14:textId="77777777" w:rsidR="00293961" w:rsidRPr="00A50650" w:rsidRDefault="00293961" w:rsidP="00D4653D">
            <w:pPr>
              <w:spacing w:before="120" w:after="120"/>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Objektā</w:t>
            </w:r>
          </w:p>
        </w:tc>
        <w:tc>
          <w:tcPr>
            <w:tcW w:w="3459" w:type="dxa"/>
          </w:tcPr>
          <w:p w14:paraId="1613CCA8" w14:textId="77777777" w:rsidR="00293961" w:rsidRPr="00A50650" w:rsidRDefault="00293961" w:rsidP="00D4653D">
            <w:pPr>
              <w:spacing w:before="120" w:after="120"/>
              <w:jc w:val="both"/>
              <w:rPr>
                <w:rFonts w:asciiTheme="minorHAnsi" w:hAnsiTheme="minorHAnsi" w:cstheme="minorHAnsi"/>
                <w:color w:val="A6A6A6" w:themeColor="background1" w:themeShade="A6"/>
              </w:rPr>
            </w:pPr>
          </w:p>
        </w:tc>
      </w:tr>
      <w:tr w:rsidR="00A00A4C" w:rsidRPr="00A50650" w14:paraId="0878C9D2" w14:textId="77777777" w:rsidTr="001079D4">
        <w:tc>
          <w:tcPr>
            <w:tcW w:w="3432" w:type="dxa"/>
          </w:tcPr>
          <w:p w14:paraId="3D1366DE" w14:textId="35AD95A4" w:rsidR="00293961" w:rsidRPr="00A50650" w:rsidRDefault="005B3641" w:rsidP="00D4653D">
            <w:pPr>
              <w:spacing w:before="120" w:after="120"/>
              <w:jc w:val="both"/>
              <w:rPr>
                <w:rFonts w:asciiTheme="minorHAnsi" w:hAnsiTheme="minorHAnsi" w:cstheme="minorHAnsi"/>
                <w:color w:val="A6A6A6" w:themeColor="background1" w:themeShade="A6"/>
              </w:rPr>
            </w:pPr>
            <w:r>
              <w:rPr>
                <w:rFonts w:asciiTheme="minorHAnsi" w:hAnsiTheme="minorHAnsi" w:cstheme="minorHAnsi"/>
                <w:color w:val="A6A6A6" w:themeColor="background1" w:themeShade="A6"/>
              </w:rPr>
              <w:t>...</w:t>
            </w:r>
          </w:p>
        </w:tc>
        <w:tc>
          <w:tcPr>
            <w:tcW w:w="2972" w:type="dxa"/>
          </w:tcPr>
          <w:p w14:paraId="2C5E1CC1" w14:textId="5AB53D7C" w:rsidR="00293961" w:rsidRPr="00A50650" w:rsidRDefault="00293961" w:rsidP="00D4653D">
            <w:pPr>
              <w:spacing w:before="120" w:after="120"/>
              <w:jc w:val="both"/>
              <w:rPr>
                <w:rFonts w:asciiTheme="minorHAnsi" w:hAnsiTheme="minorHAnsi" w:cstheme="minorHAnsi"/>
                <w:color w:val="A6A6A6" w:themeColor="background1" w:themeShade="A6"/>
              </w:rPr>
            </w:pPr>
          </w:p>
        </w:tc>
        <w:tc>
          <w:tcPr>
            <w:tcW w:w="3459" w:type="dxa"/>
          </w:tcPr>
          <w:p w14:paraId="3181E43E" w14:textId="287EF305" w:rsidR="00293961" w:rsidRPr="00A50650" w:rsidRDefault="00293961" w:rsidP="00D4653D">
            <w:pPr>
              <w:spacing w:before="120" w:after="120"/>
              <w:jc w:val="both"/>
              <w:rPr>
                <w:rFonts w:asciiTheme="minorHAnsi" w:hAnsiTheme="minorHAnsi" w:cstheme="minorHAnsi"/>
                <w:color w:val="A6A6A6" w:themeColor="background1" w:themeShade="A6"/>
              </w:rPr>
            </w:pPr>
          </w:p>
        </w:tc>
      </w:tr>
      <w:tr w:rsidR="00A00A4C" w:rsidRPr="00A50650" w14:paraId="79385C1B" w14:textId="77777777" w:rsidTr="001079D4">
        <w:tc>
          <w:tcPr>
            <w:tcW w:w="3432" w:type="dxa"/>
          </w:tcPr>
          <w:p w14:paraId="690EB57E" w14:textId="77777777" w:rsidR="00293961" w:rsidRPr="00A50650" w:rsidRDefault="00293961" w:rsidP="00D4653D">
            <w:pPr>
              <w:spacing w:before="120" w:after="120"/>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Notikumi ārpus objekta, kas var ietekmēt darbu veikšanu</w:t>
            </w:r>
          </w:p>
        </w:tc>
        <w:tc>
          <w:tcPr>
            <w:tcW w:w="2972" w:type="dxa"/>
          </w:tcPr>
          <w:p w14:paraId="745589DF" w14:textId="77777777" w:rsidR="00293961" w:rsidRPr="00A50650" w:rsidRDefault="00293961" w:rsidP="00D4653D">
            <w:pPr>
              <w:spacing w:before="120" w:after="120"/>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Ražotnē un teritorijā</w:t>
            </w:r>
          </w:p>
        </w:tc>
        <w:tc>
          <w:tcPr>
            <w:tcW w:w="3459" w:type="dxa"/>
          </w:tcPr>
          <w:p w14:paraId="10972DD2" w14:textId="77777777" w:rsidR="00293961" w:rsidRPr="00A50650" w:rsidRDefault="00293961" w:rsidP="00D4653D">
            <w:pPr>
              <w:spacing w:before="120" w:after="120"/>
              <w:jc w:val="both"/>
              <w:rPr>
                <w:rFonts w:asciiTheme="minorHAnsi" w:hAnsiTheme="minorHAnsi" w:cstheme="minorHAnsi"/>
                <w:color w:val="A6A6A6" w:themeColor="background1" w:themeShade="A6"/>
              </w:rPr>
            </w:pPr>
          </w:p>
        </w:tc>
      </w:tr>
      <w:tr w:rsidR="00A00A4C" w:rsidRPr="00A50650" w14:paraId="045CF7E9" w14:textId="77777777" w:rsidTr="001079D4">
        <w:tc>
          <w:tcPr>
            <w:tcW w:w="3432" w:type="dxa"/>
          </w:tcPr>
          <w:p w14:paraId="3E60A66D" w14:textId="77777777" w:rsidR="00293961" w:rsidRPr="00A50650" w:rsidRDefault="00293961" w:rsidP="00D4653D">
            <w:pPr>
              <w:spacing w:before="120" w:after="120"/>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Kopējās izziņošanas sistēmas trauksmes signālu</w:t>
            </w:r>
          </w:p>
        </w:tc>
        <w:tc>
          <w:tcPr>
            <w:tcW w:w="2972" w:type="dxa"/>
          </w:tcPr>
          <w:p w14:paraId="1CDD8814" w14:textId="77777777" w:rsidR="00293961" w:rsidRPr="00A50650" w:rsidRDefault="00293961" w:rsidP="00D4653D">
            <w:pPr>
              <w:spacing w:before="120" w:after="120"/>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Ražotnē un teritorijā</w:t>
            </w:r>
          </w:p>
        </w:tc>
        <w:tc>
          <w:tcPr>
            <w:tcW w:w="3459" w:type="dxa"/>
          </w:tcPr>
          <w:p w14:paraId="79BA30FE" w14:textId="77777777" w:rsidR="00293961" w:rsidRPr="00A50650" w:rsidRDefault="00293961" w:rsidP="00D4653D">
            <w:pPr>
              <w:spacing w:before="120" w:after="120"/>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Ražotnē izveidojusies jebkura ārkārtas situācija</w:t>
            </w:r>
          </w:p>
        </w:tc>
      </w:tr>
      <w:tr w:rsidR="00A00A4C" w:rsidRPr="00A50650" w14:paraId="71078C85" w14:textId="77777777" w:rsidTr="001079D4">
        <w:tc>
          <w:tcPr>
            <w:tcW w:w="3432" w:type="dxa"/>
          </w:tcPr>
          <w:p w14:paraId="6824ABA7" w14:textId="77777777" w:rsidR="00293961" w:rsidRPr="00A50650" w:rsidRDefault="00293961" w:rsidP="00D4653D">
            <w:pPr>
              <w:spacing w:before="120" w:after="120"/>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Autoavārija uz objektam līdzās esošas brauktuves</w:t>
            </w:r>
          </w:p>
        </w:tc>
        <w:tc>
          <w:tcPr>
            <w:tcW w:w="2972" w:type="dxa"/>
          </w:tcPr>
          <w:p w14:paraId="61DA1D7A" w14:textId="77777777" w:rsidR="00293961" w:rsidRPr="00A50650" w:rsidRDefault="00293961" w:rsidP="00D4653D">
            <w:pPr>
              <w:spacing w:before="120" w:after="120"/>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Ražotnes teritorija un autoceļš</w:t>
            </w:r>
          </w:p>
        </w:tc>
        <w:tc>
          <w:tcPr>
            <w:tcW w:w="3459" w:type="dxa"/>
          </w:tcPr>
          <w:p w14:paraId="07A9BC2C" w14:textId="77777777" w:rsidR="00293961" w:rsidRPr="00A50650" w:rsidRDefault="00293961" w:rsidP="00D4653D">
            <w:pPr>
              <w:spacing w:before="120" w:after="120"/>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Ārējas ietekmes notikums</w:t>
            </w:r>
          </w:p>
        </w:tc>
      </w:tr>
    </w:tbl>
    <w:p w14:paraId="07B1EEA5" w14:textId="5A73BABA" w:rsidR="003600FA" w:rsidRPr="00A50650" w:rsidRDefault="00AA1944" w:rsidP="000F5CC1">
      <w:pPr>
        <w:pStyle w:val="Heading2"/>
        <w:numPr>
          <w:ilvl w:val="1"/>
          <w:numId w:val="1"/>
        </w:numPr>
        <w:spacing w:before="240" w:after="120"/>
        <w:ind w:left="1077"/>
        <w:rPr>
          <w:rFonts w:asciiTheme="minorHAnsi" w:hAnsiTheme="minorHAnsi" w:cstheme="minorHAnsi"/>
          <w:color w:val="auto"/>
          <w:sz w:val="32"/>
          <w:szCs w:val="32"/>
        </w:rPr>
      </w:pPr>
      <w:bookmarkStart w:id="14" w:name="_Toc167193669"/>
      <w:bookmarkEnd w:id="13"/>
      <w:r w:rsidRPr="00A50650">
        <w:rPr>
          <w:rFonts w:asciiTheme="minorHAnsi" w:hAnsiTheme="minorHAnsi" w:cstheme="minorHAnsi"/>
          <w:color w:val="auto"/>
          <w:sz w:val="32"/>
          <w:szCs w:val="32"/>
        </w:rPr>
        <w:t>Darbu izpildes</w:t>
      </w:r>
      <w:r w:rsidR="003600FA" w:rsidRPr="00A50650">
        <w:rPr>
          <w:rFonts w:asciiTheme="minorHAnsi" w:hAnsiTheme="minorHAnsi" w:cstheme="minorHAnsi"/>
          <w:color w:val="auto"/>
          <w:sz w:val="32"/>
          <w:szCs w:val="32"/>
        </w:rPr>
        <w:t xml:space="preserve"> tehnoloģiju apraksts, kvalitātes kontrole</w:t>
      </w:r>
      <w:bookmarkEnd w:id="14"/>
    </w:p>
    <w:p w14:paraId="3D70702C" w14:textId="774F1596" w:rsidR="00A6519B" w:rsidRPr="00A50650" w:rsidRDefault="00A6519B" w:rsidP="00A6519B">
      <w:pPr>
        <w:pStyle w:val="ListParagraph"/>
        <w:numPr>
          <w:ilvl w:val="2"/>
          <w:numId w:val="1"/>
        </w:numPr>
        <w:spacing w:before="240" w:after="120"/>
        <w:ind w:left="1077"/>
        <w:contextualSpacing w:val="0"/>
        <w:rPr>
          <w:rFonts w:asciiTheme="minorHAnsi" w:hAnsiTheme="minorHAnsi" w:cstheme="minorHAnsi"/>
          <w:sz w:val="32"/>
          <w:szCs w:val="32"/>
        </w:rPr>
      </w:pPr>
      <w:r w:rsidRPr="00A50650">
        <w:rPr>
          <w:rFonts w:asciiTheme="minorHAnsi" w:hAnsiTheme="minorHAnsi" w:cstheme="minorHAnsi"/>
          <w:color w:val="A6A6A6" w:themeColor="background1" w:themeShade="A6"/>
          <w:sz w:val="32"/>
          <w:szCs w:val="32"/>
        </w:rPr>
        <w:t>...</w:t>
      </w:r>
    </w:p>
    <w:p w14:paraId="61961ACD" w14:textId="022CC905" w:rsidR="00A6519B" w:rsidRPr="00A50650" w:rsidRDefault="000B6980" w:rsidP="008C3307">
      <w:p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 Darbuzņēmējam</w:t>
      </w:r>
      <w:r w:rsidR="00A6519B" w:rsidRPr="00A50650">
        <w:rPr>
          <w:rFonts w:asciiTheme="minorHAnsi" w:hAnsiTheme="minorHAnsi" w:cstheme="minorHAnsi"/>
          <w:i/>
          <w:iCs/>
          <w:color w:val="A6A6A6" w:themeColor="background1" w:themeShade="A6"/>
        </w:rPr>
        <w:t>,</w:t>
      </w:r>
      <w:r w:rsidRPr="00A50650">
        <w:rPr>
          <w:rFonts w:asciiTheme="minorHAnsi" w:hAnsiTheme="minorHAnsi" w:cstheme="minorHAnsi"/>
          <w:i/>
          <w:iCs/>
          <w:color w:val="A6A6A6" w:themeColor="background1" w:themeShade="A6"/>
        </w:rPr>
        <w:t xml:space="preserve"> ievērojot konkrēto darbu</w:t>
      </w:r>
      <w:r w:rsidR="00A6519B" w:rsidRPr="00A50650">
        <w:rPr>
          <w:rFonts w:asciiTheme="minorHAnsi" w:hAnsiTheme="minorHAnsi" w:cstheme="minorHAnsi"/>
          <w:i/>
          <w:iCs/>
          <w:color w:val="A6A6A6" w:themeColor="background1" w:themeShade="A6"/>
        </w:rPr>
        <w:t xml:space="preserve"> veidu un</w:t>
      </w:r>
      <w:r w:rsidRPr="00A50650">
        <w:rPr>
          <w:rFonts w:asciiTheme="minorHAnsi" w:hAnsiTheme="minorHAnsi" w:cstheme="minorHAnsi"/>
          <w:i/>
          <w:iCs/>
          <w:color w:val="A6A6A6" w:themeColor="background1" w:themeShade="A6"/>
        </w:rPr>
        <w:t xml:space="preserve"> apjomu</w:t>
      </w:r>
      <w:r w:rsidR="00A6519B" w:rsidRPr="00A50650">
        <w:rPr>
          <w:rFonts w:asciiTheme="minorHAnsi" w:hAnsiTheme="minorHAnsi" w:cstheme="minorHAnsi"/>
          <w:i/>
          <w:iCs/>
          <w:color w:val="A6A6A6" w:themeColor="background1" w:themeShade="A6"/>
        </w:rPr>
        <w:t>,</w:t>
      </w:r>
      <w:r w:rsidRPr="00A50650">
        <w:rPr>
          <w:rFonts w:asciiTheme="minorHAnsi" w:hAnsiTheme="minorHAnsi" w:cstheme="minorHAnsi"/>
          <w:i/>
          <w:iCs/>
          <w:color w:val="A6A6A6" w:themeColor="background1" w:themeShade="A6"/>
        </w:rPr>
        <w:t xml:space="preserve"> jāsniedz detalizēts un skaidrs darbu izpildes tehnoloģiju apraksts, kurā norādīt</w:t>
      </w:r>
      <w:r w:rsidR="00A6519B" w:rsidRPr="00A50650">
        <w:rPr>
          <w:rFonts w:asciiTheme="minorHAnsi" w:hAnsiTheme="minorHAnsi" w:cstheme="minorHAnsi"/>
          <w:i/>
          <w:iCs/>
          <w:color w:val="A6A6A6" w:themeColor="background1" w:themeShade="A6"/>
        </w:rPr>
        <w:t>s,</w:t>
      </w:r>
      <w:r w:rsidRPr="00A50650">
        <w:rPr>
          <w:rFonts w:asciiTheme="minorHAnsi" w:hAnsiTheme="minorHAnsi" w:cstheme="minorHAnsi"/>
          <w:i/>
          <w:iCs/>
          <w:color w:val="A6A6A6" w:themeColor="background1" w:themeShade="A6"/>
        </w:rPr>
        <w:t xml:space="preserve"> kā tiks veikts darbs, ar ko tiks veikts darbs, kā tiks nodrošināti iespējamie apkārtējās vides aizsardzības pasākumi (piemēram, putekļu rašanās un izplatīšanās </w:t>
      </w:r>
      <w:r w:rsidR="00400FE1" w:rsidRPr="00A50650">
        <w:rPr>
          <w:rFonts w:asciiTheme="minorHAnsi" w:hAnsiTheme="minorHAnsi" w:cstheme="minorHAnsi"/>
          <w:i/>
          <w:iCs/>
          <w:color w:val="A6A6A6" w:themeColor="background1" w:themeShade="A6"/>
        </w:rPr>
        <w:t xml:space="preserve">ierobežošanas </w:t>
      </w:r>
      <w:r w:rsidR="00D56550" w:rsidRPr="00A50650">
        <w:rPr>
          <w:rFonts w:asciiTheme="minorHAnsi" w:hAnsiTheme="minorHAnsi" w:cstheme="minorHAnsi"/>
          <w:i/>
          <w:iCs/>
          <w:color w:val="A6A6A6" w:themeColor="background1" w:themeShade="A6"/>
        </w:rPr>
        <w:t>pasākumi)</w:t>
      </w:r>
      <w:r w:rsidRPr="00A50650">
        <w:rPr>
          <w:rFonts w:asciiTheme="minorHAnsi" w:hAnsiTheme="minorHAnsi" w:cstheme="minorHAnsi"/>
          <w:i/>
          <w:iCs/>
          <w:color w:val="A6A6A6" w:themeColor="background1" w:themeShade="A6"/>
        </w:rPr>
        <w:t>. Darbu izpildes tehnoloģiju aprakstā, kā piemēram, jānorāda kabeļu guldīšanas tehnoloģija,</w:t>
      </w:r>
      <w:r w:rsidR="00131886" w:rsidRPr="00A50650">
        <w:rPr>
          <w:rFonts w:asciiTheme="minorHAnsi" w:hAnsiTheme="minorHAnsi" w:cstheme="minorHAnsi"/>
          <w:i/>
          <w:iCs/>
          <w:color w:val="A6A6A6" w:themeColor="background1" w:themeShade="A6"/>
        </w:rPr>
        <w:t xml:space="preserve"> kabeļu saivu izvietošanas, plāns</w:t>
      </w:r>
      <w:r w:rsidRPr="00A50650">
        <w:rPr>
          <w:rFonts w:asciiTheme="minorHAnsi" w:hAnsiTheme="minorHAnsi" w:cstheme="minorHAnsi"/>
          <w:i/>
          <w:iCs/>
          <w:color w:val="A6A6A6" w:themeColor="background1" w:themeShade="A6"/>
        </w:rPr>
        <w:t xml:space="preserve"> vai betonēšanas tehnoloģija, cauruļvadu montāžas tehnoloģija, </w:t>
      </w:r>
      <w:proofErr w:type="spellStart"/>
      <w:r w:rsidRPr="00A50650">
        <w:rPr>
          <w:rFonts w:asciiTheme="minorHAnsi" w:hAnsiTheme="minorHAnsi" w:cstheme="minorHAnsi"/>
          <w:i/>
          <w:iCs/>
          <w:color w:val="A6A6A6" w:themeColor="background1" w:themeShade="A6"/>
        </w:rPr>
        <w:t>metālkonstrukciju</w:t>
      </w:r>
      <w:proofErr w:type="spellEnd"/>
      <w:r w:rsidRPr="00A50650">
        <w:rPr>
          <w:rFonts w:asciiTheme="minorHAnsi" w:hAnsiTheme="minorHAnsi" w:cstheme="minorHAnsi"/>
          <w:i/>
          <w:iCs/>
          <w:color w:val="A6A6A6" w:themeColor="background1" w:themeShade="A6"/>
        </w:rPr>
        <w:t xml:space="preserve"> pretkorozijas apstrādes tehnoloģija,</w:t>
      </w:r>
      <w:r w:rsidR="00D56550" w:rsidRPr="00A50650">
        <w:rPr>
          <w:rFonts w:asciiTheme="minorHAnsi" w:hAnsiTheme="minorHAnsi" w:cstheme="minorHAnsi"/>
          <w:i/>
          <w:iCs/>
          <w:color w:val="A6A6A6" w:themeColor="background1" w:themeShade="A6"/>
        </w:rPr>
        <w:t xml:space="preserve"> metināšanas WPS un WPQR</w:t>
      </w:r>
      <w:r w:rsidRPr="00A50650">
        <w:rPr>
          <w:rFonts w:asciiTheme="minorHAnsi" w:hAnsiTheme="minorHAnsi" w:cstheme="minorHAnsi"/>
          <w:i/>
          <w:iCs/>
          <w:color w:val="A6A6A6" w:themeColor="background1" w:themeShade="A6"/>
        </w:rPr>
        <w:t xml:space="preserve"> vai tamlīdzīgi. </w:t>
      </w:r>
      <w:r w:rsidR="00A6519B" w:rsidRPr="00A50650">
        <w:rPr>
          <w:rFonts w:asciiTheme="minorHAnsi" w:hAnsiTheme="minorHAnsi" w:cstheme="minorHAnsi"/>
          <w:i/>
          <w:iCs/>
          <w:color w:val="A6A6A6" w:themeColor="background1" w:themeShade="A6"/>
        </w:rPr>
        <w:t>Tāpat DVP ir nepieciešams norādīt, pamatojoties uz kādiem normatīviem aktiem (likumi, Ministru kabineta noteikumi utt.) un standartiem (IEC, LVS, LEK) tiks balstīts darbu izpildes process.</w:t>
      </w:r>
    </w:p>
    <w:p w14:paraId="07B1EEA9" w14:textId="606F55A3" w:rsidR="000B6980" w:rsidRPr="00A50650" w:rsidRDefault="00363CC4" w:rsidP="008C3307">
      <w:p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 xml:space="preserve">*- </w:t>
      </w:r>
      <w:r w:rsidR="00A6519B" w:rsidRPr="00A50650">
        <w:rPr>
          <w:rFonts w:asciiTheme="minorHAnsi" w:hAnsiTheme="minorHAnsi" w:cstheme="minorHAnsi"/>
          <w:i/>
          <w:iCs/>
          <w:color w:val="A6A6A6" w:themeColor="background1" w:themeShade="A6"/>
        </w:rPr>
        <w:t>Ja kāda darba veikšanas</w:t>
      </w:r>
      <w:r w:rsidR="000B6980" w:rsidRPr="00A50650">
        <w:rPr>
          <w:rFonts w:asciiTheme="minorHAnsi" w:hAnsiTheme="minorHAnsi" w:cstheme="minorHAnsi"/>
          <w:i/>
          <w:iCs/>
          <w:color w:val="A6A6A6" w:themeColor="background1" w:themeShade="A6"/>
        </w:rPr>
        <w:t xml:space="preserve"> tehnoloģija jau ir atrunāta </w:t>
      </w:r>
      <w:r w:rsidR="006D72F8" w:rsidRPr="00A50650">
        <w:rPr>
          <w:rFonts w:asciiTheme="minorHAnsi" w:hAnsiTheme="minorHAnsi" w:cstheme="minorHAnsi"/>
          <w:i/>
          <w:iCs/>
          <w:color w:val="A6A6A6" w:themeColor="background1" w:themeShade="A6"/>
        </w:rPr>
        <w:t>būvprojektā</w:t>
      </w:r>
      <w:r w:rsidR="00A6519B" w:rsidRPr="00A50650">
        <w:rPr>
          <w:rFonts w:asciiTheme="minorHAnsi" w:hAnsiTheme="minorHAnsi" w:cstheme="minorHAnsi"/>
          <w:i/>
          <w:iCs/>
          <w:color w:val="A6A6A6" w:themeColor="background1" w:themeShade="A6"/>
        </w:rPr>
        <w:t xml:space="preserve"> vai tehniskajā risinājumā un darbus plānots veikt saskaņā ar to,</w:t>
      </w:r>
      <w:r w:rsidR="006D72F8" w:rsidRPr="00A50650">
        <w:rPr>
          <w:rFonts w:asciiTheme="minorHAnsi" w:hAnsiTheme="minorHAnsi" w:cstheme="minorHAnsi"/>
          <w:i/>
          <w:iCs/>
          <w:color w:val="A6A6A6" w:themeColor="background1" w:themeShade="A6"/>
        </w:rPr>
        <w:t xml:space="preserve"> </w:t>
      </w:r>
      <w:r w:rsidR="000B6980" w:rsidRPr="00A50650">
        <w:rPr>
          <w:rFonts w:asciiTheme="minorHAnsi" w:hAnsiTheme="minorHAnsi" w:cstheme="minorHAnsi"/>
          <w:i/>
          <w:iCs/>
          <w:color w:val="A6A6A6" w:themeColor="background1" w:themeShade="A6"/>
        </w:rPr>
        <w:t>tad</w:t>
      </w:r>
      <w:r w:rsidR="00363362" w:rsidRPr="00A50650">
        <w:rPr>
          <w:rFonts w:asciiTheme="minorHAnsi" w:hAnsiTheme="minorHAnsi" w:cstheme="minorHAnsi"/>
          <w:i/>
          <w:iCs/>
          <w:color w:val="A6A6A6" w:themeColor="background1" w:themeShade="A6"/>
        </w:rPr>
        <w:t xml:space="preserve"> DVP</w:t>
      </w:r>
      <w:r w:rsidR="00A6519B" w:rsidRPr="00A50650">
        <w:rPr>
          <w:rFonts w:asciiTheme="minorHAnsi" w:hAnsiTheme="minorHAnsi" w:cstheme="minorHAnsi"/>
          <w:i/>
          <w:iCs/>
          <w:color w:val="A6A6A6" w:themeColor="background1" w:themeShade="A6"/>
        </w:rPr>
        <w:t xml:space="preserve"> nav nepieciešams to atkārtot. Tā vietā jābūt</w:t>
      </w:r>
      <w:r w:rsidR="000B6980" w:rsidRPr="00A50650">
        <w:rPr>
          <w:rFonts w:asciiTheme="minorHAnsi" w:hAnsiTheme="minorHAnsi" w:cstheme="minorHAnsi"/>
          <w:i/>
          <w:iCs/>
          <w:color w:val="A6A6A6" w:themeColor="background1" w:themeShade="A6"/>
        </w:rPr>
        <w:t xml:space="preserve"> atsaucei </w:t>
      </w:r>
      <w:r w:rsidR="00363362" w:rsidRPr="00A50650">
        <w:rPr>
          <w:rFonts w:asciiTheme="minorHAnsi" w:hAnsiTheme="minorHAnsi" w:cstheme="minorHAnsi"/>
          <w:i/>
          <w:iCs/>
          <w:color w:val="A6A6A6" w:themeColor="background1" w:themeShade="A6"/>
        </w:rPr>
        <w:t>u</w:t>
      </w:r>
      <w:r w:rsidR="000B6980" w:rsidRPr="00A50650">
        <w:rPr>
          <w:rFonts w:asciiTheme="minorHAnsi" w:hAnsiTheme="minorHAnsi" w:cstheme="minorHAnsi"/>
          <w:i/>
          <w:iCs/>
          <w:color w:val="A6A6A6" w:themeColor="background1" w:themeShade="A6"/>
        </w:rPr>
        <w:t xml:space="preserve">z </w:t>
      </w:r>
      <w:r w:rsidR="00A6519B" w:rsidRPr="00A50650">
        <w:rPr>
          <w:rFonts w:asciiTheme="minorHAnsi" w:hAnsiTheme="minorHAnsi" w:cstheme="minorHAnsi"/>
          <w:i/>
          <w:iCs/>
          <w:color w:val="A6A6A6" w:themeColor="background1" w:themeShade="A6"/>
        </w:rPr>
        <w:t>attiecīgā dokumenta</w:t>
      </w:r>
      <w:r w:rsidR="006D72F8" w:rsidRPr="00A50650">
        <w:rPr>
          <w:rFonts w:asciiTheme="minorHAnsi" w:hAnsiTheme="minorHAnsi" w:cstheme="minorHAnsi"/>
          <w:i/>
          <w:iCs/>
          <w:color w:val="A6A6A6" w:themeColor="background1" w:themeShade="A6"/>
        </w:rPr>
        <w:t xml:space="preserve"> </w:t>
      </w:r>
      <w:r w:rsidR="000B6980" w:rsidRPr="00A50650">
        <w:rPr>
          <w:rFonts w:asciiTheme="minorHAnsi" w:hAnsiTheme="minorHAnsi" w:cstheme="minorHAnsi"/>
          <w:i/>
          <w:iCs/>
          <w:color w:val="A6A6A6" w:themeColor="background1" w:themeShade="A6"/>
        </w:rPr>
        <w:t>attiecīgo sadaļu.</w:t>
      </w:r>
    </w:p>
    <w:p w14:paraId="4C3926E5" w14:textId="161C092A" w:rsidR="007D3619" w:rsidRPr="00A50650" w:rsidRDefault="007D3619" w:rsidP="007D3619">
      <w:pPr>
        <w:pStyle w:val="ListParagraph"/>
        <w:numPr>
          <w:ilvl w:val="2"/>
          <w:numId w:val="1"/>
        </w:numPr>
        <w:spacing w:before="240" w:after="120"/>
        <w:ind w:left="1077"/>
        <w:contextualSpacing w:val="0"/>
        <w:rPr>
          <w:rFonts w:asciiTheme="minorHAnsi" w:hAnsiTheme="minorHAnsi" w:cstheme="minorHAnsi"/>
          <w:sz w:val="32"/>
          <w:szCs w:val="32"/>
        </w:rPr>
      </w:pPr>
      <w:r w:rsidRPr="00A50650">
        <w:rPr>
          <w:rFonts w:asciiTheme="minorHAnsi" w:hAnsiTheme="minorHAnsi" w:cstheme="minorHAnsi"/>
          <w:sz w:val="32"/>
          <w:szCs w:val="32"/>
        </w:rPr>
        <w:t>Kvalitātes kontroles procedūru apraksts</w:t>
      </w:r>
    </w:p>
    <w:p w14:paraId="07B1EEAC" w14:textId="349FB7AC" w:rsidR="00607749" w:rsidRPr="00A50650" w:rsidRDefault="00922CE0" w:rsidP="000B358C">
      <w:pPr>
        <w:spacing w:before="120" w:after="120"/>
        <w:ind w:firstLine="425"/>
        <w:jc w:val="both"/>
        <w:rPr>
          <w:rFonts w:asciiTheme="minorHAnsi" w:hAnsiTheme="minorHAnsi" w:cstheme="minorHAnsi"/>
        </w:rPr>
      </w:pPr>
      <w:r w:rsidRPr="00A50650">
        <w:rPr>
          <w:rFonts w:asciiTheme="minorHAnsi" w:hAnsiTheme="minorHAnsi" w:cstheme="minorHAnsi"/>
        </w:rPr>
        <w:t xml:space="preserve">Kvalitātes kontroli darbu izpildes gaitā pastāvīgi nodrošina </w:t>
      </w:r>
      <w:r w:rsidR="00315E3C" w:rsidRPr="00A50650">
        <w:rPr>
          <w:rFonts w:asciiTheme="minorHAnsi" w:hAnsiTheme="minorHAnsi" w:cstheme="minorHAnsi"/>
          <w:color w:val="A6A6A6" w:themeColor="background1" w:themeShade="A6"/>
        </w:rPr>
        <w:t>Darbu</w:t>
      </w:r>
      <w:r w:rsidRPr="00A50650">
        <w:rPr>
          <w:rFonts w:asciiTheme="minorHAnsi" w:hAnsiTheme="minorHAnsi" w:cstheme="minorHAnsi"/>
          <w:color w:val="A6A6A6" w:themeColor="background1" w:themeShade="A6"/>
        </w:rPr>
        <w:t>zņēmēja</w:t>
      </w:r>
      <w:r w:rsidR="00857DD2" w:rsidRPr="00A50650">
        <w:rPr>
          <w:rFonts w:asciiTheme="minorHAnsi" w:hAnsiTheme="minorHAnsi" w:cstheme="minorHAnsi"/>
          <w:color w:val="A6A6A6" w:themeColor="background1" w:themeShade="A6"/>
        </w:rPr>
        <w:t xml:space="preserve"> </w:t>
      </w:r>
      <w:r w:rsidR="00857DD2" w:rsidRPr="00A50650">
        <w:rPr>
          <w:rFonts w:asciiTheme="minorHAnsi" w:hAnsiTheme="minorHAnsi" w:cstheme="minorHAnsi"/>
        </w:rPr>
        <w:t>atbildīgais personāls,</w:t>
      </w:r>
      <w:r w:rsidRPr="00A50650">
        <w:rPr>
          <w:rFonts w:asciiTheme="minorHAnsi" w:hAnsiTheme="minorHAnsi" w:cstheme="minorHAnsi"/>
        </w:rPr>
        <w:t xml:space="preserve"> kā arī darbinieki savas kompetences ietvaros. Lai nodrošinātu augstus darbu izpildes kvalitātes rezultātus</w:t>
      </w:r>
      <w:r w:rsidR="00857DD2" w:rsidRPr="00A50650">
        <w:rPr>
          <w:rFonts w:asciiTheme="minorHAnsi" w:hAnsiTheme="minorHAnsi" w:cstheme="minorHAnsi"/>
        </w:rPr>
        <w:t xml:space="preserve">, </w:t>
      </w:r>
      <w:r w:rsidR="00A1066D" w:rsidRPr="00A50650">
        <w:rPr>
          <w:rFonts w:asciiTheme="minorHAnsi" w:hAnsiTheme="minorHAnsi" w:cstheme="minorHAnsi"/>
          <w:color w:val="A6A6A6" w:themeColor="background1" w:themeShade="A6"/>
        </w:rPr>
        <w:t>Darbuz</w:t>
      </w:r>
      <w:r w:rsidR="00FD22A3" w:rsidRPr="00A50650">
        <w:rPr>
          <w:rFonts w:asciiTheme="minorHAnsi" w:hAnsiTheme="minorHAnsi" w:cstheme="minorHAnsi"/>
          <w:color w:val="A6A6A6" w:themeColor="background1" w:themeShade="A6"/>
        </w:rPr>
        <w:t>ņ</w:t>
      </w:r>
      <w:r w:rsidR="00A1066D" w:rsidRPr="00A50650">
        <w:rPr>
          <w:rFonts w:asciiTheme="minorHAnsi" w:hAnsiTheme="minorHAnsi" w:cstheme="minorHAnsi"/>
          <w:color w:val="A6A6A6" w:themeColor="background1" w:themeShade="A6"/>
        </w:rPr>
        <w:t>ēmējs</w:t>
      </w:r>
      <w:r w:rsidRPr="00A50650">
        <w:rPr>
          <w:rFonts w:asciiTheme="minorHAnsi" w:hAnsiTheme="minorHAnsi" w:cstheme="minorHAnsi"/>
          <w:color w:val="A6A6A6" w:themeColor="background1" w:themeShade="A6"/>
        </w:rPr>
        <w:t xml:space="preserve"> </w:t>
      </w:r>
      <w:r w:rsidRPr="00A50650">
        <w:rPr>
          <w:rFonts w:asciiTheme="minorHAnsi" w:hAnsiTheme="minorHAnsi" w:cstheme="minorHAnsi"/>
        </w:rPr>
        <w:t xml:space="preserve">nodrošinās visas nepieciešamās iekārtas un mērinstrumentus izpildīto darbu kvalitātes novērtēšanai. Visas izmantojamās iekārtas un mērinstrumenti ir labā kvalitātē, pārbaudīti un </w:t>
      </w:r>
      <w:r w:rsidR="00857DD2" w:rsidRPr="00A50650">
        <w:rPr>
          <w:rFonts w:asciiTheme="minorHAnsi" w:hAnsiTheme="minorHAnsi" w:cstheme="minorHAnsi"/>
        </w:rPr>
        <w:t xml:space="preserve">sertificēti </w:t>
      </w:r>
      <w:r w:rsidRPr="00A50650">
        <w:rPr>
          <w:rFonts w:asciiTheme="minorHAnsi" w:hAnsiTheme="minorHAnsi" w:cstheme="minorHAnsi"/>
        </w:rPr>
        <w:t>atbilstoši normatīvajiem dokumentiem.  Visi</w:t>
      </w:r>
      <w:r w:rsidR="000E1665" w:rsidRPr="00A50650">
        <w:rPr>
          <w:rFonts w:asciiTheme="minorHAnsi" w:hAnsiTheme="minorHAnsi" w:cstheme="minorHAnsi"/>
        </w:rPr>
        <w:t>em</w:t>
      </w:r>
      <w:r w:rsidRPr="00A50650">
        <w:rPr>
          <w:rFonts w:asciiTheme="minorHAnsi" w:hAnsiTheme="minorHAnsi" w:cstheme="minorHAnsi"/>
        </w:rPr>
        <w:t xml:space="preserve"> pielietojam</w:t>
      </w:r>
      <w:r w:rsidR="00C2013C" w:rsidRPr="00A50650">
        <w:rPr>
          <w:rFonts w:asciiTheme="minorHAnsi" w:hAnsiTheme="minorHAnsi" w:cstheme="minorHAnsi"/>
        </w:rPr>
        <w:t>ajiem</w:t>
      </w:r>
      <w:r w:rsidRPr="00A50650">
        <w:rPr>
          <w:rFonts w:asciiTheme="minorHAnsi" w:hAnsiTheme="minorHAnsi" w:cstheme="minorHAnsi"/>
        </w:rPr>
        <w:t xml:space="preserve"> materiāli</w:t>
      </w:r>
      <w:r w:rsidR="000E1665" w:rsidRPr="00A50650">
        <w:rPr>
          <w:rFonts w:asciiTheme="minorHAnsi" w:hAnsiTheme="minorHAnsi" w:cstheme="minorHAnsi"/>
        </w:rPr>
        <w:t>em</w:t>
      </w:r>
      <w:r w:rsidRPr="00A50650">
        <w:rPr>
          <w:rFonts w:asciiTheme="minorHAnsi" w:hAnsiTheme="minorHAnsi" w:cstheme="minorHAnsi"/>
        </w:rPr>
        <w:t xml:space="preserve"> un iekārt</w:t>
      </w:r>
      <w:r w:rsidR="000E1665" w:rsidRPr="00A50650">
        <w:rPr>
          <w:rFonts w:asciiTheme="minorHAnsi" w:hAnsiTheme="minorHAnsi" w:cstheme="minorHAnsi"/>
        </w:rPr>
        <w:t>ām</w:t>
      </w:r>
      <w:r w:rsidRPr="00A50650">
        <w:rPr>
          <w:rFonts w:asciiTheme="minorHAnsi" w:hAnsiTheme="minorHAnsi" w:cstheme="minorHAnsi"/>
        </w:rPr>
        <w:t xml:space="preserve"> </w:t>
      </w:r>
      <w:r w:rsidR="000E1665" w:rsidRPr="00A50650">
        <w:rPr>
          <w:rFonts w:asciiTheme="minorHAnsi" w:hAnsiTheme="minorHAnsi" w:cstheme="minorHAnsi"/>
        </w:rPr>
        <w:t>ir klāt esoša kvalitāti apliecinošā dokumentācija.</w:t>
      </w:r>
      <w:r w:rsidR="00607749" w:rsidRPr="00A50650">
        <w:rPr>
          <w:rFonts w:asciiTheme="minorHAnsi" w:hAnsiTheme="minorHAnsi" w:cstheme="minorHAnsi"/>
        </w:rPr>
        <w:t xml:space="preserve"> </w:t>
      </w:r>
    </w:p>
    <w:p w14:paraId="07B1EEAD" w14:textId="4220E47E" w:rsidR="00514458" w:rsidRPr="00A50650" w:rsidRDefault="00A1066D" w:rsidP="000B358C">
      <w:pPr>
        <w:spacing w:before="120" w:after="120"/>
        <w:ind w:firstLine="425"/>
        <w:jc w:val="both"/>
        <w:rPr>
          <w:rFonts w:asciiTheme="minorHAnsi" w:hAnsiTheme="minorHAnsi" w:cstheme="minorHAnsi"/>
        </w:rPr>
      </w:pPr>
      <w:r w:rsidRPr="00A50650">
        <w:rPr>
          <w:rFonts w:asciiTheme="minorHAnsi" w:hAnsiTheme="minorHAnsi" w:cstheme="minorHAnsi"/>
          <w:color w:val="A6A6A6" w:themeColor="background1" w:themeShade="A6"/>
        </w:rPr>
        <w:t>Darbuz</w:t>
      </w:r>
      <w:r w:rsidR="0012633C" w:rsidRPr="00A50650">
        <w:rPr>
          <w:rFonts w:asciiTheme="minorHAnsi" w:hAnsiTheme="minorHAnsi" w:cstheme="minorHAnsi"/>
          <w:color w:val="A6A6A6" w:themeColor="background1" w:themeShade="A6"/>
        </w:rPr>
        <w:t>ņ</w:t>
      </w:r>
      <w:r w:rsidRPr="00A50650">
        <w:rPr>
          <w:rFonts w:asciiTheme="minorHAnsi" w:hAnsiTheme="minorHAnsi" w:cstheme="minorHAnsi"/>
          <w:color w:val="A6A6A6" w:themeColor="background1" w:themeShade="A6"/>
        </w:rPr>
        <w:t>ēmējs</w:t>
      </w:r>
      <w:r w:rsidR="00607749" w:rsidRPr="00A50650">
        <w:rPr>
          <w:rFonts w:asciiTheme="minorHAnsi" w:hAnsiTheme="minorHAnsi" w:cstheme="minorHAnsi"/>
          <w:color w:val="A6A6A6" w:themeColor="background1" w:themeShade="A6"/>
        </w:rPr>
        <w:t xml:space="preserve"> </w:t>
      </w:r>
      <w:r w:rsidR="00607749" w:rsidRPr="00A50650">
        <w:rPr>
          <w:rFonts w:asciiTheme="minorHAnsi" w:hAnsiTheme="minorHAnsi" w:cstheme="minorHAnsi"/>
        </w:rPr>
        <w:t xml:space="preserve">nodrošina Pasūtītāja atbildīgā personāla un </w:t>
      </w:r>
      <w:r w:rsidR="00857DD2" w:rsidRPr="00A50650">
        <w:rPr>
          <w:rFonts w:asciiTheme="minorHAnsi" w:hAnsiTheme="minorHAnsi" w:cstheme="minorHAnsi"/>
          <w:color w:val="A6A6A6" w:themeColor="background1" w:themeShade="A6"/>
        </w:rPr>
        <w:t>būvuzraugu/</w:t>
      </w:r>
      <w:r w:rsidR="00607749" w:rsidRPr="00A50650">
        <w:rPr>
          <w:rFonts w:asciiTheme="minorHAnsi" w:hAnsiTheme="minorHAnsi" w:cstheme="minorHAnsi"/>
          <w:color w:val="A6A6A6" w:themeColor="background1" w:themeShade="A6"/>
        </w:rPr>
        <w:t xml:space="preserve">tehnisko uzraugu </w:t>
      </w:r>
      <w:r w:rsidR="00607749" w:rsidRPr="00A50650">
        <w:rPr>
          <w:rFonts w:asciiTheme="minorHAnsi" w:hAnsiTheme="minorHAnsi" w:cstheme="minorHAnsi"/>
        </w:rPr>
        <w:t xml:space="preserve">piekļuvi jebkurā laikā darbu izpildes objektam. Ja piekļuve darbu izpildes objektam ir tehnoloģiski apgrūtināta, tad </w:t>
      </w:r>
      <w:r w:rsidR="00B64526" w:rsidRPr="00A50650">
        <w:rPr>
          <w:rFonts w:asciiTheme="minorHAnsi" w:hAnsiTheme="minorHAnsi" w:cstheme="minorHAnsi"/>
        </w:rPr>
        <w:t xml:space="preserve">darbu veicējs </w:t>
      </w:r>
      <w:r w:rsidR="00607749" w:rsidRPr="00A50650">
        <w:rPr>
          <w:rFonts w:asciiTheme="minorHAnsi" w:hAnsiTheme="minorHAnsi" w:cstheme="minorHAnsi"/>
        </w:rPr>
        <w:t xml:space="preserve">un Pasūtītājs vienojas par </w:t>
      </w:r>
      <w:r w:rsidR="00B64526" w:rsidRPr="00A50650">
        <w:rPr>
          <w:rFonts w:asciiTheme="minorHAnsi" w:hAnsiTheme="minorHAnsi" w:cstheme="minorHAnsi"/>
        </w:rPr>
        <w:t xml:space="preserve">nepieciešamajiem </w:t>
      </w:r>
      <w:r w:rsidR="00607749" w:rsidRPr="00A50650">
        <w:rPr>
          <w:rFonts w:asciiTheme="minorHAnsi" w:hAnsiTheme="minorHAnsi" w:cstheme="minorHAnsi"/>
        </w:rPr>
        <w:t xml:space="preserve">pasākumiem darbu apjoma un kvalitātes noteikšanai. </w:t>
      </w:r>
      <w:r w:rsidRPr="00A50650">
        <w:rPr>
          <w:rFonts w:asciiTheme="minorHAnsi" w:hAnsiTheme="minorHAnsi" w:cstheme="minorHAnsi"/>
          <w:color w:val="A6A6A6" w:themeColor="background1" w:themeShade="A6"/>
        </w:rPr>
        <w:t>Darbuz</w:t>
      </w:r>
      <w:r w:rsidR="0012633C" w:rsidRPr="00A50650">
        <w:rPr>
          <w:rFonts w:asciiTheme="minorHAnsi" w:hAnsiTheme="minorHAnsi" w:cstheme="minorHAnsi"/>
          <w:color w:val="A6A6A6" w:themeColor="background1" w:themeShade="A6"/>
        </w:rPr>
        <w:t>ņ</w:t>
      </w:r>
      <w:r w:rsidRPr="00A50650">
        <w:rPr>
          <w:rFonts w:asciiTheme="minorHAnsi" w:hAnsiTheme="minorHAnsi" w:cstheme="minorHAnsi"/>
          <w:color w:val="A6A6A6" w:themeColor="background1" w:themeShade="A6"/>
        </w:rPr>
        <w:t>ēmējs</w:t>
      </w:r>
      <w:r w:rsidR="00607749" w:rsidRPr="00A50650">
        <w:rPr>
          <w:rFonts w:asciiTheme="minorHAnsi" w:hAnsiTheme="minorHAnsi" w:cstheme="minorHAnsi"/>
          <w:color w:val="A6A6A6" w:themeColor="background1" w:themeShade="A6"/>
        </w:rPr>
        <w:t xml:space="preserve"> </w:t>
      </w:r>
      <w:r w:rsidR="00607749" w:rsidRPr="00A50650">
        <w:rPr>
          <w:rFonts w:asciiTheme="minorHAnsi" w:hAnsiTheme="minorHAnsi" w:cstheme="minorHAnsi"/>
        </w:rPr>
        <w:t>ir atbildīgs pa</w:t>
      </w:r>
      <w:r w:rsidR="001D7F1B" w:rsidRPr="00A50650">
        <w:rPr>
          <w:rFonts w:asciiTheme="minorHAnsi" w:hAnsiTheme="minorHAnsi" w:cstheme="minorHAnsi"/>
        </w:rPr>
        <w:t>r</w:t>
      </w:r>
      <w:r w:rsidR="00607749" w:rsidRPr="00A50650">
        <w:rPr>
          <w:rFonts w:asciiTheme="minorHAnsi" w:hAnsiTheme="minorHAnsi" w:cstheme="minorHAnsi"/>
        </w:rPr>
        <w:t xml:space="preserve"> to, lai savlaicīgi informētu Pasūtītāja </w:t>
      </w:r>
      <w:r w:rsidR="00B64526" w:rsidRPr="00A50650">
        <w:rPr>
          <w:rFonts w:asciiTheme="minorHAnsi" w:hAnsiTheme="minorHAnsi" w:cstheme="minorHAnsi"/>
          <w:color w:val="A6A6A6" w:themeColor="background1" w:themeShade="A6"/>
        </w:rPr>
        <w:t>būvuzraugus/</w:t>
      </w:r>
      <w:r w:rsidR="00607749" w:rsidRPr="00A50650">
        <w:rPr>
          <w:rFonts w:asciiTheme="minorHAnsi" w:hAnsiTheme="minorHAnsi" w:cstheme="minorHAnsi"/>
          <w:color w:val="A6A6A6" w:themeColor="background1" w:themeShade="A6"/>
        </w:rPr>
        <w:t xml:space="preserve">tehniskos uzraugus </w:t>
      </w:r>
      <w:r w:rsidR="00607749" w:rsidRPr="00A50650">
        <w:rPr>
          <w:rFonts w:asciiTheme="minorHAnsi" w:hAnsiTheme="minorHAnsi" w:cstheme="minorHAnsi"/>
        </w:rPr>
        <w:t>par segto d</w:t>
      </w:r>
      <w:r w:rsidR="003E274C" w:rsidRPr="00A50650">
        <w:rPr>
          <w:rFonts w:asciiTheme="minorHAnsi" w:hAnsiTheme="minorHAnsi" w:cstheme="minorHAnsi"/>
        </w:rPr>
        <w:t>arbu pieņemšanas laiku un vietu. J</w:t>
      </w:r>
      <w:r w:rsidR="00607749" w:rsidRPr="00A50650">
        <w:rPr>
          <w:rFonts w:asciiTheme="minorHAnsi" w:hAnsiTheme="minorHAnsi" w:cstheme="minorHAnsi"/>
        </w:rPr>
        <w:t xml:space="preserve">a </w:t>
      </w:r>
      <w:r w:rsidR="00B64526" w:rsidRPr="00A50650">
        <w:rPr>
          <w:rFonts w:asciiTheme="minorHAnsi" w:hAnsiTheme="minorHAnsi" w:cstheme="minorHAnsi"/>
          <w:color w:val="A6A6A6" w:themeColor="background1" w:themeShade="A6"/>
        </w:rPr>
        <w:t>būvuzraugs/</w:t>
      </w:r>
      <w:r w:rsidR="00607749" w:rsidRPr="00A50650">
        <w:rPr>
          <w:rFonts w:asciiTheme="minorHAnsi" w:hAnsiTheme="minorHAnsi" w:cstheme="minorHAnsi"/>
          <w:color w:val="A6A6A6" w:themeColor="background1" w:themeShade="A6"/>
        </w:rPr>
        <w:t xml:space="preserve">tehniskais uzraugs </w:t>
      </w:r>
      <w:r w:rsidR="00607749" w:rsidRPr="00A50650">
        <w:rPr>
          <w:rFonts w:asciiTheme="minorHAnsi" w:hAnsiTheme="minorHAnsi" w:cstheme="minorHAnsi"/>
        </w:rPr>
        <w:t xml:space="preserve">nepieņem </w:t>
      </w:r>
      <w:r w:rsidR="00B64526" w:rsidRPr="00A50650">
        <w:rPr>
          <w:rFonts w:asciiTheme="minorHAnsi" w:hAnsiTheme="minorHAnsi" w:cstheme="minorHAnsi"/>
        </w:rPr>
        <w:t xml:space="preserve">darbu veicēja </w:t>
      </w:r>
      <w:r w:rsidR="00607749" w:rsidRPr="00A50650">
        <w:rPr>
          <w:rFonts w:asciiTheme="minorHAnsi" w:hAnsiTheme="minorHAnsi" w:cstheme="minorHAnsi"/>
        </w:rPr>
        <w:t>uzrādītos segto</w:t>
      </w:r>
      <w:r w:rsidR="00C647EB" w:rsidRPr="00A50650">
        <w:rPr>
          <w:rFonts w:asciiTheme="minorHAnsi" w:hAnsiTheme="minorHAnsi" w:cstheme="minorHAnsi"/>
        </w:rPr>
        <w:t>s</w:t>
      </w:r>
      <w:r w:rsidR="00607749" w:rsidRPr="00A50650">
        <w:rPr>
          <w:rFonts w:asciiTheme="minorHAnsi" w:hAnsiTheme="minorHAnsi" w:cstheme="minorHAnsi"/>
        </w:rPr>
        <w:t xml:space="preserve"> darbus</w:t>
      </w:r>
      <w:r w:rsidR="00B64526" w:rsidRPr="00A50650">
        <w:rPr>
          <w:rFonts w:asciiTheme="minorHAnsi" w:hAnsiTheme="minorHAnsi" w:cstheme="minorHAnsi"/>
        </w:rPr>
        <w:t>,</w:t>
      </w:r>
      <w:r w:rsidR="00607749" w:rsidRPr="00A50650">
        <w:rPr>
          <w:rFonts w:asciiTheme="minorHAnsi" w:hAnsiTheme="minorHAnsi" w:cstheme="minorHAnsi"/>
        </w:rPr>
        <w:t xml:space="preserve"> </w:t>
      </w:r>
      <w:r w:rsidR="00FD22A3" w:rsidRPr="00A50650">
        <w:rPr>
          <w:rFonts w:asciiTheme="minorHAnsi" w:hAnsiTheme="minorHAnsi" w:cstheme="minorHAnsi"/>
        </w:rPr>
        <w:t>darbu</w:t>
      </w:r>
      <w:r w:rsidR="00607749" w:rsidRPr="00A50650">
        <w:rPr>
          <w:rFonts w:asciiTheme="minorHAnsi" w:hAnsiTheme="minorHAnsi" w:cstheme="minorHAnsi"/>
        </w:rPr>
        <w:t xml:space="preserve">zņēmējam nav tiesību turpināt </w:t>
      </w:r>
      <w:r w:rsidR="00B64526" w:rsidRPr="00A50650">
        <w:rPr>
          <w:rFonts w:asciiTheme="minorHAnsi" w:hAnsiTheme="minorHAnsi" w:cstheme="minorHAnsi"/>
        </w:rPr>
        <w:t>nākošo darbu etapu izpildi,</w:t>
      </w:r>
      <w:r w:rsidR="00607749" w:rsidRPr="00A50650">
        <w:rPr>
          <w:rFonts w:asciiTheme="minorHAnsi" w:hAnsiTheme="minorHAnsi" w:cstheme="minorHAnsi"/>
        </w:rPr>
        <w:t xml:space="preserve"> līdz nav novērsti trūkumi vai uzrādīti atbilstošie kvalitāti apliecinošie dokumenti.</w:t>
      </w:r>
    </w:p>
    <w:p w14:paraId="07B1EEAF" w14:textId="02EAA096" w:rsidR="0012633C" w:rsidRPr="00A50650" w:rsidRDefault="0012633C" w:rsidP="008C3307">
      <w:p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 Darb</w:t>
      </w:r>
      <w:r w:rsidR="00C647EB" w:rsidRPr="00A50650">
        <w:rPr>
          <w:rFonts w:asciiTheme="minorHAnsi" w:hAnsiTheme="minorHAnsi" w:cstheme="minorHAnsi"/>
          <w:i/>
          <w:iCs/>
          <w:color w:val="A6A6A6" w:themeColor="background1" w:themeShade="A6"/>
        </w:rPr>
        <w:t>u</w:t>
      </w:r>
      <w:r w:rsidRPr="00A50650">
        <w:rPr>
          <w:rFonts w:asciiTheme="minorHAnsi" w:hAnsiTheme="minorHAnsi" w:cstheme="minorHAnsi"/>
          <w:i/>
          <w:iCs/>
          <w:color w:val="A6A6A6" w:themeColor="background1" w:themeShade="A6"/>
        </w:rPr>
        <w:t xml:space="preserve"> veikšanas projekta sastāvā jāiekļauj apraksts par nepieciešamajiem kvalitātes nodrošināšanas pasākumiem, kas </w:t>
      </w:r>
      <w:r w:rsidR="004707F5" w:rsidRPr="00A50650">
        <w:rPr>
          <w:rFonts w:asciiTheme="minorHAnsi" w:hAnsiTheme="minorHAnsi" w:cstheme="minorHAnsi"/>
          <w:i/>
          <w:iCs/>
          <w:color w:val="A6A6A6" w:themeColor="background1" w:themeShade="A6"/>
        </w:rPr>
        <w:t>darbus uzraugošajiem P</w:t>
      </w:r>
      <w:r w:rsidRPr="00A50650">
        <w:rPr>
          <w:rFonts w:asciiTheme="minorHAnsi" w:hAnsiTheme="minorHAnsi" w:cstheme="minorHAnsi"/>
          <w:i/>
          <w:iCs/>
          <w:color w:val="A6A6A6" w:themeColor="background1" w:themeShade="A6"/>
        </w:rPr>
        <w:t xml:space="preserve">asūtītāja pārstāvjiem ļautu secīgi un </w:t>
      </w:r>
      <w:r w:rsidRPr="00A50650">
        <w:rPr>
          <w:rFonts w:asciiTheme="minorHAnsi" w:hAnsiTheme="minorHAnsi" w:cstheme="minorHAnsi"/>
          <w:i/>
          <w:iCs/>
          <w:color w:val="A6A6A6" w:themeColor="background1" w:themeShade="A6"/>
        </w:rPr>
        <w:lastRenderedPageBreak/>
        <w:t xml:space="preserve">iespējami objektīvi izvērtēt katras </w:t>
      </w:r>
      <w:r w:rsidR="004707F5" w:rsidRPr="00A50650">
        <w:rPr>
          <w:rFonts w:asciiTheme="minorHAnsi" w:hAnsiTheme="minorHAnsi" w:cstheme="minorHAnsi"/>
          <w:i/>
          <w:iCs/>
          <w:color w:val="A6A6A6" w:themeColor="background1" w:themeShade="A6"/>
        </w:rPr>
        <w:t>darbu stadijas kvalitāti. D</w:t>
      </w:r>
      <w:r w:rsidRPr="00A50650">
        <w:rPr>
          <w:rFonts w:asciiTheme="minorHAnsi" w:hAnsiTheme="minorHAnsi" w:cstheme="minorHAnsi"/>
          <w:i/>
          <w:iCs/>
          <w:color w:val="A6A6A6" w:themeColor="background1" w:themeShade="A6"/>
        </w:rPr>
        <w:t>arbu</w:t>
      </w:r>
      <w:r w:rsidR="004707F5" w:rsidRPr="00A50650">
        <w:rPr>
          <w:rFonts w:asciiTheme="minorHAnsi" w:hAnsiTheme="minorHAnsi" w:cstheme="minorHAnsi"/>
          <w:i/>
          <w:iCs/>
          <w:color w:val="A6A6A6" w:themeColor="background1" w:themeShade="A6"/>
        </w:rPr>
        <w:t xml:space="preserve"> kvalitātes kontrole ietver: </w:t>
      </w:r>
      <w:r w:rsidRPr="00A50650">
        <w:rPr>
          <w:rFonts w:asciiTheme="minorHAnsi" w:hAnsiTheme="minorHAnsi" w:cstheme="minorHAnsi"/>
          <w:i/>
          <w:iCs/>
          <w:color w:val="A6A6A6" w:themeColor="background1" w:themeShade="A6"/>
        </w:rPr>
        <w:t>darbu veikšanas dokumentācijas, piegādāto būvizstrādājumu un konstrukciju, ierīču, mehānismu un līdzīgu iekārtu sākotnējo kontroli; atsevišķu darbu operāciju vai darba procesu tehnoloģisko kontroli; pab</w:t>
      </w:r>
      <w:r w:rsidR="004707F5" w:rsidRPr="00A50650">
        <w:rPr>
          <w:rFonts w:asciiTheme="minorHAnsi" w:hAnsiTheme="minorHAnsi" w:cstheme="minorHAnsi"/>
          <w:i/>
          <w:iCs/>
          <w:color w:val="A6A6A6" w:themeColor="background1" w:themeShade="A6"/>
        </w:rPr>
        <w:t xml:space="preserve">eigtā (nododamā) darba veida </w:t>
      </w:r>
      <w:r w:rsidRPr="00A50650">
        <w:rPr>
          <w:rFonts w:asciiTheme="minorHAnsi" w:hAnsiTheme="minorHAnsi" w:cstheme="minorHAnsi"/>
          <w:i/>
          <w:iCs/>
          <w:color w:val="A6A6A6" w:themeColor="background1" w:themeShade="A6"/>
        </w:rPr>
        <w:t>darba cikla (konstrukciju elementa) noslēguma kontroli.</w:t>
      </w:r>
    </w:p>
    <w:p w14:paraId="5536C7CD" w14:textId="77777777" w:rsidR="00B67D32" w:rsidRPr="00A50650" w:rsidRDefault="00B67D32">
      <w:pPr>
        <w:spacing w:after="200" w:line="276" w:lineRule="auto"/>
        <w:rPr>
          <w:rFonts w:asciiTheme="minorHAnsi" w:hAnsiTheme="minorHAnsi" w:cstheme="minorHAnsi"/>
        </w:rPr>
      </w:pPr>
    </w:p>
    <w:p w14:paraId="1DCF507A" w14:textId="77777777" w:rsidR="00B67D32" w:rsidRPr="00A50650" w:rsidRDefault="00B67D32">
      <w:pPr>
        <w:spacing w:after="200" w:line="276" w:lineRule="auto"/>
        <w:rPr>
          <w:rFonts w:asciiTheme="minorHAnsi" w:hAnsiTheme="minorHAnsi" w:cstheme="minorHAnsi"/>
        </w:rPr>
        <w:sectPr w:rsidR="00B67D32" w:rsidRPr="00A50650" w:rsidSect="00374EF5">
          <w:footerReference w:type="default" r:id="rId12"/>
          <w:type w:val="continuous"/>
          <w:pgSz w:w="11907" w:h="16839" w:code="9"/>
          <w:pgMar w:top="709" w:right="1041" w:bottom="709" w:left="993" w:header="708" w:footer="708" w:gutter="0"/>
          <w:cols w:space="708"/>
          <w:docGrid w:linePitch="360"/>
        </w:sectPr>
      </w:pPr>
    </w:p>
    <w:p w14:paraId="6E8B30BE" w14:textId="5D1FA00F" w:rsidR="00B67D32" w:rsidRPr="00A50650" w:rsidRDefault="00B67D32" w:rsidP="00B67D32">
      <w:pPr>
        <w:pStyle w:val="ListParagraph"/>
        <w:numPr>
          <w:ilvl w:val="2"/>
          <w:numId w:val="1"/>
        </w:numPr>
        <w:spacing w:before="240" w:after="120"/>
        <w:ind w:left="1077"/>
        <w:contextualSpacing w:val="0"/>
        <w:rPr>
          <w:rFonts w:asciiTheme="minorHAnsi" w:hAnsiTheme="minorHAnsi" w:cstheme="minorHAnsi"/>
          <w:sz w:val="32"/>
          <w:szCs w:val="32"/>
        </w:rPr>
      </w:pPr>
      <w:r w:rsidRPr="00A50650">
        <w:rPr>
          <w:rFonts w:asciiTheme="minorHAnsi" w:hAnsiTheme="minorHAnsi" w:cstheme="minorHAnsi"/>
          <w:sz w:val="32"/>
          <w:szCs w:val="32"/>
        </w:rPr>
        <w:lastRenderedPageBreak/>
        <w:t>Kvalitātes kontroles plāns</w:t>
      </w:r>
    </w:p>
    <w:tbl>
      <w:tblPr>
        <w:tblStyle w:val="TableGrid"/>
        <w:tblW w:w="0" w:type="auto"/>
        <w:tblInd w:w="426" w:type="dxa"/>
        <w:tblLook w:val="04A0" w:firstRow="1" w:lastRow="0" w:firstColumn="1" w:lastColumn="0" w:noHBand="0" w:noVBand="1"/>
      </w:tblPr>
      <w:tblGrid>
        <w:gridCol w:w="943"/>
        <w:gridCol w:w="1379"/>
        <w:gridCol w:w="2762"/>
        <w:gridCol w:w="6256"/>
        <w:gridCol w:w="1559"/>
        <w:gridCol w:w="2086"/>
      </w:tblGrid>
      <w:tr w:rsidR="00460DF6" w:rsidRPr="00A50650" w14:paraId="11F6F0B1" w14:textId="77777777" w:rsidTr="00B0074E">
        <w:tc>
          <w:tcPr>
            <w:tcW w:w="943" w:type="dxa"/>
            <w:vAlign w:val="center"/>
          </w:tcPr>
          <w:p w14:paraId="719674B8" w14:textId="77777777" w:rsidR="00B67D32" w:rsidRPr="00A50650" w:rsidRDefault="00B67D32" w:rsidP="00B67D32">
            <w:pPr>
              <w:jc w:val="center"/>
              <w:rPr>
                <w:rFonts w:asciiTheme="minorHAnsi" w:hAnsiTheme="minorHAnsi" w:cstheme="minorHAnsi"/>
                <w:b/>
                <w:bCs/>
              </w:rPr>
            </w:pPr>
            <w:proofErr w:type="spellStart"/>
            <w:r w:rsidRPr="00A50650">
              <w:rPr>
                <w:rFonts w:asciiTheme="minorHAnsi" w:hAnsiTheme="minorHAnsi" w:cstheme="minorHAnsi"/>
                <w:b/>
                <w:bCs/>
              </w:rPr>
              <w:t>Nr.p.k</w:t>
            </w:r>
            <w:proofErr w:type="spellEnd"/>
            <w:r w:rsidRPr="00A50650">
              <w:rPr>
                <w:rFonts w:asciiTheme="minorHAnsi" w:hAnsiTheme="minorHAnsi" w:cstheme="minorHAnsi"/>
                <w:b/>
                <w:bCs/>
              </w:rPr>
              <w:t>.</w:t>
            </w:r>
          </w:p>
        </w:tc>
        <w:tc>
          <w:tcPr>
            <w:tcW w:w="1320" w:type="dxa"/>
            <w:vAlign w:val="center"/>
          </w:tcPr>
          <w:p w14:paraId="3408BD7E" w14:textId="77777777" w:rsidR="00B67D32" w:rsidRPr="00A50650" w:rsidRDefault="00B67D32" w:rsidP="00B67D32">
            <w:pPr>
              <w:jc w:val="center"/>
              <w:rPr>
                <w:rFonts w:asciiTheme="minorHAnsi" w:hAnsiTheme="minorHAnsi" w:cstheme="minorHAnsi"/>
                <w:b/>
                <w:bCs/>
              </w:rPr>
            </w:pPr>
            <w:r w:rsidRPr="00A50650">
              <w:rPr>
                <w:rFonts w:asciiTheme="minorHAnsi" w:hAnsiTheme="minorHAnsi" w:cstheme="minorHAnsi"/>
                <w:b/>
                <w:bCs/>
              </w:rPr>
              <w:t>Darbu veids</w:t>
            </w:r>
          </w:p>
        </w:tc>
        <w:tc>
          <w:tcPr>
            <w:tcW w:w="2775" w:type="dxa"/>
            <w:vAlign w:val="center"/>
          </w:tcPr>
          <w:p w14:paraId="4E5A4DFC" w14:textId="0D012ADD" w:rsidR="00B67D32" w:rsidRPr="00A50650" w:rsidRDefault="00B67D32" w:rsidP="00B67D32">
            <w:pPr>
              <w:jc w:val="center"/>
              <w:rPr>
                <w:rFonts w:asciiTheme="minorHAnsi" w:hAnsiTheme="minorHAnsi" w:cstheme="minorHAnsi"/>
                <w:b/>
                <w:bCs/>
              </w:rPr>
            </w:pPr>
            <w:r w:rsidRPr="00A50650">
              <w:rPr>
                <w:rFonts w:asciiTheme="minorHAnsi" w:hAnsiTheme="minorHAnsi" w:cstheme="minorHAnsi"/>
                <w:b/>
                <w:bCs/>
              </w:rPr>
              <w:t>Tehniskās prasības</w:t>
            </w:r>
          </w:p>
        </w:tc>
        <w:tc>
          <w:tcPr>
            <w:tcW w:w="6297" w:type="dxa"/>
            <w:vAlign w:val="center"/>
          </w:tcPr>
          <w:p w14:paraId="796E93C3" w14:textId="01F93C20" w:rsidR="00B67D32" w:rsidRPr="00A50650" w:rsidRDefault="00B67D32" w:rsidP="00B67D32">
            <w:pPr>
              <w:jc w:val="center"/>
              <w:rPr>
                <w:rFonts w:asciiTheme="minorHAnsi" w:hAnsiTheme="minorHAnsi" w:cstheme="minorHAnsi"/>
                <w:b/>
                <w:bCs/>
              </w:rPr>
            </w:pPr>
            <w:r w:rsidRPr="00A50650">
              <w:rPr>
                <w:rFonts w:asciiTheme="minorHAnsi" w:hAnsiTheme="minorHAnsi" w:cstheme="minorHAnsi"/>
                <w:b/>
                <w:bCs/>
              </w:rPr>
              <w:t>Kvalitātes pārbaužu metodes un apjoms</w:t>
            </w:r>
          </w:p>
        </w:tc>
        <w:tc>
          <w:tcPr>
            <w:tcW w:w="1559" w:type="dxa"/>
            <w:vAlign w:val="center"/>
          </w:tcPr>
          <w:p w14:paraId="22278A2A" w14:textId="77777777" w:rsidR="00B67D32" w:rsidRPr="00A50650" w:rsidRDefault="00B67D32" w:rsidP="00B67D32">
            <w:pPr>
              <w:jc w:val="center"/>
              <w:rPr>
                <w:rFonts w:asciiTheme="minorHAnsi" w:hAnsiTheme="minorHAnsi" w:cstheme="minorHAnsi"/>
                <w:b/>
                <w:bCs/>
              </w:rPr>
            </w:pPr>
            <w:r w:rsidRPr="00A50650">
              <w:rPr>
                <w:rFonts w:asciiTheme="minorHAnsi" w:hAnsiTheme="minorHAnsi" w:cstheme="minorHAnsi"/>
                <w:b/>
                <w:bCs/>
              </w:rPr>
              <w:t>Kontroles veicējs</w:t>
            </w:r>
          </w:p>
        </w:tc>
        <w:tc>
          <w:tcPr>
            <w:tcW w:w="2091" w:type="dxa"/>
            <w:vAlign w:val="center"/>
          </w:tcPr>
          <w:p w14:paraId="61EC3D81" w14:textId="77777777" w:rsidR="00B67D32" w:rsidRPr="00A50650" w:rsidRDefault="00B67D32" w:rsidP="00B67D32">
            <w:pPr>
              <w:jc w:val="center"/>
              <w:rPr>
                <w:rFonts w:asciiTheme="minorHAnsi" w:hAnsiTheme="minorHAnsi" w:cstheme="minorHAnsi"/>
                <w:b/>
                <w:bCs/>
              </w:rPr>
            </w:pPr>
            <w:r w:rsidRPr="00A50650">
              <w:rPr>
                <w:rFonts w:asciiTheme="minorHAnsi" w:hAnsiTheme="minorHAnsi" w:cstheme="minorHAnsi"/>
                <w:b/>
                <w:bCs/>
              </w:rPr>
              <w:t>Apstiprinošie dokumenti</w:t>
            </w:r>
          </w:p>
        </w:tc>
      </w:tr>
      <w:tr w:rsidR="00460DF6" w:rsidRPr="00A50650" w14:paraId="774B0BF2" w14:textId="77777777" w:rsidTr="00B0074E">
        <w:tc>
          <w:tcPr>
            <w:tcW w:w="943" w:type="dxa"/>
          </w:tcPr>
          <w:p w14:paraId="0E47E280" w14:textId="77777777" w:rsidR="00B67D32" w:rsidRPr="00A50650" w:rsidRDefault="00B67D32" w:rsidP="00E14204">
            <w:pPr>
              <w:jc w:val="cente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1.</w:t>
            </w:r>
          </w:p>
        </w:tc>
        <w:tc>
          <w:tcPr>
            <w:tcW w:w="1320" w:type="dxa"/>
          </w:tcPr>
          <w:p w14:paraId="76C90D22" w14:textId="77777777" w:rsidR="00B67D32" w:rsidRPr="00A50650" w:rsidRDefault="00B67D32" w:rsidP="00E1420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Betona atkalšana</w:t>
            </w:r>
          </w:p>
        </w:tc>
        <w:tc>
          <w:tcPr>
            <w:tcW w:w="2775" w:type="dxa"/>
          </w:tcPr>
          <w:p w14:paraId="1A09B9E1" w14:textId="77777777" w:rsidR="00B67D32" w:rsidRPr="00A50650" w:rsidRDefault="00B67D32" w:rsidP="00E1420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Atkaltās virsmas stiprība uz atraušanu nedrīkst būt mazāka par 1,5 N/mm</w:t>
            </w:r>
            <w:r w:rsidRPr="00A50650">
              <w:rPr>
                <w:rFonts w:asciiTheme="minorHAnsi" w:hAnsiTheme="minorHAnsi" w:cstheme="minorHAnsi"/>
                <w:color w:val="A6A6A6" w:themeColor="background1" w:themeShade="A6"/>
                <w:vertAlign w:val="superscript"/>
              </w:rPr>
              <w:t>2</w:t>
            </w:r>
            <w:r w:rsidRPr="00A50650">
              <w:rPr>
                <w:rFonts w:asciiTheme="minorHAnsi" w:hAnsiTheme="minorHAnsi" w:cstheme="minorHAnsi"/>
                <w:color w:val="A6A6A6" w:themeColor="background1" w:themeShade="A6"/>
              </w:rPr>
              <w:t>.</w:t>
            </w:r>
          </w:p>
        </w:tc>
        <w:tc>
          <w:tcPr>
            <w:tcW w:w="6297" w:type="dxa"/>
          </w:tcPr>
          <w:p w14:paraId="022CAF34" w14:textId="77777777" w:rsidR="00B67D32" w:rsidRPr="00A50650" w:rsidRDefault="00B67D32" w:rsidP="00E1420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Virsmas stiprības pārbaude uz atraušanu, saskaņā ar LVS EN 1542.</w:t>
            </w:r>
          </w:p>
          <w:p w14:paraId="074A15CA" w14:textId="77777777" w:rsidR="00B67D32" w:rsidRPr="00A50650" w:rsidRDefault="00B67D32" w:rsidP="00E1420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Katrai sagatavotajai virsmai 1 pārbaude (3 </w:t>
            </w:r>
            <w:proofErr w:type="spellStart"/>
            <w:r w:rsidRPr="00A50650">
              <w:rPr>
                <w:rFonts w:asciiTheme="minorHAnsi" w:hAnsiTheme="minorHAnsi" w:cstheme="minorHAnsi"/>
                <w:color w:val="A6A6A6" w:themeColor="background1" w:themeShade="A6"/>
              </w:rPr>
              <w:t>mērķermeņi</w:t>
            </w:r>
            <w:proofErr w:type="spellEnd"/>
            <w:r w:rsidRPr="00A50650">
              <w:rPr>
                <w:rFonts w:asciiTheme="minorHAnsi" w:hAnsiTheme="minorHAnsi" w:cstheme="minorHAnsi"/>
                <w:color w:val="A6A6A6" w:themeColor="background1" w:themeShade="A6"/>
              </w:rPr>
              <w:t>):</w:t>
            </w:r>
          </w:p>
          <w:p w14:paraId="4032AD31" w14:textId="77777777" w:rsidR="00B67D32" w:rsidRPr="00A50650" w:rsidRDefault="00B67D32" w:rsidP="00B67D32">
            <w:pPr>
              <w:pStyle w:val="ListParagraph"/>
              <w:numPr>
                <w:ilvl w:val="1"/>
                <w:numId w:val="18"/>
              </w:numPr>
              <w:ind w:left="316" w:hanging="153"/>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sienas Nr. X vertikālā virsma virs atz. Z;</w:t>
            </w:r>
          </w:p>
          <w:p w14:paraId="732B1438" w14:textId="77777777" w:rsidR="00B67D32" w:rsidRPr="00A50650" w:rsidRDefault="00B67D32" w:rsidP="00B67D32">
            <w:pPr>
              <w:pStyle w:val="ListParagraph"/>
              <w:numPr>
                <w:ilvl w:val="1"/>
                <w:numId w:val="18"/>
              </w:numPr>
              <w:ind w:left="316" w:hanging="153"/>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sienas Nr. X vertikālā virsma zem atz. Z;</w:t>
            </w:r>
          </w:p>
          <w:p w14:paraId="56B39AAF" w14:textId="77777777" w:rsidR="00B67D32" w:rsidRPr="00A50650" w:rsidRDefault="00B67D32" w:rsidP="00B67D32">
            <w:pPr>
              <w:pStyle w:val="ListParagraph"/>
              <w:numPr>
                <w:ilvl w:val="1"/>
                <w:numId w:val="18"/>
              </w:numPr>
              <w:ind w:left="316" w:hanging="153"/>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starp asīm A-B esošā horizontālā virsma atz. Z.</w:t>
            </w:r>
          </w:p>
          <w:p w14:paraId="43420C9B" w14:textId="77777777" w:rsidR="00B67D32" w:rsidRPr="00A50650" w:rsidRDefault="00B67D32" w:rsidP="00E1420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Ja </w:t>
            </w:r>
            <w:proofErr w:type="spellStart"/>
            <w:r w:rsidRPr="00A50650">
              <w:rPr>
                <w:rFonts w:asciiTheme="minorHAnsi" w:hAnsiTheme="minorHAnsi" w:cstheme="minorHAnsi"/>
                <w:color w:val="A6A6A6" w:themeColor="background1" w:themeShade="A6"/>
              </w:rPr>
              <w:t>remontjavas</w:t>
            </w:r>
            <w:proofErr w:type="spellEnd"/>
            <w:r w:rsidRPr="00A50650">
              <w:rPr>
                <w:rFonts w:asciiTheme="minorHAnsi" w:hAnsiTheme="minorHAnsi" w:cstheme="minorHAnsi"/>
                <w:color w:val="A6A6A6" w:themeColor="background1" w:themeShade="A6"/>
              </w:rPr>
              <w:t xml:space="preserve"> iestrāde kādai no minētajām virsmām paredzēta etapos, tad 1 pārbaude (3 </w:t>
            </w:r>
            <w:proofErr w:type="spellStart"/>
            <w:r w:rsidRPr="00A50650">
              <w:rPr>
                <w:rFonts w:asciiTheme="minorHAnsi" w:hAnsiTheme="minorHAnsi" w:cstheme="minorHAnsi"/>
                <w:color w:val="A6A6A6" w:themeColor="background1" w:themeShade="A6"/>
              </w:rPr>
              <w:t>mērķermeņi</w:t>
            </w:r>
            <w:proofErr w:type="spellEnd"/>
            <w:r w:rsidRPr="00A50650">
              <w:rPr>
                <w:rFonts w:asciiTheme="minorHAnsi" w:hAnsiTheme="minorHAnsi" w:cstheme="minorHAnsi"/>
                <w:color w:val="A6A6A6" w:themeColor="background1" w:themeShade="A6"/>
              </w:rPr>
              <w:t xml:space="preserve">) katram etapam sagatavotajai virsmai, pirms </w:t>
            </w:r>
            <w:proofErr w:type="spellStart"/>
            <w:r w:rsidRPr="00A50650">
              <w:rPr>
                <w:rFonts w:asciiTheme="minorHAnsi" w:hAnsiTheme="minorHAnsi" w:cstheme="minorHAnsi"/>
                <w:color w:val="A6A6A6" w:themeColor="background1" w:themeShade="A6"/>
              </w:rPr>
              <w:t>remontjavas</w:t>
            </w:r>
            <w:proofErr w:type="spellEnd"/>
            <w:r w:rsidRPr="00A50650">
              <w:rPr>
                <w:rFonts w:asciiTheme="minorHAnsi" w:hAnsiTheme="minorHAnsi" w:cstheme="minorHAnsi"/>
                <w:color w:val="A6A6A6" w:themeColor="background1" w:themeShade="A6"/>
              </w:rPr>
              <w:t xml:space="preserve"> iestrādes.</w:t>
            </w:r>
          </w:p>
        </w:tc>
        <w:tc>
          <w:tcPr>
            <w:tcW w:w="1559" w:type="dxa"/>
          </w:tcPr>
          <w:p w14:paraId="57EA78C3" w14:textId="77777777" w:rsidR="00B67D32" w:rsidRPr="00A50650" w:rsidRDefault="00B67D32" w:rsidP="00E1420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Atbildīgais būvdarbu vadītājs,</w:t>
            </w:r>
          </w:p>
          <w:p w14:paraId="5927C49A" w14:textId="77777777" w:rsidR="00B67D32" w:rsidRPr="00A50650" w:rsidRDefault="00B67D32" w:rsidP="00E1420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Būvuzraugs,</w:t>
            </w:r>
          </w:p>
          <w:p w14:paraId="65AE3A22" w14:textId="77777777" w:rsidR="00B67D32" w:rsidRPr="00A50650" w:rsidRDefault="00B67D32" w:rsidP="00E14204">
            <w:pPr>
              <w:rPr>
                <w:rFonts w:asciiTheme="minorHAnsi" w:hAnsiTheme="minorHAnsi" w:cstheme="minorHAnsi"/>
                <w:color w:val="A6A6A6" w:themeColor="background1" w:themeShade="A6"/>
              </w:rPr>
            </w:pPr>
            <w:proofErr w:type="spellStart"/>
            <w:r w:rsidRPr="00A50650">
              <w:rPr>
                <w:rFonts w:asciiTheme="minorHAnsi" w:hAnsiTheme="minorHAnsi" w:cstheme="minorHAnsi"/>
                <w:color w:val="A6A6A6" w:themeColor="background1" w:themeShade="A6"/>
              </w:rPr>
              <w:t>Autoruzraugs</w:t>
            </w:r>
            <w:proofErr w:type="spellEnd"/>
          </w:p>
        </w:tc>
        <w:tc>
          <w:tcPr>
            <w:tcW w:w="2091" w:type="dxa"/>
          </w:tcPr>
          <w:p w14:paraId="67F923A9" w14:textId="77777777" w:rsidR="00B67D32" w:rsidRPr="00A50650" w:rsidRDefault="00B67D32" w:rsidP="00E1420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Būvdarbu žurnāls,</w:t>
            </w:r>
          </w:p>
          <w:p w14:paraId="5BD9E728" w14:textId="77777777" w:rsidR="00B67D32" w:rsidRPr="00A50650" w:rsidRDefault="00B67D32" w:rsidP="00E1420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Pārbaudes protokols,</w:t>
            </w:r>
          </w:p>
          <w:p w14:paraId="5185BE6D" w14:textId="77777777" w:rsidR="00B67D32" w:rsidRPr="00A50650" w:rsidRDefault="00B67D32" w:rsidP="00E1420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SDA</w:t>
            </w:r>
          </w:p>
        </w:tc>
      </w:tr>
      <w:tr w:rsidR="00460DF6" w:rsidRPr="00A50650" w14:paraId="14730DBE" w14:textId="77777777" w:rsidTr="00B0074E">
        <w:tc>
          <w:tcPr>
            <w:tcW w:w="943" w:type="dxa"/>
          </w:tcPr>
          <w:p w14:paraId="49D1C8AE" w14:textId="77777777" w:rsidR="00B67D32" w:rsidRPr="00A50650" w:rsidRDefault="00B67D32" w:rsidP="00E14204">
            <w:pPr>
              <w:jc w:val="cente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2.</w:t>
            </w:r>
          </w:p>
        </w:tc>
        <w:tc>
          <w:tcPr>
            <w:tcW w:w="1320" w:type="dxa"/>
          </w:tcPr>
          <w:p w14:paraId="100C9714" w14:textId="77777777" w:rsidR="00B67D32" w:rsidRPr="00A50650" w:rsidRDefault="00B67D32" w:rsidP="00E1420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Enkuru un stiegrojuma sieta uzstādīšana</w:t>
            </w:r>
          </w:p>
        </w:tc>
        <w:tc>
          <w:tcPr>
            <w:tcW w:w="2775" w:type="dxa"/>
          </w:tcPr>
          <w:p w14:paraId="4E0C81E7" w14:textId="77777777" w:rsidR="00B67D32" w:rsidRPr="00A50650" w:rsidRDefault="00B67D32" w:rsidP="00E1420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Būvprojekta </w:t>
            </w:r>
            <w:proofErr w:type="spellStart"/>
            <w:r w:rsidRPr="00A50650">
              <w:rPr>
                <w:rFonts w:asciiTheme="minorHAnsi" w:hAnsiTheme="minorHAnsi" w:cstheme="minorHAnsi"/>
                <w:color w:val="A6A6A6" w:themeColor="background1" w:themeShade="A6"/>
              </w:rPr>
              <w:t>x.sējuma</w:t>
            </w:r>
            <w:proofErr w:type="spellEnd"/>
            <w:r w:rsidRPr="00A50650">
              <w:rPr>
                <w:rFonts w:asciiTheme="minorHAnsi" w:hAnsiTheme="minorHAnsi" w:cstheme="minorHAnsi"/>
                <w:color w:val="A6A6A6" w:themeColor="background1" w:themeShade="A6"/>
              </w:rPr>
              <w:t xml:space="preserve"> </w:t>
            </w:r>
            <w:proofErr w:type="spellStart"/>
            <w:r w:rsidRPr="00A50650">
              <w:rPr>
                <w:rFonts w:asciiTheme="minorHAnsi" w:hAnsiTheme="minorHAnsi" w:cstheme="minorHAnsi"/>
                <w:color w:val="A6A6A6" w:themeColor="background1" w:themeShade="A6"/>
              </w:rPr>
              <w:t>x.nodaļas</w:t>
            </w:r>
            <w:proofErr w:type="spellEnd"/>
            <w:r w:rsidRPr="00A50650">
              <w:rPr>
                <w:rFonts w:asciiTheme="minorHAnsi" w:hAnsiTheme="minorHAnsi" w:cstheme="minorHAnsi"/>
                <w:color w:val="A6A6A6" w:themeColor="background1" w:themeShade="A6"/>
              </w:rPr>
              <w:t xml:space="preserve"> </w:t>
            </w:r>
            <w:proofErr w:type="spellStart"/>
            <w:r w:rsidRPr="00A50650">
              <w:rPr>
                <w:rFonts w:asciiTheme="minorHAnsi" w:hAnsiTheme="minorHAnsi" w:cstheme="minorHAnsi"/>
                <w:color w:val="A6A6A6" w:themeColor="background1" w:themeShade="A6"/>
              </w:rPr>
              <w:t>x.punkts</w:t>
            </w:r>
            <w:proofErr w:type="spellEnd"/>
            <w:r w:rsidRPr="00A50650">
              <w:rPr>
                <w:rFonts w:asciiTheme="minorHAnsi" w:hAnsiTheme="minorHAnsi" w:cstheme="minorHAnsi"/>
                <w:color w:val="A6A6A6" w:themeColor="background1" w:themeShade="A6"/>
              </w:rPr>
              <w:t xml:space="preserve"> un </w:t>
            </w:r>
            <w:proofErr w:type="spellStart"/>
            <w:r w:rsidRPr="00A50650">
              <w:rPr>
                <w:rFonts w:asciiTheme="minorHAnsi" w:hAnsiTheme="minorHAnsi" w:cstheme="minorHAnsi"/>
                <w:color w:val="A6A6A6" w:themeColor="background1" w:themeShade="A6"/>
              </w:rPr>
              <w:t>x.punkts</w:t>
            </w:r>
            <w:proofErr w:type="spellEnd"/>
            <w:r w:rsidRPr="00A50650">
              <w:rPr>
                <w:rFonts w:asciiTheme="minorHAnsi" w:hAnsiTheme="minorHAnsi" w:cstheme="minorHAnsi"/>
                <w:color w:val="A6A6A6" w:themeColor="background1" w:themeShade="A6"/>
              </w:rPr>
              <w:t>.</w:t>
            </w:r>
          </w:p>
          <w:p w14:paraId="50E05821" w14:textId="77777777" w:rsidR="00B67D32" w:rsidRPr="00A50650" w:rsidRDefault="00B67D32" w:rsidP="00E1420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Stiegrojuma attīrīšanas pakāpe – Sa2,5 (ISO 8501).</w:t>
            </w:r>
          </w:p>
        </w:tc>
        <w:tc>
          <w:tcPr>
            <w:tcW w:w="6297" w:type="dxa"/>
          </w:tcPr>
          <w:p w14:paraId="49A1C254" w14:textId="560DE7D6" w:rsidR="00B67D32" w:rsidRPr="00A50650" w:rsidRDefault="00B67D32" w:rsidP="00E1420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Esošā bojātā stiegrojuma stiegras šķērsgriezuma laukuma uzmērīšana – stiegrojums aizvietojams gadījumā, ja stiegras šķērsgriezuma laukums </w:t>
            </w:r>
            <w:proofErr w:type="spellStart"/>
            <w:r w:rsidRPr="00A50650">
              <w:rPr>
                <w:rFonts w:asciiTheme="minorHAnsi" w:hAnsiTheme="minorHAnsi" w:cstheme="minorHAnsi"/>
                <w:color w:val="A6A6A6" w:themeColor="background1" w:themeShade="A6"/>
              </w:rPr>
              <w:t>korodējis</w:t>
            </w:r>
            <w:proofErr w:type="spellEnd"/>
            <w:r w:rsidRPr="00A50650">
              <w:rPr>
                <w:rFonts w:asciiTheme="minorHAnsi" w:hAnsiTheme="minorHAnsi" w:cstheme="minorHAnsi"/>
                <w:color w:val="A6A6A6" w:themeColor="background1" w:themeShade="A6"/>
              </w:rPr>
              <w:t xml:space="preserve"> vairāk par x</w:t>
            </w:r>
            <w:r w:rsidR="00DC3877" w:rsidRPr="00A50650">
              <w:rPr>
                <w:rFonts w:asciiTheme="minorHAnsi" w:hAnsiTheme="minorHAnsi" w:cstheme="minorHAnsi"/>
                <w:color w:val="A6A6A6" w:themeColor="background1" w:themeShade="A6"/>
              </w:rPr>
              <w:t> </w:t>
            </w:r>
            <w:r w:rsidRPr="00A50650">
              <w:rPr>
                <w:rFonts w:asciiTheme="minorHAnsi" w:hAnsiTheme="minorHAnsi" w:cstheme="minorHAnsi"/>
                <w:color w:val="A6A6A6" w:themeColor="background1" w:themeShade="A6"/>
              </w:rPr>
              <w:t>%.</w:t>
            </w:r>
          </w:p>
          <w:p w14:paraId="5DA8F046" w14:textId="77777777" w:rsidR="00B67D32" w:rsidRPr="00A50650" w:rsidRDefault="00B67D32" w:rsidP="00E1420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Vizuāla attīrītā stiegrojuma pārbaude.</w:t>
            </w:r>
          </w:p>
        </w:tc>
        <w:tc>
          <w:tcPr>
            <w:tcW w:w="1559" w:type="dxa"/>
          </w:tcPr>
          <w:p w14:paraId="35168C84" w14:textId="77777777" w:rsidR="00B67D32" w:rsidRPr="00A50650" w:rsidRDefault="00B67D32" w:rsidP="00E1420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Atbildīgais būvdarbu vadītājs,</w:t>
            </w:r>
          </w:p>
          <w:p w14:paraId="3D196AB0" w14:textId="77777777" w:rsidR="00B67D32" w:rsidRPr="00A50650" w:rsidRDefault="00B67D32" w:rsidP="00E1420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Būvuzraugs,</w:t>
            </w:r>
          </w:p>
          <w:p w14:paraId="131EA766" w14:textId="77777777" w:rsidR="00B67D32" w:rsidRPr="00A50650" w:rsidRDefault="00B67D32" w:rsidP="00E14204">
            <w:pPr>
              <w:rPr>
                <w:rFonts w:asciiTheme="minorHAnsi" w:hAnsiTheme="minorHAnsi" w:cstheme="minorHAnsi"/>
                <w:color w:val="A6A6A6" w:themeColor="background1" w:themeShade="A6"/>
              </w:rPr>
            </w:pPr>
            <w:proofErr w:type="spellStart"/>
            <w:r w:rsidRPr="00A50650">
              <w:rPr>
                <w:rFonts w:asciiTheme="minorHAnsi" w:hAnsiTheme="minorHAnsi" w:cstheme="minorHAnsi"/>
                <w:color w:val="A6A6A6" w:themeColor="background1" w:themeShade="A6"/>
              </w:rPr>
              <w:t>Autoruzraugs</w:t>
            </w:r>
            <w:proofErr w:type="spellEnd"/>
          </w:p>
        </w:tc>
        <w:tc>
          <w:tcPr>
            <w:tcW w:w="2091" w:type="dxa"/>
          </w:tcPr>
          <w:p w14:paraId="1A08B625" w14:textId="77777777" w:rsidR="00B67D32" w:rsidRPr="00A50650" w:rsidRDefault="00B67D32" w:rsidP="00E1420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Būvdarbu žurnāls,</w:t>
            </w:r>
          </w:p>
          <w:p w14:paraId="5B4064DC" w14:textId="77777777" w:rsidR="00B67D32" w:rsidRPr="00A50650" w:rsidRDefault="00B67D32" w:rsidP="00E1420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SDA</w:t>
            </w:r>
          </w:p>
        </w:tc>
      </w:tr>
      <w:tr w:rsidR="00460DF6" w:rsidRPr="00A50650" w14:paraId="3759B2E2" w14:textId="77777777" w:rsidTr="00B0074E">
        <w:tc>
          <w:tcPr>
            <w:tcW w:w="943" w:type="dxa"/>
          </w:tcPr>
          <w:p w14:paraId="1373D8CD" w14:textId="77777777" w:rsidR="00B67D32" w:rsidRPr="00A50650" w:rsidRDefault="00B67D32" w:rsidP="00E14204">
            <w:pPr>
              <w:jc w:val="cente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3.</w:t>
            </w:r>
          </w:p>
        </w:tc>
        <w:tc>
          <w:tcPr>
            <w:tcW w:w="1320" w:type="dxa"/>
          </w:tcPr>
          <w:p w14:paraId="5E50D9AF" w14:textId="77777777" w:rsidR="00B67D32" w:rsidRPr="00A50650" w:rsidRDefault="00B67D32" w:rsidP="00E1420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Būvbedres aizbēršana</w:t>
            </w:r>
          </w:p>
        </w:tc>
        <w:tc>
          <w:tcPr>
            <w:tcW w:w="2775" w:type="dxa"/>
          </w:tcPr>
          <w:p w14:paraId="5EBBE4AA" w14:textId="5869AAC0" w:rsidR="00B67D32" w:rsidRPr="00A50650" w:rsidRDefault="00B67D32" w:rsidP="00E1420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Būvbedre aizberama slāņos, ne biezākos par 20</w:t>
            </w:r>
            <w:r w:rsidR="00B0074E" w:rsidRPr="00A50650">
              <w:rPr>
                <w:rFonts w:asciiTheme="minorHAnsi" w:hAnsiTheme="minorHAnsi" w:cstheme="minorHAnsi"/>
                <w:color w:val="A6A6A6" w:themeColor="background1" w:themeShade="A6"/>
              </w:rPr>
              <w:t> </w:t>
            </w:r>
            <w:r w:rsidRPr="00A50650">
              <w:rPr>
                <w:rFonts w:asciiTheme="minorHAnsi" w:hAnsiTheme="minorHAnsi" w:cstheme="minorHAnsi"/>
                <w:color w:val="A6A6A6" w:themeColor="background1" w:themeShade="A6"/>
              </w:rPr>
              <w:t xml:space="preserve">cm, blietējot līdz sablīvējuma pakāpei 96% no </w:t>
            </w:r>
            <w:proofErr w:type="spellStart"/>
            <w:r w:rsidRPr="00A50650">
              <w:rPr>
                <w:rFonts w:asciiTheme="minorHAnsi" w:hAnsiTheme="minorHAnsi" w:cstheme="minorHAnsi"/>
                <w:color w:val="A6A6A6" w:themeColor="background1" w:themeShade="A6"/>
              </w:rPr>
              <w:t>Proktora</w:t>
            </w:r>
            <w:proofErr w:type="spellEnd"/>
            <w:r w:rsidRPr="00A50650">
              <w:rPr>
                <w:rFonts w:asciiTheme="minorHAnsi" w:hAnsiTheme="minorHAnsi" w:cstheme="minorHAnsi"/>
                <w:color w:val="A6A6A6" w:themeColor="background1" w:themeShade="A6"/>
              </w:rPr>
              <w:t xml:space="preserve"> blīvuma.</w:t>
            </w:r>
          </w:p>
        </w:tc>
        <w:tc>
          <w:tcPr>
            <w:tcW w:w="6297" w:type="dxa"/>
          </w:tcPr>
          <w:p w14:paraId="694042A5" w14:textId="77777777" w:rsidR="00B67D32" w:rsidRPr="00A50650" w:rsidRDefault="00B67D32" w:rsidP="00E1420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Sablīvējuma pakāpes pārbaude katram aizbērtajam slānim, pielietojot grunts </w:t>
            </w:r>
            <w:proofErr w:type="spellStart"/>
            <w:r w:rsidRPr="00A50650">
              <w:rPr>
                <w:rFonts w:asciiTheme="minorHAnsi" w:hAnsiTheme="minorHAnsi" w:cstheme="minorHAnsi"/>
                <w:color w:val="A6A6A6" w:themeColor="background1" w:themeShade="A6"/>
              </w:rPr>
              <w:t>penetrometru</w:t>
            </w:r>
            <w:proofErr w:type="spellEnd"/>
            <w:r w:rsidRPr="00A50650">
              <w:rPr>
                <w:rFonts w:asciiTheme="minorHAnsi" w:hAnsiTheme="minorHAnsi" w:cstheme="minorHAnsi"/>
                <w:color w:val="A6A6A6" w:themeColor="background1" w:themeShade="A6"/>
              </w:rPr>
              <w:t xml:space="preserve"> (</w:t>
            </w:r>
            <w:proofErr w:type="spellStart"/>
            <w:r w:rsidRPr="00A50650">
              <w:rPr>
                <w:rFonts w:asciiTheme="minorHAnsi" w:hAnsiTheme="minorHAnsi" w:cstheme="minorHAnsi"/>
                <w:color w:val="A6A6A6" w:themeColor="background1" w:themeShade="A6"/>
              </w:rPr>
              <w:t>Beldornii</w:t>
            </w:r>
            <w:proofErr w:type="spellEnd"/>
            <w:r w:rsidRPr="00A50650">
              <w:rPr>
                <w:rFonts w:asciiTheme="minorHAnsi" w:hAnsiTheme="minorHAnsi" w:cstheme="minorHAnsi"/>
                <w:color w:val="A6A6A6" w:themeColor="background1" w:themeShade="A6"/>
              </w:rPr>
              <w:t>). Pārbaužu daudzums atbilstoši situācijai un nepieciešamībai, minimāli 4 atbilstošas pārbaudes katram slānim.</w:t>
            </w:r>
          </w:p>
        </w:tc>
        <w:tc>
          <w:tcPr>
            <w:tcW w:w="1559" w:type="dxa"/>
          </w:tcPr>
          <w:p w14:paraId="61499B91" w14:textId="77777777" w:rsidR="00B67D32" w:rsidRPr="00A50650" w:rsidRDefault="00B67D32" w:rsidP="00E1420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Atbildīgais būvdarbu vadītājs,</w:t>
            </w:r>
          </w:p>
          <w:p w14:paraId="5FE1EB88" w14:textId="77777777" w:rsidR="00B67D32" w:rsidRPr="00A50650" w:rsidRDefault="00B67D32" w:rsidP="00E1420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Būvuzraugs,</w:t>
            </w:r>
          </w:p>
          <w:p w14:paraId="7915A2C9" w14:textId="77777777" w:rsidR="00B67D32" w:rsidRPr="00A50650" w:rsidRDefault="00B67D32" w:rsidP="00E14204">
            <w:pPr>
              <w:rPr>
                <w:rFonts w:asciiTheme="minorHAnsi" w:hAnsiTheme="minorHAnsi" w:cstheme="minorHAnsi"/>
                <w:color w:val="A6A6A6" w:themeColor="background1" w:themeShade="A6"/>
              </w:rPr>
            </w:pPr>
            <w:proofErr w:type="spellStart"/>
            <w:r w:rsidRPr="00A50650">
              <w:rPr>
                <w:rFonts w:asciiTheme="minorHAnsi" w:hAnsiTheme="minorHAnsi" w:cstheme="minorHAnsi"/>
                <w:color w:val="A6A6A6" w:themeColor="background1" w:themeShade="A6"/>
              </w:rPr>
              <w:t>Autoruzraugs</w:t>
            </w:r>
            <w:proofErr w:type="spellEnd"/>
          </w:p>
        </w:tc>
        <w:tc>
          <w:tcPr>
            <w:tcW w:w="2091" w:type="dxa"/>
          </w:tcPr>
          <w:p w14:paraId="4E12E5D1" w14:textId="77777777" w:rsidR="00B67D32" w:rsidRPr="00A50650" w:rsidRDefault="00B67D32" w:rsidP="00E1420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Pārbaudes protokols,</w:t>
            </w:r>
          </w:p>
          <w:p w14:paraId="460752E0" w14:textId="77777777" w:rsidR="00B67D32" w:rsidRPr="00A50650" w:rsidRDefault="00B67D32" w:rsidP="00E1420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SDA</w:t>
            </w:r>
          </w:p>
        </w:tc>
      </w:tr>
      <w:tr w:rsidR="00460DF6" w:rsidRPr="00A50650" w14:paraId="48877F3B" w14:textId="77777777" w:rsidTr="00B0074E">
        <w:tc>
          <w:tcPr>
            <w:tcW w:w="943" w:type="dxa"/>
          </w:tcPr>
          <w:p w14:paraId="6F067D32" w14:textId="77777777" w:rsidR="00B67D32" w:rsidRPr="00A50650" w:rsidRDefault="00B67D32" w:rsidP="00E14204">
            <w:pPr>
              <w:jc w:val="cente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4.</w:t>
            </w:r>
          </w:p>
        </w:tc>
        <w:tc>
          <w:tcPr>
            <w:tcW w:w="1320" w:type="dxa"/>
          </w:tcPr>
          <w:p w14:paraId="66FDD0A9" w14:textId="77777777" w:rsidR="00B67D32" w:rsidRPr="00A50650" w:rsidRDefault="00B67D32" w:rsidP="00E14204">
            <w:p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w:t>
            </w:r>
          </w:p>
        </w:tc>
        <w:tc>
          <w:tcPr>
            <w:tcW w:w="2775" w:type="dxa"/>
          </w:tcPr>
          <w:p w14:paraId="323ADA02" w14:textId="77777777" w:rsidR="00B67D32" w:rsidRPr="00A50650" w:rsidRDefault="00B67D32" w:rsidP="00E14204">
            <w:pPr>
              <w:jc w:val="both"/>
              <w:rPr>
                <w:rFonts w:asciiTheme="minorHAnsi" w:hAnsiTheme="minorHAnsi" w:cstheme="minorHAnsi"/>
                <w:color w:val="A6A6A6" w:themeColor="background1" w:themeShade="A6"/>
              </w:rPr>
            </w:pPr>
          </w:p>
        </w:tc>
        <w:tc>
          <w:tcPr>
            <w:tcW w:w="6297" w:type="dxa"/>
          </w:tcPr>
          <w:p w14:paraId="16CA46CF" w14:textId="77777777" w:rsidR="00B67D32" w:rsidRPr="00A50650" w:rsidRDefault="00B67D32" w:rsidP="00E14204">
            <w:pPr>
              <w:jc w:val="both"/>
              <w:rPr>
                <w:rFonts w:asciiTheme="minorHAnsi" w:hAnsiTheme="minorHAnsi" w:cstheme="minorHAnsi"/>
                <w:color w:val="A6A6A6" w:themeColor="background1" w:themeShade="A6"/>
              </w:rPr>
            </w:pPr>
          </w:p>
        </w:tc>
        <w:tc>
          <w:tcPr>
            <w:tcW w:w="1559" w:type="dxa"/>
          </w:tcPr>
          <w:p w14:paraId="690B42FF" w14:textId="77777777" w:rsidR="00B67D32" w:rsidRPr="00A50650" w:rsidRDefault="00B67D32" w:rsidP="00E14204">
            <w:pPr>
              <w:jc w:val="both"/>
              <w:rPr>
                <w:rFonts w:asciiTheme="minorHAnsi" w:hAnsiTheme="minorHAnsi" w:cstheme="minorHAnsi"/>
                <w:color w:val="A6A6A6" w:themeColor="background1" w:themeShade="A6"/>
              </w:rPr>
            </w:pPr>
          </w:p>
        </w:tc>
        <w:tc>
          <w:tcPr>
            <w:tcW w:w="2091" w:type="dxa"/>
          </w:tcPr>
          <w:p w14:paraId="70161BA2" w14:textId="77777777" w:rsidR="00B67D32" w:rsidRPr="00A50650" w:rsidRDefault="00B67D32" w:rsidP="00E14204">
            <w:pPr>
              <w:jc w:val="both"/>
              <w:rPr>
                <w:rFonts w:asciiTheme="minorHAnsi" w:hAnsiTheme="minorHAnsi" w:cstheme="minorHAnsi"/>
                <w:color w:val="A6A6A6" w:themeColor="background1" w:themeShade="A6"/>
              </w:rPr>
            </w:pPr>
          </w:p>
        </w:tc>
      </w:tr>
    </w:tbl>
    <w:p w14:paraId="0EA9A3A0" w14:textId="3DFAFFE0" w:rsidR="00B0074E" w:rsidRPr="00A50650" w:rsidRDefault="00B0074E" w:rsidP="008C3307">
      <w:p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 DVP ietvaros kvalitātes kontroles plāns nepieciešams tikai gadījumā, ja tas nav iepriekš</w:t>
      </w:r>
      <w:r w:rsidR="00460DF6" w:rsidRPr="00A50650">
        <w:rPr>
          <w:rFonts w:asciiTheme="minorHAnsi" w:hAnsiTheme="minorHAnsi" w:cstheme="minorHAnsi"/>
          <w:i/>
          <w:iCs/>
          <w:color w:val="A6A6A6" w:themeColor="background1" w:themeShade="A6"/>
        </w:rPr>
        <w:t xml:space="preserve"> pilnvērtīgi</w:t>
      </w:r>
      <w:r w:rsidRPr="00A50650">
        <w:rPr>
          <w:rFonts w:asciiTheme="minorHAnsi" w:hAnsiTheme="minorHAnsi" w:cstheme="minorHAnsi"/>
          <w:i/>
          <w:iCs/>
          <w:color w:val="A6A6A6" w:themeColor="background1" w:themeShade="A6"/>
        </w:rPr>
        <w:t xml:space="preserve"> izstrādāts cita dokumenta ietvaros (piemēram, būvprojektā). Ja cita dokumenta ietvaros jau ir izstrādāts pilnvērtīgs kvalitātes kontroles plāns, tad DVP darbu izpildes tehnoloģiju aprakstā jānorāda atsauce uz to.</w:t>
      </w:r>
    </w:p>
    <w:p w14:paraId="03B5FB5C" w14:textId="5BD87931" w:rsidR="00B0074E" w:rsidRPr="00A50650" w:rsidRDefault="00363CC4" w:rsidP="008C3307">
      <w:p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 xml:space="preserve">*- </w:t>
      </w:r>
      <w:r w:rsidR="008C3307" w:rsidRPr="00A50650">
        <w:rPr>
          <w:rFonts w:asciiTheme="minorHAnsi" w:hAnsiTheme="minorHAnsi" w:cstheme="minorHAnsi"/>
          <w:i/>
          <w:iCs/>
          <w:color w:val="A6A6A6" w:themeColor="background1" w:themeShade="A6"/>
        </w:rPr>
        <w:t>S</w:t>
      </w:r>
      <w:r w:rsidR="00B0074E" w:rsidRPr="00A50650">
        <w:rPr>
          <w:rFonts w:asciiTheme="minorHAnsi" w:hAnsiTheme="minorHAnsi" w:cstheme="minorHAnsi"/>
          <w:i/>
          <w:iCs/>
          <w:color w:val="A6A6A6" w:themeColor="background1" w:themeShade="A6"/>
        </w:rPr>
        <w:t>adaļā "Tehniskās prasības" jānorāda konkrētas sasniedzamās skaitliskās vērtības, vai arī precīzas atsauces uz normatīvajiem dokumentiem, būvprojektu, tehniskajiem risinājumiem (konkrētas nodaļas, punkti, lappuses). Sadaļā "Kvalitātes pārbaužu metodes un apjoms" jānorāda pārbaužu metodes, pārbaudāmais lielums, pārbaužu apjoms, biežums u.c. nepieciešamā informācija, lai darbu veikšanas procesā iesaistītie varētu veikt pilnvērtīgu kvalitātes kontroli.</w:t>
      </w:r>
    </w:p>
    <w:p w14:paraId="0DA79375" w14:textId="77777777" w:rsidR="00B67D32" w:rsidRPr="00A50650" w:rsidRDefault="00B67D32">
      <w:pPr>
        <w:spacing w:after="200" w:line="276" w:lineRule="auto"/>
        <w:rPr>
          <w:rFonts w:asciiTheme="minorHAnsi" w:hAnsiTheme="minorHAnsi" w:cstheme="minorHAnsi"/>
        </w:rPr>
      </w:pPr>
    </w:p>
    <w:p w14:paraId="6CDA819B" w14:textId="77777777" w:rsidR="00B67D32" w:rsidRPr="00A50650" w:rsidRDefault="00B67D32">
      <w:pPr>
        <w:spacing w:after="200" w:line="276" w:lineRule="auto"/>
        <w:rPr>
          <w:rFonts w:asciiTheme="minorHAnsi" w:hAnsiTheme="minorHAnsi" w:cstheme="minorHAnsi"/>
        </w:rPr>
        <w:sectPr w:rsidR="00B67D32" w:rsidRPr="00A50650" w:rsidSect="00374EF5">
          <w:pgSz w:w="16839" w:h="11907" w:orient="landscape" w:code="9"/>
          <w:pgMar w:top="993" w:right="709" w:bottom="1041" w:left="709" w:header="708" w:footer="708" w:gutter="0"/>
          <w:cols w:space="708"/>
          <w:docGrid w:linePitch="360"/>
        </w:sectPr>
      </w:pPr>
    </w:p>
    <w:p w14:paraId="593528E0" w14:textId="77777777" w:rsidR="007D3619" w:rsidRPr="00A50650" w:rsidRDefault="007D3619" w:rsidP="007D3619">
      <w:pPr>
        <w:pStyle w:val="BodyText2"/>
        <w:ind w:left="284" w:right="310"/>
        <w:jc w:val="both"/>
        <w:rPr>
          <w:rFonts w:asciiTheme="minorHAnsi" w:hAnsiTheme="minorHAnsi" w:cstheme="minorHAnsi"/>
          <w:b/>
          <w:szCs w:val="24"/>
        </w:rPr>
      </w:pPr>
    </w:p>
    <w:p w14:paraId="676E086B" w14:textId="77777777" w:rsidR="007D3619" w:rsidRPr="00A50650" w:rsidRDefault="007D3619" w:rsidP="007D3619">
      <w:pPr>
        <w:pStyle w:val="BodyText2"/>
        <w:ind w:left="284" w:right="310"/>
        <w:jc w:val="both"/>
        <w:rPr>
          <w:rFonts w:asciiTheme="minorHAnsi" w:hAnsiTheme="minorHAnsi" w:cstheme="minorHAnsi"/>
          <w:b/>
          <w:szCs w:val="24"/>
        </w:rPr>
      </w:pPr>
    </w:p>
    <w:p w14:paraId="236B13D1" w14:textId="77777777" w:rsidR="00B67D32" w:rsidRPr="00A50650" w:rsidRDefault="00B67D32" w:rsidP="007D3619">
      <w:pPr>
        <w:pStyle w:val="BodyText2"/>
        <w:ind w:left="284" w:right="310"/>
        <w:jc w:val="both"/>
        <w:rPr>
          <w:rFonts w:asciiTheme="minorHAnsi" w:hAnsiTheme="minorHAnsi" w:cstheme="minorHAnsi"/>
          <w:b/>
          <w:szCs w:val="24"/>
        </w:rPr>
      </w:pPr>
    </w:p>
    <w:p w14:paraId="0345E90F" w14:textId="77777777" w:rsidR="007D3619" w:rsidRPr="00A50650" w:rsidRDefault="007D3619" w:rsidP="007D3619">
      <w:pPr>
        <w:pStyle w:val="BodyText2"/>
        <w:ind w:left="284" w:right="310"/>
        <w:jc w:val="both"/>
        <w:rPr>
          <w:rFonts w:asciiTheme="minorHAnsi" w:hAnsiTheme="minorHAnsi" w:cstheme="minorHAnsi"/>
          <w:b/>
          <w:szCs w:val="24"/>
        </w:rPr>
      </w:pPr>
    </w:p>
    <w:p w14:paraId="2C0AA56A" w14:textId="77777777" w:rsidR="007D3619" w:rsidRPr="00A50650" w:rsidRDefault="007D3619" w:rsidP="007D3619">
      <w:pPr>
        <w:pStyle w:val="BodyText2"/>
        <w:ind w:left="284" w:right="310"/>
        <w:jc w:val="both"/>
        <w:rPr>
          <w:rFonts w:asciiTheme="minorHAnsi" w:hAnsiTheme="minorHAnsi" w:cstheme="minorHAnsi"/>
          <w:b/>
          <w:szCs w:val="24"/>
        </w:rPr>
      </w:pPr>
    </w:p>
    <w:p w14:paraId="2F78997F" w14:textId="77777777" w:rsidR="007D3619" w:rsidRPr="00A50650" w:rsidRDefault="007D3619" w:rsidP="007D3619">
      <w:pPr>
        <w:pStyle w:val="BodyText2"/>
        <w:ind w:left="284" w:right="310"/>
        <w:jc w:val="both"/>
        <w:rPr>
          <w:rFonts w:asciiTheme="minorHAnsi" w:hAnsiTheme="minorHAnsi" w:cstheme="minorHAnsi"/>
          <w:b/>
          <w:szCs w:val="24"/>
        </w:rPr>
      </w:pPr>
    </w:p>
    <w:p w14:paraId="40A55A47" w14:textId="77777777" w:rsidR="007D3619" w:rsidRPr="00A50650" w:rsidRDefault="007D3619" w:rsidP="007D3619">
      <w:pPr>
        <w:pStyle w:val="BodyText2"/>
        <w:ind w:left="284" w:right="310"/>
        <w:jc w:val="both"/>
        <w:rPr>
          <w:rFonts w:asciiTheme="minorHAnsi" w:hAnsiTheme="minorHAnsi" w:cstheme="minorHAnsi"/>
          <w:b/>
          <w:szCs w:val="24"/>
        </w:rPr>
      </w:pPr>
    </w:p>
    <w:p w14:paraId="22853807" w14:textId="77777777" w:rsidR="007D3619" w:rsidRPr="00A50650" w:rsidRDefault="007D3619" w:rsidP="007D3619">
      <w:pPr>
        <w:pStyle w:val="BodyText2"/>
        <w:ind w:left="284" w:right="310"/>
        <w:jc w:val="both"/>
        <w:rPr>
          <w:rFonts w:asciiTheme="minorHAnsi" w:hAnsiTheme="minorHAnsi" w:cstheme="minorHAnsi"/>
          <w:b/>
          <w:szCs w:val="24"/>
        </w:rPr>
      </w:pPr>
    </w:p>
    <w:p w14:paraId="6BC31D09" w14:textId="77777777" w:rsidR="007D3619" w:rsidRPr="00A50650" w:rsidRDefault="007D3619" w:rsidP="007D3619">
      <w:pPr>
        <w:pStyle w:val="BodyText2"/>
        <w:ind w:left="284" w:right="310"/>
        <w:jc w:val="both"/>
        <w:rPr>
          <w:rFonts w:asciiTheme="minorHAnsi" w:hAnsiTheme="minorHAnsi" w:cstheme="minorHAnsi"/>
          <w:b/>
          <w:szCs w:val="24"/>
        </w:rPr>
      </w:pPr>
    </w:p>
    <w:p w14:paraId="373DE0D3" w14:textId="77777777" w:rsidR="007D3619" w:rsidRPr="00A50650" w:rsidRDefault="007D3619" w:rsidP="007D3619">
      <w:pPr>
        <w:pStyle w:val="BodyText2"/>
        <w:ind w:left="284" w:right="310"/>
        <w:jc w:val="both"/>
        <w:rPr>
          <w:rFonts w:asciiTheme="minorHAnsi" w:hAnsiTheme="minorHAnsi" w:cstheme="minorHAnsi"/>
          <w:b/>
          <w:szCs w:val="24"/>
        </w:rPr>
      </w:pPr>
    </w:p>
    <w:p w14:paraId="07B1EEED" w14:textId="77777777" w:rsidR="00A664C8" w:rsidRPr="00A50650" w:rsidRDefault="00A664C8" w:rsidP="00A664C8">
      <w:pPr>
        <w:pStyle w:val="Heading1"/>
        <w:numPr>
          <w:ilvl w:val="0"/>
          <w:numId w:val="1"/>
        </w:numPr>
        <w:jc w:val="right"/>
        <w:rPr>
          <w:rFonts w:asciiTheme="minorHAnsi" w:hAnsiTheme="minorHAnsi" w:cstheme="minorHAnsi"/>
          <w:color w:val="auto"/>
          <w:sz w:val="40"/>
          <w:szCs w:val="40"/>
        </w:rPr>
      </w:pPr>
      <w:bookmarkStart w:id="15" w:name="_Toc167193670"/>
      <w:r w:rsidRPr="00A50650">
        <w:rPr>
          <w:rFonts w:asciiTheme="minorHAnsi" w:hAnsiTheme="minorHAnsi" w:cstheme="minorHAnsi"/>
          <w:color w:val="auto"/>
          <w:sz w:val="40"/>
          <w:szCs w:val="40"/>
        </w:rPr>
        <w:t>DARBA AIZSARDZĪBAS PLĀNS</w:t>
      </w:r>
      <w:bookmarkEnd w:id="15"/>
    </w:p>
    <w:p w14:paraId="29431338" w14:textId="77777777" w:rsidR="007D3619" w:rsidRPr="00A50650" w:rsidRDefault="007D3619">
      <w:pPr>
        <w:spacing w:after="200" w:line="276" w:lineRule="auto"/>
        <w:rPr>
          <w:rFonts w:asciiTheme="minorHAnsi" w:hAnsiTheme="minorHAnsi" w:cstheme="minorHAnsi"/>
        </w:rPr>
      </w:pPr>
      <w:r w:rsidRPr="00A50650">
        <w:rPr>
          <w:rFonts w:asciiTheme="minorHAnsi" w:hAnsiTheme="minorHAnsi" w:cstheme="minorHAnsi"/>
          <w:b/>
          <w:bCs/>
        </w:rPr>
        <w:br w:type="page"/>
      </w:r>
    </w:p>
    <w:p w14:paraId="07B1EF02" w14:textId="74CE4BE9" w:rsidR="00A664C8" w:rsidRPr="00A50650" w:rsidRDefault="00A664C8" w:rsidP="00163F79">
      <w:pPr>
        <w:pStyle w:val="Heading2"/>
        <w:numPr>
          <w:ilvl w:val="1"/>
          <w:numId w:val="1"/>
        </w:numPr>
        <w:spacing w:before="240" w:after="120"/>
        <w:ind w:left="1077"/>
        <w:jc w:val="both"/>
        <w:rPr>
          <w:rFonts w:asciiTheme="minorHAnsi" w:hAnsiTheme="minorHAnsi" w:cstheme="minorHAnsi"/>
          <w:color w:val="auto"/>
          <w:sz w:val="32"/>
          <w:szCs w:val="32"/>
        </w:rPr>
      </w:pPr>
      <w:bookmarkStart w:id="16" w:name="_Toc167193671"/>
      <w:r w:rsidRPr="00A50650">
        <w:rPr>
          <w:rFonts w:asciiTheme="minorHAnsi" w:hAnsiTheme="minorHAnsi" w:cstheme="minorHAnsi"/>
          <w:color w:val="auto"/>
          <w:sz w:val="32"/>
          <w:szCs w:val="32"/>
        </w:rPr>
        <w:lastRenderedPageBreak/>
        <w:t>Nepieciešamie ražošanas objektu darba režīmu ierobežojumi drošai darbu veikšanai</w:t>
      </w:r>
      <w:bookmarkEnd w:id="16"/>
    </w:p>
    <w:p w14:paraId="07B1EF04" w14:textId="14747873" w:rsidR="00E21EFE" w:rsidRPr="00A50650" w:rsidRDefault="00AE1157" w:rsidP="007B03F8">
      <w:pPr>
        <w:spacing w:before="120" w:after="120"/>
        <w:ind w:firstLine="425"/>
        <w:jc w:val="both"/>
        <w:rPr>
          <w:rFonts w:asciiTheme="minorHAnsi" w:hAnsiTheme="minorHAnsi" w:cstheme="minorHAnsi"/>
        </w:rPr>
      </w:pPr>
      <w:r w:rsidRPr="00A50650">
        <w:rPr>
          <w:rFonts w:asciiTheme="minorHAnsi" w:hAnsiTheme="minorHAnsi" w:cstheme="minorHAnsi"/>
        </w:rPr>
        <w:t>Lai realizētu darbus</w:t>
      </w:r>
      <w:r w:rsidR="00163F79" w:rsidRPr="00A50650">
        <w:rPr>
          <w:rFonts w:asciiTheme="minorHAnsi" w:hAnsiTheme="minorHAnsi" w:cstheme="minorHAnsi"/>
        </w:rPr>
        <w:t>,</w:t>
      </w:r>
      <w:r w:rsidRPr="00A50650">
        <w:rPr>
          <w:rFonts w:asciiTheme="minorHAnsi" w:hAnsiTheme="minorHAnsi" w:cstheme="minorHAnsi"/>
        </w:rPr>
        <w:t xml:space="preserve"> nepieciešami </w:t>
      </w:r>
      <w:r w:rsidR="00163F79" w:rsidRPr="00A50650">
        <w:rPr>
          <w:rFonts w:asciiTheme="minorHAnsi" w:hAnsiTheme="minorHAnsi" w:cstheme="minorHAnsi"/>
        </w:rPr>
        <w:t xml:space="preserve">šādi </w:t>
      </w:r>
      <w:r w:rsidRPr="00A50650">
        <w:rPr>
          <w:rFonts w:asciiTheme="minorHAnsi" w:hAnsiTheme="minorHAnsi" w:cstheme="minorHAnsi"/>
        </w:rPr>
        <w:t>ražošanas objektu ierobežojumi:</w:t>
      </w:r>
    </w:p>
    <w:p w14:paraId="07B1EF05" w14:textId="533D89A6" w:rsidR="00AE1157" w:rsidRPr="00A50650" w:rsidRDefault="00163F79" w:rsidP="00163F79">
      <w:pPr>
        <w:pStyle w:val="ListParagraph"/>
        <w:numPr>
          <w:ilvl w:val="0"/>
          <w:numId w:val="18"/>
        </w:numPr>
        <w:ind w:left="1134"/>
        <w:contextualSpacing w:val="0"/>
        <w:jc w:val="both"/>
        <w:rPr>
          <w:rFonts w:asciiTheme="minorHAnsi" w:eastAsiaTheme="minorHAnsi" w:hAnsiTheme="minorHAnsi" w:cstheme="minorHAnsi"/>
          <w:color w:val="A6A6A6" w:themeColor="background1" w:themeShade="A6"/>
          <w:lang w:eastAsia="en-US"/>
        </w:rPr>
      </w:pPr>
      <w:r w:rsidRPr="00A50650">
        <w:rPr>
          <w:rFonts w:asciiTheme="minorHAnsi" w:eastAsiaTheme="minorHAnsi" w:hAnsiTheme="minorHAnsi" w:cstheme="minorHAnsi"/>
          <w:color w:val="A6A6A6" w:themeColor="background1" w:themeShade="A6"/>
          <w:lang w:eastAsia="en-US"/>
        </w:rPr>
        <w:t xml:space="preserve">Pļaviņu HES </w:t>
      </w:r>
      <w:proofErr w:type="spellStart"/>
      <w:r w:rsidRPr="00A50650">
        <w:rPr>
          <w:rFonts w:asciiTheme="minorHAnsi" w:eastAsiaTheme="minorHAnsi" w:hAnsiTheme="minorHAnsi" w:cstheme="minorHAnsi"/>
          <w:color w:val="A6A6A6" w:themeColor="background1" w:themeShade="A6"/>
          <w:lang w:eastAsia="en-US"/>
        </w:rPr>
        <w:t>h</w:t>
      </w:r>
      <w:r w:rsidR="00AE1157" w:rsidRPr="00A50650">
        <w:rPr>
          <w:rFonts w:asciiTheme="minorHAnsi" w:eastAsiaTheme="minorHAnsi" w:hAnsiTheme="minorHAnsi" w:cstheme="minorHAnsi"/>
          <w:color w:val="A6A6A6" w:themeColor="background1" w:themeShade="A6"/>
          <w:lang w:eastAsia="en-US"/>
        </w:rPr>
        <w:t>idroagregāta</w:t>
      </w:r>
      <w:proofErr w:type="spellEnd"/>
      <w:r w:rsidR="00AE1157" w:rsidRPr="00A50650">
        <w:rPr>
          <w:rFonts w:asciiTheme="minorHAnsi" w:eastAsiaTheme="minorHAnsi" w:hAnsiTheme="minorHAnsi" w:cstheme="minorHAnsi"/>
          <w:color w:val="A6A6A6" w:themeColor="background1" w:themeShade="A6"/>
          <w:lang w:eastAsia="en-US"/>
        </w:rPr>
        <w:t xml:space="preserve"> Nr.</w:t>
      </w:r>
      <w:r w:rsidR="00DC3877" w:rsidRPr="00A50650">
        <w:rPr>
          <w:rFonts w:asciiTheme="minorHAnsi" w:eastAsiaTheme="minorHAnsi" w:hAnsiTheme="minorHAnsi" w:cstheme="minorHAnsi"/>
          <w:color w:val="A6A6A6" w:themeColor="background1" w:themeShade="A6"/>
          <w:lang w:eastAsia="en-US"/>
        </w:rPr>
        <w:t> </w:t>
      </w:r>
      <w:r w:rsidR="00AE1157" w:rsidRPr="00A50650">
        <w:rPr>
          <w:rFonts w:asciiTheme="minorHAnsi" w:eastAsiaTheme="minorHAnsi" w:hAnsiTheme="minorHAnsi" w:cstheme="minorHAnsi"/>
          <w:color w:val="A6A6A6" w:themeColor="background1" w:themeShade="A6"/>
          <w:lang w:eastAsia="en-US"/>
        </w:rPr>
        <w:t>2 apturēšana</w:t>
      </w:r>
      <w:r w:rsidRPr="00A50650">
        <w:rPr>
          <w:rFonts w:asciiTheme="minorHAnsi" w:hAnsiTheme="minorHAnsi" w:cstheme="minorHAnsi"/>
          <w:color w:val="A6A6A6" w:themeColor="background1" w:themeShade="A6"/>
        </w:rPr>
        <w:t xml:space="preserve"> </w:t>
      </w:r>
      <w:r w:rsidRPr="00A50650">
        <w:rPr>
          <w:rFonts w:asciiTheme="minorHAnsi" w:eastAsiaTheme="minorHAnsi" w:hAnsiTheme="minorHAnsi" w:cstheme="minorHAnsi"/>
          <w:color w:val="A6A6A6" w:themeColor="background1" w:themeShade="A6"/>
          <w:lang w:eastAsia="en-US"/>
        </w:rPr>
        <w:t xml:space="preserve">un atslēgšana no rezerves – no </w:t>
      </w:r>
      <w:proofErr w:type="spellStart"/>
      <w:r w:rsidRPr="00A50650">
        <w:rPr>
          <w:rFonts w:asciiTheme="minorHAnsi" w:eastAsiaTheme="minorHAnsi" w:hAnsiTheme="minorHAnsi" w:cstheme="minorHAnsi"/>
          <w:color w:val="A6A6A6" w:themeColor="background1" w:themeShade="A6"/>
          <w:lang w:eastAsia="en-US"/>
        </w:rPr>
        <w:t>xx.xx.xxxx</w:t>
      </w:r>
      <w:proofErr w:type="spellEnd"/>
      <w:r w:rsidRPr="00A50650">
        <w:rPr>
          <w:rFonts w:asciiTheme="minorHAnsi" w:eastAsiaTheme="minorHAnsi" w:hAnsiTheme="minorHAnsi" w:cstheme="minorHAnsi"/>
          <w:color w:val="A6A6A6" w:themeColor="background1" w:themeShade="A6"/>
          <w:lang w:eastAsia="en-US"/>
        </w:rPr>
        <w:t xml:space="preserve">. līdz </w:t>
      </w:r>
      <w:proofErr w:type="spellStart"/>
      <w:r w:rsidRPr="00A50650">
        <w:rPr>
          <w:rFonts w:asciiTheme="minorHAnsi" w:eastAsiaTheme="minorHAnsi" w:hAnsiTheme="minorHAnsi" w:cstheme="minorHAnsi"/>
          <w:color w:val="A6A6A6" w:themeColor="background1" w:themeShade="A6"/>
          <w:lang w:eastAsia="en-US"/>
        </w:rPr>
        <w:t>xx.xx.xxxx</w:t>
      </w:r>
      <w:proofErr w:type="spellEnd"/>
      <w:r w:rsidRPr="00A50650">
        <w:rPr>
          <w:rFonts w:asciiTheme="minorHAnsi" w:eastAsiaTheme="minorHAnsi" w:hAnsiTheme="minorHAnsi" w:cstheme="minorHAnsi"/>
          <w:color w:val="A6A6A6" w:themeColor="background1" w:themeShade="A6"/>
          <w:lang w:eastAsia="en-US"/>
        </w:rPr>
        <w:t xml:space="preserve">., katru darba dienu no </w:t>
      </w:r>
      <w:proofErr w:type="spellStart"/>
      <w:r w:rsidRPr="00A50650">
        <w:rPr>
          <w:rFonts w:asciiTheme="minorHAnsi" w:eastAsiaTheme="minorHAnsi" w:hAnsiTheme="minorHAnsi" w:cstheme="minorHAnsi"/>
          <w:color w:val="A6A6A6" w:themeColor="background1" w:themeShade="A6"/>
          <w:lang w:eastAsia="en-US"/>
        </w:rPr>
        <w:t>plkst.xx:xx</w:t>
      </w:r>
      <w:proofErr w:type="spellEnd"/>
      <w:r w:rsidRPr="00A50650">
        <w:rPr>
          <w:rFonts w:asciiTheme="minorHAnsi" w:eastAsiaTheme="minorHAnsi" w:hAnsiTheme="minorHAnsi" w:cstheme="minorHAnsi"/>
          <w:color w:val="A6A6A6" w:themeColor="background1" w:themeShade="A6"/>
          <w:lang w:eastAsia="en-US"/>
        </w:rPr>
        <w:t xml:space="preserve"> līdz </w:t>
      </w:r>
      <w:proofErr w:type="spellStart"/>
      <w:r w:rsidRPr="00A50650">
        <w:rPr>
          <w:rFonts w:asciiTheme="minorHAnsi" w:eastAsiaTheme="minorHAnsi" w:hAnsiTheme="minorHAnsi" w:cstheme="minorHAnsi"/>
          <w:color w:val="A6A6A6" w:themeColor="background1" w:themeShade="A6"/>
          <w:lang w:eastAsia="en-US"/>
        </w:rPr>
        <w:t>plkst.xx:xx</w:t>
      </w:r>
      <w:proofErr w:type="spellEnd"/>
      <w:r w:rsidR="00AE1157" w:rsidRPr="00A50650">
        <w:rPr>
          <w:rFonts w:asciiTheme="minorHAnsi" w:eastAsiaTheme="minorHAnsi" w:hAnsiTheme="minorHAnsi" w:cstheme="minorHAnsi"/>
          <w:color w:val="A6A6A6" w:themeColor="background1" w:themeShade="A6"/>
          <w:lang w:eastAsia="en-US"/>
        </w:rPr>
        <w:t>;</w:t>
      </w:r>
    </w:p>
    <w:p w14:paraId="07B1EF06" w14:textId="33FCF8B1" w:rsidR="00AE1157" w:rsidRPr="00A50650" w:rsidRDefault="00AE1157" w:rsidP="00163F79">
      <w:pPr>
        <w:pStyle w:val="ListParagraph"/>
        <w:numPr>
          <w:ilvl w:val="0"/>
          <w:numId w:val="18"/>
        </w:numPr>
        <w:ind w:left="1134"/>
        <w:contextualSpacing w:val="0"/>
        <w:jc w:val="both"/>
        <w:rPr>
          <w:rFonts w:asciiTheme="minorHAnsi" w:eastAsiaTheme="minorHAnsi" w:hAnsiTheme="minorHAnsi" w:cstheme="minorHAnsi"/>
          <w:color w:val="A6A6A6" w:themeColor="background1" w:themeShade="A6"/>
          <w:lang w:eastAsia="en-US"/>
        </w:rPr>
      </w:pPr>
      <w:r w:rsidRPr="00A50650">
        <w:rPr>
          <w:rFonts w:asciiTheme="minorHAnsi" w:eastAsiaTheme="minorHAnsi" w:hAnsiTheme="minorHAnsi" w:cstheme="minorHAnsi"/>
          <w:color w:val="A6A6A6" w:themeColor="background1" w:themeShade="A6"/>
          <w:lang w:eastAsia="en-US"/>
        </w:rPr>
        <w:t>TEC</w:t>
      </w:r>
      <w:r w:rsidR="00887782" w:rsidRPr="00A50650">
        <w:rPr>
          <w:rFonts w:asciiTheme="minorHAnsi" w:eastAsiaTheme="minorHAnsi" w:hAnsiTheme="minorHAnsi" w:cstheme="minorHAnsi"/>
          <w:color w:val="A6A6A6" w:themeColor="background1" w:themeShade="A6"/>
          <w:lang w:eastAsia="en-US"/>
        </w:rPr>
        <w:t>-2</w:t>
      </w:r>
      <w:r w:rsidRPr="00A50650">
        <w:rPr>
          <w:rFonts w:asciiTheme="minorHAnsi" w:eastAsiaTheme="minorHAnsi" w:hAnsiTheme="minorHAnsi" w:cstheme="minorHAnsi"/>
          <w:color w:val="A6A6A6" w:themeColor="background1" w:themeShade="A6"/>
          <w:lang w:eastAsia="en-US"/>
        </w:rPr>
        <w:t xml:space="preserve"> 2. energobloka apturēšana</w:t>
      </w:r>
      <w:r w:rsidR="00163F79" w:rsidRPr="00A50650">
        <w:rPr>
          <w:rFonts w:asciiTheme="minorHAnsi" w:hAnsiTheme="minorHAnsi" w:cstheme="minorHAnsi"/>
          <w:color w:val="A6A6A6" w:themeColor="background1" w:themeShade="A6"/>
        </w:rPr>
        <w:t xml:space="preserve"> </w:t>
      </w:r>
      <w:r w:rsidR="00163F79" w:rsidRPr="00A50650">
        <w:rPr>
          <w:rFonts w:asciiTheme="minorHAnsi" w:eastAsiaTheme="minorHAnsi" w:hAnsiTheme="minorHAnsi" w:cstheme="minorHAnsi"/>
          <w:color w:val="A6A6A6" w:themeColor="background1" w:themeShade="A6"/>
          <w:lang w:eastAsia="en-US"/>
        </w:rPr>
        <w:t xml:space="preserve">no </w:t>
      </w:r>
      <w:proofErr w:type="spellStart"/>
      <w:r w:rsidR="00163F79" w:rsidRPr="00A50650">
        <w:rPr>
          <w:rFonts w:asciiTheme="minorHAnsi" w:eastAsiaTheme="minorHAnsi" w:hAnsiTheme="minorHAnsi" w:cstheme="minorHAnsi"/>
          <w:color w:val="A6A6A6" w:themeColor="background1" w:themeShade="A6"/>
          <w:lang w:eastAsia="en-US"/>
        </w:rPr>
        <w:t>xx.xx.xxxx</w:t>
      </w:r>
      <w:proofErr w:type="spellEnd"/>
      <w:r w:rsidR="00163F79" w:rsidRPr="00A50650">
        <w:rPr>
          <w:rFonts w:asciiTheme="minorHAnsi" w:eastAsiaTheme="minorHAnsi" w:hAnsiTheme="minorHAnsi" w:cstheme="minorHAnsi"/>
          <w:color w:val="A6A6A6" w:themeColor="background1" w:themeShade="A6"/>
          <w:lang w:eastAsia="en-US"/>
        </w:rPr>
        <w:t xml:space="preserve">. līdz </w:t>
      </w:r>
      <w:proofErr w:type="spellStart"/>
      <w:r w:rsidR="00163F79" w:rsidRPr="00A50650">
        <w:rPr>
          <w:rFonts w:asciiTheme="minorHAnsi" w:eastAsiaTheme="minorHAnsi" w:hAnsiTheme="minorHAnsi" w:cstheme="minorHAnsi"/>
          <w:color w:val="A6A6A6" w:themeColor="background1" w:themeShade="A6"/>
          <w:lang w:eastAsia="en-US"/>
        </w:rPr>
        <w:t>xx.xx.xxxx</w:t>
      </w:r>
      <w:proofErr w:type="spellEnd"/>
      <w:r w:rsidR="00163F79" w:rsidRPr="00A50650">
        <w:rPr>
          <w:rFonts w:asciiTheme="minorHAnsi" w:eastAsiaTheme="minorHAnsi" w:hAnsiTheme="minorHAnsi" w:cstheme="minorHAnsi"/>
          <w:color w:val="A6A6A6" w:themeColor="background1" w:themeShade="A6"/>
          <w:lang w:eastAsia="en-US"/>
        </w:rPr>
        <w:t>.</w:t>
      </w:r>
      <w:r w:rsidRPr="00A50650">
        <w:rPr>
          <w:rFonts w:asciiTheme="minorHAnsi" w:eastAsiaTheme="minorHAnsi" w:hAnsiTheme="minorHAnsi" w:cstheme="minorHAnsi"/>
          <w:color w:val="A6A6A6" w:themeColor="background1" w:themeShade="A6"/>
          <w:lang w:eastAsia="en-US"/>
        </w:rPr>
        <w:t>;</w:t>
      </w:r>
    </w:p>
    <w:p w14:paraId="07B1EF07" w14:textId="4C425DFC" w:rsidR="00AE1157" w:rsidRPr="00A50650" w:rsidRDefault="00AE1157" w:rsidP="00163F79">
      <w:pPr>
        <w:pStyle w:val="ListParagraph"/>
        <w:numPr>
          <w:ilvl w:val="0"/>
          <w:numId w:val="18"/>
        </w:numPr>
        <w:ind w:left="1134"/>
        <w:contextualSpacing w:val="0"/>
        <w:jc w:val="both"/>
        <w:rPr>
          <w:rFonts w:asciiTheme="minorHAnsi" w:eastAsiaTheme="minorHAnsi" w:hAnsiTheme="minorHAnsi" w:cstheme="minorHAnsi"/>
          <w:color w:val="A6A6A6" w:themeColor="background1" w:themeShade="A6"/>
          <w:lang w:eastAsia="en-US"/>
        </w:rPr>
      </w:pPr>
      <w:r w:rsidRPr="00A50650">
        <w:rPr>
          <w:rFonts w:asciiTheme="minorHAnsi" w:eastAsiaTheme="minorHAnsi" w:hAnsiTheme="minorHAnsi" w:cstheme="minorHAnsi"/>
          <w:color w:val="A6A6A6" w:themeColor="background1" w:themeShade="A6"/>
          <w:lang w:eastAsia="en-US"/>
        </w:rPr>
        <w:t>GL Nr.</w:t>
      </w:r>
      <w:r w:rsidR="00DC3877" w:rsidRPr="00A50650">
        <w:rPr>
          <w:rFonts w:asciiTheme="minorHAnsi" w:eastAsiaTheme="minorHAnsi" w:hAnsiTheme="minorHAnsi" w:cstheme="minorHAnsi"/>
          <w:color w:val="A6A6A6" w:themeColor="background1" w:themeShade="A6"/>
          <w:lang w:eastAsia="en-US"/>
        </w:rPr>
        <w:t> </w:t>
      </w:r>
      <w:r w:rsidRPr="00A50650">
        <w:rPr>
          <w:rFonts w:asciiTheme="minorHAnsi" w:eastAsiaTheme="minorHAnsi" w:hAnsiTheme="minorHAnsi" w:cstheme="minorHAnsi"/>
          <w:color w:val="A6A6A6" w:themeColor="background1" w:themeShade="A6"/>
          <w:lang w:eastAsia="en-US"/>
        </w:rPr>
        <w:t>102 atslēgšana no sprieguma</w:t>
      </w:r>
      <w:r w:rsidR="00163F79" w:rsidRPr="00A50650">
        <w:rPr>
          <w:rFonts w:asciiTheme="minorHAnsi" w:hAnsiTheme="minorHAnsi" w:cstheme="minorHAnsi"/>
          <w:color w:val="A6A6A6" w:themeColor="background1" w:themeShade="A6"/>
        </w:rPr>
        <w:t xml:space="preserve"> </w:t>
      </w:r>
      <w:r w:rsidR="00163F79" w:rsidRPr="00A50650">
        <w:rPr>
          <w:rFonts w:asciiTheme="minorHAnsi" w:eastAsiaTheme="minorHAnsi" w:hAnsiTheme="minorHAnsi" w:cstheme="minorHAnsi"/>
          <w:color w:val="A6A6A6" w:themeColor="background1" w:themeShade="A6"/>
          <w:lang w:eastAsia="en-US"/>
        </w:rPr>
        <w:t xml:space="preserve">no </w:t>
      </w:r>
      <w:proofErr w:type="spellStart"/>
      <w:r w:rsidR="00163F79" w:rsidRPr="00A50650">
        <w:rPr>
          <w:rFonts w:asciiTheme="minorHAnsi" w:eastAsiaTheme="minorHAnsi" w:hAnsiTheme="minorHAnsi" w:cstheme="minorHAnsi"/>
          <w:color w:val="A6A6A6" w:themeColor="background1" w:themeShade="A6"/>
          <w:lang w:eastAsia="en-US"/>
        </w:rPr>
        <w:t>xx.xx.xxxx</w:t>
      </w:r>
      <w:proofErr w:type="spellEnd"/>
      <w:r w:rsidR="00163F79" w:rsidRPr="00A50650">
        <w:rPr>
          <w:rFonts w:asciiTheme="minorHAnsi" w:eastAsiaTheme="minorHAnsi" w:hAnsiTheme="minorHAnsi" w:cstheme="minorHAnsi"/>
          <w:color w:val="A6A6A6" w:themeColor="background1" w:themeShade="A6"/>
          <w:lang w:eastAsia="en-US"/>
        </w:rPr>
        <w:t xml:space="preserve">. līdz </w:t>
      </w:r>
      <w:proofErr w:type="spellStart"/>
      <w:r w:rsidR="00163F79" w:rsidRPr="00A50650">
        <w:rPr>
          <w:rFonts w:asciiTheme="minorHAnsi" w:eastAsiaTheme="minorHAnsi" w:hAnsiTheme="minorHAnsi" w:cstheme="minorHAnsi"/>
          <w:color w:val="A6A6A6" w:themeColor="background1" w:themeShade="A6"/>
          <w:lang w:eastAsia="en-US"/>
        </w:rPr>
        <w:t>xx.xx.xxxx</w:t>
      </w:r>
      <w:proofErr w:type="spellEnd"/>
      <w:r w:rsidR="00163F79" w:rsidRPr="00A50650">
        <w:rPr>
          <w:rFonts w:asciiTheme="minorHAnsi" w:eastAsiaTheme="minorHAnsi" w:hAnsiTheme="minorHAnsi" w:cstheme="minorHAnsi"/>
          <w:color w:val="A6A6A6" w:themeColor="background1" w:themeShade="A6"/>
          <w:lang w:eastAsia="en-US"/>
        </w:rPr>
        <w:t>.</w:t>
      </w:r>
      <w:r w:rsidRPr="00A50650">
        <w:rPr>
          <w:rFonts w:asciiTheme="minorHAnsi" w:eastAsiaTheme="minorHAnsi" w:hAnsiTheme="minorHAnsi" w:cstheme="minorHAnsi"/>
          <w:color w:val="A6A6A6" w:themeColor="background1" w:themeShade="A6"/>
          <w:lang w:eastAsia="en-US"/>
        </w:rPr>
        <w:t>;</w:t>
      </w:r>
    </w:p>
    <w:p w14:paraId="5BE2F667" w14:textId="7AD69625" w:rsidR="00163F79" w:rsidRPr="00A50650" w:rsidRDefault="00163F79" w:rsidP="00163F79">
      <w:pPr>
        <w:pStyle w:val="ListParagraph"/>
        <w:numPr>
          <w:ilvl w:val="0"/>
          <w:numId w:val="18"/>
        </w:numPr>
        <w:ind w:left="1134"/>
        <w:contextualSpacing w:val="0"/>
        <w:jc w:val="both"/>
        <w:rPr>
          <w:rFonts w:asciiTheme="minorHAnsi" w:eastAsiaTheme="minorHAnsi" w:hAnsiTheme="minorHAnsi" w:cstheme="minorHAnsi"/>
          <w:color w:val="A6A6A6" w:themeColor="background1" w:themeShade="A6"/>
          <w:lang w:eastAsia="en-US"/>
        </w:rPr>
      </w:pPr>
      <w:r w:rsidRPr="00A50650">
        <w:rPr>
          <w:rFonts w:asciiTheme="minorHAnsi" w:eastAsiaTheme="minorHAnsi" w:hAnsiTheme="minorHAnsi" w:cstheme="minorHAnsi"/>
          <w:color w:val="A6A6A6" w:themeColor="background1" w:themeShade="A6"/>
          <w:lang w:eastAsia="en-US"/>
        </w:rPr>
        <w:t>t</w:t>
      </w:r>
      <w:r w:rsidR="00AE1157" w:rsidRPr="00A50650">
        <w:rPr>
          <w:rFonts w:asciiTheme="minorHAnsi" w:eastAsiaTheme="minorHAnsi" w:hAnsiTheme="minorHAnsi" w:cstheme="minorHAnsi"/>
          <w:color w:val="A6A6A6" w:themeColor="background1" w:themeShade="A6"/>
          <w:lang w:eastAsia="en-US"/>
        </w:rPr>
        <w:t>ransformatora Nr.2 atslēgšana</w:t>
      </w:r>
      <w:r w:rsidRPr="00A50650">
        <w:rPr>
          <w:rFonts w:asciiTheme="minorHAnsi" w:hAnsiTheme="minorHAnsi" w:cstheme="minorHAnsi"/>
          <w:color w:val="A6A6A6" w:themeColor="background1" w:themeShade="A6"/>
        </w:rPr>
        <w:t xml:space="preserve"> </w:t>
      </w:r>
      <w:r w:rsidRPr="00A50650">
        <w:rPr>
          <w:rFonts w:asciiTheme="minorHAnsi" w:eastAsiaTheme="minorHAnsi" w:hAnsiTheme="minorHAnsi" w:cstheme="minorHAnsi"/>
          <w:color w:val="A6A6A6" w:themeColor="background1" w:themeShade="A6"/>
          <w:lang w:eastAsia="en-US"/>
        </w:rPr>
        <w:t xml:space="preserve">no </w:t>
      </w:r>
      <w:proofErr w:type="spellStart"/>
      <w:r w:rsidRPr="00A50650">
        <w:rPr>
          <w:rFonts w:asciiTheme="minorHAnsi" w:eastAsiaTheme="minorHAnsi" w:hAnsiTheme="minorHAnsi" w:cstheme="minorHAnsi"/>
          <w:color w:val="A6A6A6" w:themeColor="background1" w:themeShade="A6"/>
          <w:lang w:eastAsia="en-US"/>
        </w:rPr>
        <w:t>xx.xx.xxxx</w:t>
      </w:r>
      <w:proofErr w:type="spellEnd"/>
      <w:r w:rsidRPr="00A50650">
        <w:rPr>
          <w:rFonts w:asciiTheme="minorHAnsi" w:eastAsiaTheme="minorHAnsi" w:hAnsiTheme="minorHAnsi" w:cstheme="minorHAnsi"/>
          <w:color w:val="A6A6A6" w:themeColor="background1" w:themeShade="A6"/>
          <w:lang w:eastAsia="en-US"/>
        </w:rPr>
        <w:t xml:space="preserve">. līdz </w:t>
      </w:r>
      <w:proofErr w:type="spellStart"/>
      <w:r w:rsidRPr="00A50650">
        <w:rPr>
          <w:rFonts w:asciiTheme="minorHAnsi" w:eastAsiaTheme="minorHAnsi" w:hAnsiTheme="minorHAnsi" w:cstheme="minorHAnsi"/>
          <w:color w:val="A6A6A6" w:themeColor="background1" w:themeShade="A6"/>
          <w:lang w:eastAsia="en-US"/>
        </w:rPr>
        <w:t>xx.xx.xxxx</w:t>
      </w:r>
      <w:proofErr w:type="spellEnd"/>
      <w:r w:rsidRPr="00A50650">
        <w:rPr>
          <w:rFonts w:asciiTheme="minorHAnsi" w:eastAsiaTheme="minorHAnsi" w:hAnsiTheme="minorHAnsi" w:cstheme="minorHAnsi"/>
          <w:color w:val="A6A6A6" w:themeColor="background1" w:themeShade="A6"/>
          <w:lang w:eastAsia="en-US"/>
        </w:rPr>
        <w:t>.;</w:t>
      </w:r>
    </w:p>
    <w:p w14:paraId="07B1EF08" w14:textId="171EF61E" w:rsidR="00AE1157" w:rsidRPr="00A50650" w:rsidRDefault="00163F79" w:rsidP="00163F79">
      <w:pPr>
        <w:pStyle w:val="ListParagraph"/>
        <w:numPr>
          <w:ilvl w:val="0"/>
          <w:numId w:val="18"/>
        </w:numPr>
        <w:ind w:left="1134"/>
        <w:contextualSpacing w:val="0"/>
        <w:jc w:val="both"/>
        <w:rPr>
          <w:rFonts w:asciiTheme="minorHAnsi" w:eastAsiaTheme="minorHAnsi" w:hAnsiTheme="minorHAnsi" w:cstheme="minorHAnsi"/>
          <w:color w:val="A6A6A6" w:themeColor="background1" w:themeShade="A6"/>
          <w:lang w:eastAsia="en-US"/>
        </w:rPr>
      </w:pPr>
      <w:r w:rsidRPr="00A50650">
        <w:rPr>
          <w:rFonts w:asciiTheme="minorHAnsi" w:eastAsiaTheme="minorHAnsi" w:hAnsiTheme="minorHAnsi" w:cstheme="minorHAnsi"/>
          <w:color w:val="A6A6A6" w:themeColor="background1" w:themeShade="A6"/>
          <w:lang w:eastAsia="en-US"/>
        </w:rPr>
        <w:t>..</w:t>
      </w:r>
      <w:r w:rsidR="00AE1157" w:rsidRPr="00A50650">
        <w:rPr>
          <w:rFonts w:asciiTheme="minorHAnsi" w:eastAsiaTheme="minorHAnsi" w:hAnsiTheme="minorHAnsi" w:cstheme="minorHAnsi"/>
          <w:color w:val="A6A6A6" w:themeColor="background1" w:themeShade="A6"/>
          <w:lang w:eastAsia="en-US"/>
        </w:rPr>
        <w:t>.</w:t>
      </w:r>
    </w:p>
    <w:p w14:paraId="06B14B52" w14:textId="7828AE6E" w:rsidR="007B03F8" w:rsidRPr="00A50650" w:rsidRDefault="007B03F8" w:rsidP="007B03F8">
      <w:pPr>
        <w:spacing w:before="120" w:after="120"/>
        <w:ind w:firstLine="425"/>
        <w:jc w:val="both"/>
        <w:rPr>
          <w:rFonts w:asciiTheme="minorHAnsi" w:hAnsiTheme="minorHAnsi" w:cstheme="minorHAnsi"/>
        </w:rPr>
      </w:pPr>
      <w:r w:rsidRPr="00A50650">
        <w:rPr>
          <w:rFonts w:asciiTheme="minorHAnsi" w:hAnsiTheme="minorHAnsi" w:cstheme="minorHAnsi"/>
        </w:rPr>
        <w:t xml:space="preserve">Par darbu veikšanai faktiski nepieciešamajiem ierobežojumiem (atkarībā no darbu gaitas), </w:t>
      </w:r>
      <w:r w:rsidRPr="00A50650">
        <w:rPr>
          <w:rFonts w:asciiTheme="minorHAnsi" w:hAnsiTheme="minorHAnsi" w:cstheme="minorHAnsi"/>
          <w:color w:val="A6A6A6" w:themeColor="background1" w:themeShade="A6"/>
        </w:rPr>
        <w:t xml:space="preserve">Darbuzņēmējs </w:t>
      </w:r>
      <w:r w:rsidRPr="00A50650">
        <w:rPr>
          <w:rFonts w:asciiTheme="minorHAnsi" w:hAnsiTheme="minorHAnsi" w:cstheme="minorHAnsi"/>
        </w:rPr>
        <w:t>iesniegs Pasūtītājam rakstisku pieprasījumu vismaz 3 (trīs) dienas pirms attiecīgo darbu veikšanas.</w:t>
      </w:r>
    </w:p>
    <w:p w14:paraId="07B1EF09" w14:textId="1CCFC9A6" w:rsidR="00E21EFE" w:rsidRPr="00A50650" w:rsidRDefault="00603607" w:rsidP="008C3307">
      <w:p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 xml:space="preserve">*- </w:t>
      </w:r>
      <w:r w:rsidR="007B03F8" w:rsidRPr="00A50650">
        <w:rPr>
          <w:rFonts w:asciiTheme="minorHAnsi" w:hAnsiTheme="minorHAnsi" w:cstheme="minorHAnsi"/>
          <w:i/>
          <w:iCs/>
          <w:color w:val="A6A6A6" w:themeColor="background1" w:themeShade="A6"/>
        </w:rPr>
        <w:t>DVP ietvaros</w:t>
      </w:r>
      <w:r w:rsidRPr="00A50650">
        <w:rPr>
          <w:rFonts w:asciiTheme="minorHAnsi" w:hAnsiTheme="minorHAnsi" w:cstheme="minorHAnsi"/>
          <w:i/>
          <w:iCs/>
          <w:color w:val="A6A6A6" w:themeColor="background1" w:themeShade="A6"/>
        </w:rPr>
        <w:t xml:space="preserve"> </w:t>
      </w:r>
      <w:r w:rsidR="007B03F8" w:rsidRPr="00A50650">
        <w:rPr>
          <w:rFonts w:asciiTheme="minorHAnsi" w:hAnsiTheme="minorHAnsi" w:cstheme="minorHAnsi"/>
          <w:i/>
          <w:iCs/>
          <w:color w:val="A6A6A6" w:themeColor="background1" w:themeShade="A6"/>
        </w:rPr>
        <w:t>jā</w:t>
      </w:r>
      <w:r w:rsidRPr="00A50650">
        <w:rPr>
          <w:rFonts w:asciiTheme="minorHAnsi" w:hAnsiTheme="minorHAnsi" w:cstheme="minorHAnsi"/>
          <w:i/>
          <w:iCs/>
          <w:color w:val="A6A6A6" w:themeColor="background1" w:themeShade="A6"/>
        </w:rPr>
        <w:t xml:space="preserve">norada </w:t>
      </w:r>
      <w:r w:rsidR="007B03F8" w:rsidRPr="00A50650">
        <w:rPr>
          <w:rFonts w:asciiTheme="minorHAnsi" w:hAnsiTheme="minorHAnsi" w:cstheme="minorHAnsi"/>
          <w:i/>
          <w:iCs/>
          <w:color w:val="A6A6A6" w:themeColor="background1" w:themeShade="A6"/>
        </w:rPr>
        <w:t xml:space="preserve">konkrētus sākotnēji plānotos </w:t>
      </w:r>
      <w:r w:rsidRPr="00A50650">
        <w:rPr>
          <w:rFonts w:asciiTheme="minorHAnsi" w:hAnsiTheme="minorHAnsi" w:cstheme="minorHAnsi"/>
          <w:i/>
          <w:iCs/>
          <w:color w:val="A6A6A6" w:themeColor="background1" w:themeShade="A6"/>
        </w:rPr>
        <w:t>datumus un laikus nepieciešamo ražošanas objektu darba režīmu ierobežojumiem</w:t>
      </w:r>
      <w:r w:rsidR="007B03F8" w:rsidRPr="00A50650">
        <w:rPr>
          <w:rFonts w:asciiTheme="minorHAnsi" w:hAnsiTheme="minorHAnsi" w:cstheme="minorHAnsi"/>
          <w:i/>
          <w:iCs/>
          <w:color w:val="A6A6A6" w:themeColor="background1" w:themeShade="A6"/>
        </w:rPr>
        <w:t>.</w:t>
      </w:r>
    </w:p>
    <w:p w14:paraId="571DCA02" w14:textId="7A7AC32F" w:rsidR="007B03F8" w:rsidRPr="00A50650" w:rsidRDefault="00363CC4" w:rsidP="008C3307">
      <w:p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 xml:space="preserve">*- </w:t>
      </w:r>
      <w:r w:rsidR="008C3307" w:rsidRPr="00A50650">
        <w:rPr>
          <w:rFonts w:asciiTheme="minorHAnsi" w:hAnsiTheme="minorHAnsi" w:cstheme="minorHAnsi"/>
          <w:i/>
          <w:iCs/>
          <w:color w:val="A6A6A6" w:themeColor="background1" w:themeShade="A6"/>
        </w:rPr>
        <w:t>K</w:t>
      </w:r>
      <w:r w:rsidR="007B03F8" w:rsidRPr="00A50650">
        <w:rPr>
          <w:rFonts w:asciiTheme="minorHAnsi" w:hAnsiTheme="minorHAnsi" w:cstheme="minorHAnsi"/>
          <w:i/>
          <w:iCs/>
          <w:color w:val="A6A6A6" w:themeColor="background1" w:themeShade="A6"/>
        </w:rPr>
        <w:t>onkrēta līguma izpildē ar Pasūtītāju iespējams saskaņot citus nosacījumus un informācijas apmaiņas kārtību saistībā ar nepieciešamajiem ierobežojumiem, atkarībā no veicamo darbu specifikas un nepieciešamo ierobežojumu apjoma.</w:t>
      </w:r>
    </w:p>
    <w:p w14:paraId="07B1EF0B" w14:textId="178FDA94" w:rsidR="00A664C8" w:rsidRPr="00A50650" w:rsidRDefault="00A664C8" w:rsidP="00363CC4">
      <w:pPr>
        <w:pStyle w:val="Heading2"/>
        <w:numPr>
          <w:ilvl w:val="1"/>
          <w:numId w:val="1"/>
        </w:numPr>
        <w:spacing w:before="240" w:after="120"/>
        <w:ind w:left="1077"/>
        <w:jc w:val="both"/>
        <w:rPr>
          <w:rFonts w:asciiTheme="minorHAnsi" w:hAnsiTheme="minorHAnsi" w:cstheme="minorHAnsi"/>
          <w:color w:val="auto"/>
          <w:sz w:val="32"/>
          <w:szCs w:val="32"/>
        </w:rPr>
      </w:pPr>
      <w:bookmarkStart w:id="17" w:name="_Toc167193672"/>
      <w:r w:rsidRPr="00A50650">
        <w:rPr>
          <w:rFonts w:asciiTheme="minorHAnsi" w:hAnsiTheme="minorHAnsi" w:cstheme="minorHAnsi"/>
          <w:color w:val="auto"/>
          <w:sz w:val="32"/>
          <w:szCs w:val="32"/>
        </w:rPr>
        <w:t xml:space="preserve">Nepieciešamie dokumenti, veicot darbus aizsargjoslās, </w:t>
      </w:r>
      <w:r w:rsidR="006D72F8" w:rsidRPr="00A50650">
        <w:rPr>
          <w:rFonts w:asciiTheme="minorHAnsi" w:hAnsiTheme="minorHAnsi" w:cstheme="minorHAnsi"/>
          <w:color w:val="auto"/>
          <w:sz w:val="32"/>
          <w:szCs w:val="32"/>
        </w:rPr>
        <w:t>kā arī</w:t>
      </w:r>
      <w:r w:rsidRPr="00A50650">
        <w:rPr>
          <w:rFonts w:asciiTheme="minorHAnsi" w:hAnsiTheme="minorHAnsi" w:cstheme="minorHAnsi"/>
          <w:color w:val="auto"/>
          <w:sz w:val="32"/>
          <w:szCs w:val="32"/>
        </w:rPr>
        <w:t xml:space="preserve"> izpildot zemes darbus dziļāk par 0.3m</w:t>
      </w:r>
      <w:bookmarkEnd w:id="17"/>
    </w:p>
    <w:p w14:paraId="07B1EF0D" w14:textId="5F55449D" w:rsidR="001A5A0E" w:rsidRPr="00A50650" w:rsidRDefault="001A5A0E" w:rsidP="00363CC4">
      <w:pPr>
        <w:spacing w:before="120" w:after="120"/>
        <w:ind w:firstLine="425"/>
        <w:jc w:val="both"/>
        <w:rPr>
          <w:rFonts w:asciiTheme="minorHAnsi" w:hAnsiTheme="minorHAnsi" w:cstheme="minorHAnsi"/>
        </w:rPr>
      </w:pPr>
      <w:r w:rsidRPr="00A50650">
        <w:rPr>
          <w:rFonts w:asciiTheme="minorHAnsi" w:hAnsiTheme="minorHAnsi" w:cstheme="minorHAnsi"/>
        </w:rPr>
        <w:t>Veicot darbus</w:t>
      </w:r>
      <w:r w:rsidR="006D72F8" w:rsidRPr="00A50650">
        <w:rPr>
          <w:rFonts w:asciiTheme="minorHAnsi" w:hAnsiTheme="minorHAnsi" w:cstheme="minorHAnsi"/>
        </w:rPr>
        <w:t xml:space="preserve"> trešo personu obj</w:t>
      </w:r>
      <w:r w:rsidR="00806408" w:rsidRPr="00A50650">
        <w:rPr>
          <w:rFonts w:asciiTheme="minorHAnsi" w:hAnsiTheme="minorHAnsi" w:cstheme="minorHAnsi"/>
        </w:rPr>
        <w:t>e</w:t>
      </w:r>
      <w:r w:rsidR="006D72F8" w:rsidRPr="00A50650">
        <w:rPr>
          <w:rFonts w:asciiTheme="minorHAnsi" w:hAnsiTheme="minorHAnsi" w:cstheme="minorHAnsi"/>
        </w:rPr>
        <w:t>ktu</w:t>
      </w:r>
      <w:r w:rsidRPr="00A50650">
        <w:rPr>
          <w:rFonts w:asciiTheme="minorHAnsi" w:hAnsiTheme="minorHAnsi" w:cstheme="minorHAnsi"/>
        </w:rPr>
        <w:t xml:space="preserve"> aizsargjoslās, </w:t>
      </w:r>
      <w:r w:rsidRPr="00A50650">
        <w:rPr>
          <w:rFonts w:asciiTheme="minorHAnsi" w:hAnsiTheme="minorHAnsi" w:cstheme="minorHAnsi"/>
          <w:color w:val="A6A6A6" w:themeColor="background1" w:themeShade="A6"/>
        </w:rPr>
        <w:t xml:space="preserve">Darbuzņēmējs </w:t>
      </w:r>
      <w:r w:rsidRPr="00A50650">
        <w:rPr>
          <w:rFonts w:asciiTheme="minorHAnsi" w:hAnsiTheme="minorHAnsi" w:cstheme="minorHAnsi"/>
        </w:rPr>
        <w:t>izstrādās nepieciešamo dokumentāciju un saskaņos to ar attiecīgo komunikāciju vai objektu atbildīgajiem dienestiem.</w:t>
      </w:r>
    </w:p>
    <w:p w14:paraId="07B1EF0E" w14:textId="653632B2" w:rsidR="00B57382" w:rsidRPr="00A50650" w:rsidRDefault="00B57382" w:rsidP="008C3307">
      <w:p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 xml:space="preserve">*- </w:t>
      </w:r>
      <w:r w:rsidR="00363CC4" w:rsidRPr="00A50650">
        <w:rPr>
          <w:rFonts w:asciiTheme="minorHAnsi" w:hAnsiTheme="minorHAnsi" w:cstheme="minorHAnsi"/>
          <w:i/>
          <w:iCs/>
          <w:color w:val="A6A6A6" w:themeColor="background1" w:themeShade="A6"/>
        </w:rPr>
        <w:t>DVP ietvaros</w:t>
      </w:r>
      <w:r w:rsidRPr="00A50650">
        <w:rPr>
          <w:rFonts w:asciiTheme="minorHAnsi" w:hAnsiTheme="minorHAnsi" w:cstheme="minorHAnsi"/>
          <w:i/>
          <w:iCs/>
          <w:color w:val="A6A6A6" w:themeColor="background1" w:themeShade="A6"/>
        </w:rPr>
        <w:t xml:space="preserve"> </w:t>
      </w:r>
      <w:r w:rsidR="00363CC4" w:rsidRPr="00A50650">
        <w:rPr>
          <w:rFonts w:asciiTheme="minorHAnsi" w:hAnsiTheme="minorHAnsi" w:cstheme="minorHAnsi"/>
          <w:i/>
          <w:iCs/>
          <w:color w:val="A6A6A6" w:themeColor="background1" w:themeShade="A6"/>
        </w:rPr>
        <w:t>jā</w:t>
      </w:r>
      <w:r w:rsidRPr="00A50650">
        <w:rPr>
          <w:rFonts w:asciiTheme="minorHAnsi" w:hAnsiTheme="minorHAnsi" w:cstheme="minorHAnsi"/>
          <w:i/>
          <w:iCs/>
          <w:color w:val="A6A6A6" w:themeColor="background1" w:themeShade="A6"/>
        </w:rPr>
        <w:t>norāda</w:t>
      </w:r>
      <w:r w:rsidR="00363CC4" w:rsidRPr="00A50650">
        <w:rPr>
          <w:rFonts w:asciiTheme="minorHAnsi" w:hAnsiTheme="minorHAnsi" w:cstheme="minorHAnsi"/>
          <w:i/>
          <w:iCs/>
          <w:color w:val="A6A6A6" w:themeColor="background1" w:themeShade="A6"/>
        </w:rPr>
        <w:t>,</w:t>
      </w:r>
      <w:r w:rsidRPr="00A50650">
        <w:rPr>
          <w:rFonts w:asciiTheme="minorHAnsi" w:hAnsiTheme="minorHAnsi" w:cstheme="minorHAnsi"/>
          <w:i/>
          <w:iCs/>
          <w:color w:val="A6A6A6" w:themeColor="background1" w:themeShade="A6"/>
        </w:rPr>
        <w:t xml:space="preserve"> kāds dokuments, kādos termiņos un ar ko tiks saskaņots pirms darbu uzsākšanas aizsargjoslā</w:t>
      </w:r>
      <w:r w:rsidR="00B73D8B" w:rsidRPr="00A50650">
        <w:rPr>
          <w:rFonts w:asciiTheme="minorHAnsi" w:hAnsiTheme="minorHAnsi" w:cstheme="minorHAnsi"/>
          <w:i/>
          <w:iCs/>
          <w:color w:val="A6A6A6" w:themeColor="background1" w:themeShade="A6"/>
        </w:rPr>
        <w:t>,</w:t>
      </w:r>
      <w:r w:rsidRPr="00A50650">
        <w:rPr>
          <w:rFonts w:asciiTheme="minorHAnsi" w:hAnsiTheme="minorHAnsi" w:cstheme="minorHAnsi"/>
          <w:i/>
          <w:iCs/>
          <w:color w:val="A6A6A6" w:themeColor="background1" w:themeShade="A6"/>
        </w:rPr>
        <w:t xml:space="preserve"> kas nav Pasūtītāja objekts.</w:t>
      </w:r>
    </w:p>
    <w:p w14:paraId="4E7FA3EE" w14:textId="090950A6" w:rsidR="00363CC4" w:rsidRPr="00A50650" w:rsidRDefault="00363CC4" w:rsidP="008C3307">
      <w:p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 xml:space="preserve">*- </w:t>
      </w:r>
      <w:r w:rsidR="008C3307" w:rsidRPr="00A50650">
        <w:rPr>
          <w:rFonts w:asciiTheme="minorHAnsi" w:hAnsiTheme="minorHAnsi" w:cstheme="minorHAnsi"/>
          <w:i/>
          <w:iCs/>
          <w:color w:val="A6A6A6" w:themeColor="background1" w:themeShade="A6"/>
        </w:rPr>
        <w:t>V</w:t>
      </w:r>
      <w:r w:rsidRPr="00A50650">
        <w:rPr>
          <w:rFonts w:asciiTheme="minorHAnsi" w:hAnsiTheme="minorHAnsi" w:cstheme="minorHAnsi"/>
          <w:i/>
          <w:iCs/>
          <w:color w:val="A6A6A6" w:themeColor="background1" w:themeShade="A6"/>
        </w:rPr>
        <w:t>eicot darbus ar kravas celšanas mehānismiem ekspluatācijas aizsargjoslās gar elektriskajiem tīkliem, DVP jāpievieno celšanas mehānisma darbības zonas shēma.</w:t>
      </w:r>
    </w:p>
    <w:p w14:paraId="07B1EF0F" w14:textId="1F4CF13C" w:rsidR="00A664C8" w:rsidRPr="00A50650" w:rsidRDefault="000746A7" w:rsidP="00363CC4">
      <w:pPr>
        <w:spacing w:before="120" w:after="120"/>
        <w:ind w:firstLine="425"/>
        <w:jc w:val="both"/>
        <w:rPr>
          <w:rFonts w:asciiTheme="minorHAnsi" w:hAnsiTheme="minorHAnsi" w:cstheme="minorHAnsi"/>
        </w:rPr>
      </w:pPr>
      <w:r w:rsidRPr="00A50650">
        <w:rPr>
          <w:rFonts w:asciiTheme="minorHAnsi" w:hAnsiTheme="minorHAnsi" w:cstheme="minorHAnsi"/>
        </w:rPr>
        <w:t>Pirms zemes darbu uzsākšanas</w:t>
      </w:r>
      <w:r w:rsidR="00363CC4" w:rsidRPr="00A50650">
        <w:rPr>
          <w:rFonts w:asciiTheme="minorHAnsi" w:hAnsiTheme="minorHAnsi" w:cstheme="minorHAnsi"/>
        </w:rPr>
        <w:t>,</w:t>
      </w:r>
      <w:r w:rsidRPr="00A50650">
        <w:rPr>
          <w:rFonts w:asciiTheme="minorHAnsi" w:hAnsiTheme="minorHAnsi" w:cstheme="minorHAnsi"/>
        </w:rPr>
        <w:t xml:space="preserve"> tiks noformēta</w:t>
      </w:r>
      <w:r w:rsidR="00363CC4" w:rsidRPr="00A50650">
        <w:rPr>
          <w:rFonts w:asciiTheme="minorHAnsi" w:hAnsiTheme="minorHAnsi" w:cstheme="minorHAnsi"/>
        </w:rPr>
        <w:t xml:space="preserve"> un ar Pasūtītāju saskaņota zemes</w:t>
      </w:r>
      <w:r w:rsidRPr="00A50650">
        <w:rPr>
          <w:rFonts w:asciiTheme="minorHAnsi" w:hAnsiTheme="minorHAnsi" w:cstheme="minorHAnsi"/>
        </w:rPr>
        <w:t xml:space="preserve"> rakšanas darbu atļauja</w:t>
      </w:r>
      <w:r w:rsidR="00363CC4" w:rsidRPr="00A50650">
        <w:rPr>
          <w:rFonts w:asciiTheme="minorHAnsi" w:hAnsiTheme="minorHAnsi" w:cstheme="minorHAnsi"/>
        </w:rPr>
        <w:t>,</w:t>
      </w:r>
      <w:r w:rsidR="00CA3693" w:rsidRPr="00A50650">
        <w:rPr>
          <w:rFonts w:asciiTheme="minorHAnsi" w:hAnsiTheme="minorHAnsi" w:cstheme="minorHAnsi"/>
        </w:rPr>
        <w:t xml:space="preserve"> </w:t>
      </w:r>
      <w:r w:rsidRPr="00A50650">
        <w:rPr>
          <w:rFonts w:asciiTheme="minorHAnsi" w:hAnsiTheme="minorHAnsi" w:cstheme="minorHAnsi"/>
        </w:rPr>
        <w:t xml:space="preserve">atbilstoši Pasūtītāja kārtībai </w:t>
      </w:r>
      <w:r w:rsidRPr="00A50650">
        <w:rPr>
          <w:rFonts w:asciiTheme="minorHAnsi" w:hAnsiTheme="minorHAnsi" w:cstheme="minorHAnsi"/>
          <w:color w:val="A6A6A6" w:themeColor="background1" w:themeShade="A6"/>
        </w:rPr>
        <w:t>K163 “Kārtība kādā izpildāmi zemes darbi AS "Latvenergo" TEC Tehniskās vadības funkcijas objektos”</w:t>
      </w:r>
      <w:r w:rsidR="00CA3693" w:rsidRPr="00A50650">
        <w:rPr>
          <w:rFonts w:asciiTheme="minorHAnsi" w:hAnsiTheme="minorHAnsi" w:cstheme="minorHAnsi"/>
          <w:color w:val="A6A6A6" w:themeColor="background1" w:themeShade="A6"/>
        </w:rPr>
        <w:t>, K076 “Kārtība kādā izpildāmi zemes rakšanas darbi AS "Latvenergo" HES Tehniskās vadības funkcijas objektos”</w:t>
      </w:r>
      <w:r w:rsidR="00CA3693" w:rsidRPr="00A50650">
        <w:rPr>
          <w:rFonts w:asciiTheme="minorHAnsi" w:hAnsiTheme="minorHAnsi" w:cstheme="minorHAnsi"/>
        </w:rPr>
        <w:t>.</w:t>
      </w:r>
    </w:p>
    <w:p w14:paraId="740C8693" w14:textId="144D76A4" w:rsidR="00363CC4" w:rsidRPr="00A50650" w:rsidRDefault="00363CC4" w:rsidP="00363CC4">
      <w:pPr>
        <w:spacing w:before="120" w:after="120"/>
        <w:ind w:firstLine="425"/>
        <w:jc w:val="both"/>
        <w:rPr>
          <w:rFonts w:asciiTheme="minorHAnsi" w:hAnsiTheme="minorHAnsi" w:cstheme="minorHAnsi"/>
        </w:rPr>
      </w:pPr>
      <w:r w:rsidRPr="00A50650">
        <w:rPr>
          <w:rFonts w:asciiTheme="minorHAnsi" w:hAnsiTheme="minorHAnsi" w:cstheme="minorHAnsi"/>
        </w:rPr>
        <w:t>Drošai darbu veikšanai tranšejās un būvbedrēs, tiks veikta grunts nostiprināšana pret zemes nogruvumiem, izmantot tranšeju atbalsta sienas.</w:t>
      </w:r>
    </w:p>
    <w:p w14:paraId="07B1EF13" w14:textId="7F1F49CB" w:rsidR="00A664C8" w:rsidRPr="00A50650" w:rsidRDefault="00A664C8" w:rsidP="00036E4F">
      <w:pPr>
        <w:pStyle w:val="Heading2"/>
        <w:numPr>
          <w:ilvl w:val="1"/>
          <w:numId w:val="1"/>
        </w:numPr>
        <w:spacing w:before="240" w:after="120"/>
        <w:ind w:left="1077"/>
        <w:jc w:val="both"/>
        <w:rPr>
          <w:rFonts w:asciiTheme="minorHAnsi" w:hAnsiTheme="minorHAnsi" w:cstheme="minorHAnsi"/>
          <w:color w:val="auto"/>
          <w:sz w:val="32"/>
          <w:szCs w:val="32"/>
        </w:rPr>
      </w:pPr>
      <w:bookmarkStart w:id="18" w:name="_Toc167193673"/>
      <w:r w:rsidRPr="00A50650">
        <w:rPr>
          <w:rFonts w:asciiTheme="minorHAnsi" w:hAnsiTheme="minorHAnsi" w:cstheme="minorHAnsi"/>
          <w:color w:val="auto"/>
          <w:sz w:val="32"/>
          <w:szCs w:val="32"/>
        </w:rPr>
        <w:t xml:space="preserve">Smagu un </w:t>
      </w:r>
      <w:proofErr w:type="spellStart"/>
      <w:r w:rsidRPr="00A50650">
        <w:rPr>
          <w:rFonts w:asciiTheme="minorHAnsi" w:hAnsiTheme="minorHAnsi" w:cstheme="minorHAnsi"/>
          <w:color w:val="auto"/>
          <w:sz w:val="32"/>
          <w:szCs w:val="32"/>
        </w:rPr>
        <w:t>lielgabarīta</w:t>
      </w:r>
      <w:proofErr w:type="spellEnd"/>
      <w:r w:rsidRPr="00A50650">
        <w:rPr>
          <w:rFonts w:asciiTheme="minorHAnsi" w:hAnsiTheme="minorHAnsi" w:cstheme="minorHAnsi"/>
          <w:color w:val="auto"/>
          <w:sz w:val="32"/>
          <w:szCs w:val="32"/>
        </w:rPr>
        <w:t xml:space="preserve"> kravu </w:t>
      </w:r>
      <w:proofErr w:type="spellStart"/>
      <w:r w:rsidRPr="00A50650">
        <w:rPr>
          <w:rFonts w:asciiTheme="minorHAnsi" w:hAnsiTheme="minorHAnsi" w:cstheme="minorHAnsi"/>
          <w:color w:val="auto"/>
          <w:sz w:val="32"/>
          <w:szCs w:val="32"/>
        </w:rPr>
        <w:t>stropēšanas</w:t>
      </w:r>
      <w:proofErr w:type="spellEnd"/>
      <w:r w:rsidRPr="00A50650">
        <w:rPr>
          <w:rFonts w:asciiTheme="minorHAnsi" w:hAnsiTheme="minorHAnsi" w:cstheme="minorHAnsi"/>
          <w:color w:val="auto"/>
          <w:sz w:val="32"/>
          <w:szCs w:val="32"/>
        </w:rPr>
        <w:t xml:space="preserve"> shēmas un pārvietošanas noteikumi</w:t>
      </w:r>
      <w:bookmarkEnd w:id="18"/>
    </w:p>
    <w:p w14:paraId="07B1EF15" w14:textId="6AD653D1" w:rsidR="00B904DD" w:rsidRPr="00A50650" w:rsidRDefault="006B4D20" w:rsidP="00036E4F">
      <w:pPr>
        <w:spacing w:before="120" w:after="120"/>
        <w:ind w:firstLine="425"/>
        <w:jc w:val="both"/>
        <w:rPr>
          <w:rFonts w:asciiTheme="minorHAnsi" w:hAnsiTheme="minorHAnsi" w:cstheme="minorHAnsi"/>
        </w:rPr>
      </w:pPr>
      <w:r w:rsidRPr="00A50650">
        <w:rPr>
          <w:rFonts w:asciiTheme="minorHAnsi" w:hAnsiTheme="minorHAnsi" w:cstheme="minorHAnsi"/>
        </w:rPr>
        <w:t xml:space="preserve">Atbildīgās personas </w:t>
      </w:r>
      <w:r w:rsidR="00855EEF" w:rsidRPr="00A50650">
        <w:rPr>
          <w:rFonts w:asciiTheme="minorHAnsi" w:hAnsiTheme="minorHAnsi" w:cstheme="minorHAnsi"/>
        </w:rPr>
        <w:t xml:space="preserve">par kravu pārvietošanu skatīt </w:t>
      </w:r>
      <w:r w:rsidR="00036E4F" w:rsidRPr="00A50650">
        <w:rPr>
          <w:rFonts w:asciiTheme="minorHAnsi" w:hAnsiTheme="minorHAnsi" w:cstheme="minorHAnsi"/>
        </w:rPr>
        <w:t xml:space="preserve">DVP </w:t>
      </w:r>
      <w:r w:rsidR="00855EEF" w:rsidRPr="00A50650">
        <w:rPr>
          <w:rFonts w:asciiTheme="minorHAnsi" w:hAnsiTheme="minorHAnsi" w:cstheme="minorHAnsi"/>
        </w:rPr>
        <w:t>1.</w:t>
      </w:r>
      <w:r w:rsidR="00036E4F" w:rsidRPr="00A50650">
        <w:rPr>
          <w:rFonts w:asciiTheme="minorHAnsi" w:hAnsiTheme="minorHAnsi" w:cstheme="minorHAnsi"/>
        </w:rPr>
        <w:t>3</w:t>
      </w:r>
      <w:r w:rsidRPr="00A50650">
        <w:rPr>
          <w:rFonts w:asciiTheme="minorHAnsi" w:hAnsiTheme="minorHAnsi" w:cstheme="minorHAnsi"/>
        </w:rPr>
        <w:t>.</w:t>
      </w:r>
      <w:r w:rsidR="00DC3877" w:rsidRPr="00A50650">
        <w:rPr>
          <w:rFonts w:asciiTheme="minorHAnsi" w:hAnsiTheme="minorHAnsi" w:cstheme="minorHAnsi"/>
        </w:rPr>
        <w:t> nodaļā.</w:t>
      </w:r>
      <w:r w:rsidR="00CF6619" w:rsidRPr="00A50650">
        <w:rPr>
          <w:rFonts w:asciiTheme="minorHAnsi" w:hAnsiTheme="minorHAnsi" w:cstheme="minorHAnsi"/>
        </w:rPr>
        <w:t xml:space="preserve"> </w:t>
      </w:r>
      <w:r w:rsidR="009B3EF3" w:rsidRPr="00A50650">
        <w:rPr>
          <w:rFonts w:asciiTheme="minorHAnsi" w:hAnsiTheme="minorHAnsi" w:cstheme="minorHAnsi"/>
        </w:rPr>
        <w:t xml:space="preserve">Kravu </w:t>
      </w:r>
      <w:proofErr w:type="spellStart"/>
      <w:r w:rsidR="009B3EF3" w:rsidRPr="00A50650">
        <w:rPr>
          <w:rFonts w:asciiTheme="minorHAnsi" w:hAnsiTheme="minorHAnsi" w:cstheme="minorHAnsi"/>
        </w:rPr>
        <w:t>stropēšan</w:t>
      </w:r>
      <w:r w:rsidR="007844DD" w:rsidRPr="00A50650">
        <w:rPr>
          <w:rFonts w:asciiTheme="minorHAnsi" w:hAnsiTheme="minorHAnsi" w:cstheme="minorHAnsi"/>
        </w:rPr>
        <w:t>a</w:t>
      </w:r>
      <w:proofErr w:type="spellEnd"/>
      <w:r w:rsidR="009B3EF3" w:rsidRPr="00A50650">
        <w:rPr>
          <w:rFonts w:asciiTheme="minorHAnsi" w:hAnsiTheme="minorHAnsi" w:cstheme="minorHAnsi"/>
        </w:rPr>
        <w:t xml:space="preserve"> </w:t>
      </w:r>
      <w:r w:rsidR="00855EEF" w:rsidRPr="00A50650">
        <w:rPr>
          <w:rFonts w:asciiTheme="minorHAnsi" w:hAnsiTheme="minorHAnsi" w:cstheme="minorHAnsi"/>
        </w:rPr>
        <w:t>tiks veikta</w:t>
      </w:r>
      <w:r w:rsidR="009B3EF3" w:rsidRPr="00A50650">
        <w:rPr>
          <w:rFonts w:asciiTheme="minorHAnsi" w:hAnsiTheme="minorHAnsi" w:cstheme="minorHAnsi"/>
        </w:rPr>
        <w:t xml:space="preserve"> saskaņā ar </w:t>
      </w:r>
      <w:proofErr w:type="spellStart"/>
      <w:r w:rsidR="009B3EF3" w:rsidRPr="00A50650">
        <w:rPr>
          <w:rFonts w:asciiTheme="minorHAnsi" w:hAnsiTheme="minorHAnsi" w:cstheme="minorHAnsi"/>
        </w:rPr>
        <w:t>stropēšanas</w:t>
      </w:r>
      <w:proofErr w:type="spellEnd"/>
      <w:r w:rsidR="009B3EF3" w:rsidRPr="00A50650">
        <w:rPr>
          <w:rFonts w:asciiTheme="minorHAnsi" w:hAnsiTheme="minorHAnsi" w:cstheme="minorHAnsi"/>
        </w:rPr>
        <w:t xml:space="preserve"> shēmām. Kravas pacelšanai </w:t>
      </w:r>
      <w:r w:rsidR="00855EEF" w:rsidRPr="00A50650">
        <w:rPr>
          <w:rFonts w:asciiTheme="minorHAnsi" w:hAnsiTheme="minorHAnsi" w:cstheme="minorHAnsi"/>
        </w:rPr>
        <w:t>tiks izmantotas</w:t>
      </w:r>
      <w:r w:rsidR="009B3EF3" w:rsidRPr="00A50650">
        <w:rPr>
          <w:rFonts w:asciiTheme="minorHAnsi" w:hAnsiTheme="minorHAnsi" w:cstheme="minorHAnsi"/>
        </w:rPr>
        <w:t xml:space="preserve"> </w:t>
      </w:r>
      <w:proofErr w:type="spellStart"/>
      <w:r w:rsidR="009B3EF3" w:rsidRPr="00A50650">
        <w:rPr>
          <w:rFonts w:asciiTheme="minorHAnsi" w:hAnsiTheme="minorHAnsi" w:cstheme="minorHAnsi"/>
        </w:rPr>
        <w:t>stropes</w:t>
      </w:r>
      <w:proofErr w:type="spellEnd"/>
      <w:r w:rsidR="009B3EF3" w:rsidRPr="00A50650">
        <w:rPr>
          <w:rFonts w:asciiTheme="minorHAnsi" w:hAnsiTheme="minorHAnsi" w:cstheme="minorHAnsi"/>
        </w:rPr>
        <w:t xml:space="preserve">, kas atbilst paceļamās kravas masai un īpašībām, ņemot vērā kravas zaru skaitu un slīpuma leņķi. </w:t>
      </w:r>
      <w:r w:rsidR="00855EEF" w:rsidRPr="00A50650">
        <w:rPr>
          <w:rFonts w:asciiTheme="minorHAnsi" w:hAnsiTheme="minorHAnsi" w:cstheme="minorHAnsi"/>
        </w:rPr>
        <w:t>Tiks izmantotas</w:t>
      </w:r>
      <w:r w:rsidR="009B3EF3" w:rsidRPr="00A50650">
        <w:rPr>
          <w:rFonts w:asciiTheme="minorHAnsi" w:hAnsiTheme="minorHAnsi" w:cstheme="minorHAnsi"/>
        </w:rPr>
        <w:t xml:space="preserve"> tikai pārbaudītas un atbilstoši noteikumiem marķētas </w:t>
      </w:r>
      <w:proofErr w:type="spellStart"/>
      <w:r w:rsidR="009B3EF3" w:rsidRPr="00A50650">
        <w:rPr>
          <w:rFonts w:asciiTheme="minorHAnsi" w:hAnsiTheme="minorHAnsi" w:cstheme="minorHAnsi"/>
        </w:rPr>
        <w:t>stropes</w:t>
      </w:r>
      <w:proofErr w:type="spellEnd"/>
      <w:r w:rsidR="009B3EF3" w:rsidRPr="00A50650">
        <w:rPr>
          <w:rFonts w:asciiTheme="minorHAnsi" w:hAnsiTheme="minorHAnsi" w:cstheme="minorHAnsi"/>
        </w:rPr>
        <w:t>.</w:t>
      </w:r>
      <w:r w:rsidR="00B73D8B" w:rsidRPr="00A50650">
        <w:rPr>
          <w:rFonts w:asciiTheme="minorHAnsi" w:hAnsiTheme="minorHAnsi" w:cstheme="minorHAnsi"/>
        </w:rPr>
        <w:t xml:space="preserve"> </w:t>
      </w:r>
    </w:p>
    <w:p w14:paraId="07B1EF16" w14:textId="17BAC630" w:rsidR="00A664C8" w:rsidRPr="00A50650" w:rsidRDefault="00B904DD" w:rsidP="008C3307">
      <w:p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lastRenderedPageBreak/>
        <w:t xml:space="preserve">*- </w:t>
      </w:r>
      <w:r w:rsidR="00AB7226" w:rsidRPr="00A50650">
        <w:rPr>
          <w:rFonts w:asciiTheme="minorHAnsi" w:hAnsiTheme="minorHAnsi" w:cstheme="minorHAnsi"/>
          <w:i/>
          <w:iCs/>
          <w:color w:val="A6A6A6" w:themeColor="background1" w:themeShade="A6"/>
        </w:rPr>
        <w:t xml:space="preserve">DVP </w:t>
      </w:r>
      <w:r w:rsidRPr="00A50650">
        <w:rPr>
          <w:rFonts w:asciiTheme="minorHAnsi" w:hAnsiTheme="minorHAnsi" w:cstheme="minorHAnsi"/>
          <w:i/>
          <w:iCs/>
          <w:color w:val="A6A6A6" w:themeColor="background1" w:themeShade="A6"/>
        </w:rPr>
        <w:t>jānorāda</w:t>
      </w:r>
      <w:r w:rsidR="00B73D8B" w:rsidRPr="00A50650">
        <w:rPr>
          <w:rFonts w:asciiTheme="minorHAnsi" w:hAnsiTheme="minorHAnsi" w:cstheme="minorHAnsi"/>
          <w:i/>
          <w:iCs/>
          <w:color w:val="A6A6A6" w:themeColor="background1" w:themeShade="A6"/>
        </w:rPr>
        <w:t xml:space="preserve"> </w:t>
      </w:r>
      <w:proofErr w:type="spellStart"/>
      <w:r w:rsidR="00036E4F" w:rsidRPr="00A50650">
        <w:rPr>
          <w:rFonts w:asciiTheme="minorHAnsi" w:hAnsiTheme="minorHAnsi" w:cstheme="minorHAnsi"/>
          <w:i/>
          <w:iCs/>
          <w:color w:val="A6A6A6" w:themeColor="background1" w:themeShade="A6"/>
        </w:rPr>
        <w:t>stropēšanas</w:t>
      </w:r>
      <w:proofErr w:type="spellEnd"/>
      <w:r w:rsidR="00036E4F" w:rsidRPr="00A50650">
        <w:rPr>
          <w:rFonts w:asciiTheme="minorHAnsi" w:hAnsiTheme="minorHAnsi" w:cstheme="minorHAnsi"/>
          <w:i/>
          <w:iCs/>
          <w:color w:val="A6A6A6" w:themeColor="background1" w:themeShade="A6"/>
        </w:rPr>
        <w:t xml:space="preserve"> shēmas, kā arī celšanas mehānismu</w:t>
      </w:r>
      <w:r w:rsidR="00B73D8B" w:rsidRPr="00A50650">
        <w:rPr>
          <w:rFonts w:asciiTheme="minorHAnsi" w:hAnsiTheme="minorHAnsi" w:cstheme="minorHAnsi"/>
          <w:i/>
          <w:iCs/>
          <w:color w:val="A6A6A6" w:themeColor="background1" w:themeShade="A6"/>
        </w:rPr>
        <w:t xml:space="preserve"> (</w:t>
      </w:r>
      <w:r w:rsidR="00036E4F" w:rsidRPr="00A50650">
        <w:rPr>
          <w:rFonts w:asciiTheme="minorHAnsi" w:hAnsiTheme="minorHAnsi" w:cstheme="minorHAnsi"/>
          <w:i/>
          <w:iCs/>
          <w:color w:val="A6A6A6" w:themeColor="background1" w:themeShade="A6"/>
        </w:rPr>
        <w:t xml:space="preserve">kravas celtņu, </w:t>
      </w:r>
      <w:r w:rsidR="00B73D8B" w:rsidRPr="00A50650">
        <w:rPr>
          <w:rFonts w:asciiTheme="minorHAnsi" w:hAnsiTheme="minorHAnsi" w:cstheme="minorHAnsi"/>
          <w:i/>
          <w:iCs/>
          <w:color w:val="A6A6A6" w:themeColor="background1" w:themeShade="A6"/>
        </w:rPr>
        <w:t>autoceltņu, groza pacēlāju</w:t>
      </w:r>
      <w:r w:rsidR="00036E4F" w:rsidRPr="00A50650">
        <w:rPr>
          <w:rFonts w:asciiTheme="minorHAnsi" w:hAnsiTheme="minorHAnsi" w:cstheme="minorHAnsi"/>
          <w:i/>
          <w:iCs/>
          <w:color w:val="A6A6A6" w:themeColor="background1" w:themeShade="A6"/>
        </w:rPr>
        <w:t>,</w:t>
      </w:r>
      <w:r w:rsidR="00B73D8B" w:rsidRPr="00A50650">
        <w:rPr>
          <w:rFonts w:asciiTheme="minorHAnsi" w:hAnsiTheme="minorHAnsi" w:cstheme="minorHAnsi"/>
          <w:i/>
          <w:iCs/>
          <w:color w:val="A6A6A6" w:themeColor="background1" w:themeShade="A6"/>
        </w:rPr>
        <w:t xml:space="preserve"> hidraulisko pacēlāju</w:t>
      </w:r>
      <w:r w:rsidR="00036E4F" w:rsidRPr="00A50650">
        <w:rPr>
          <w:rFonts w:asciiTheme="minorHAnsi" w:hAnsiTheme="minorHAnsi" w:cstheme="minorHAnsi"/>
          <w:i/>
          <w:iCs/>
          <w:color w:val="A6A6A6" w:themeColor="background1" w:themeShade="A6"/>
        </w:rPr>
        <w:t xml:space="preserve"> u.c.</w:t>
      </w:r>
      <w:r w:rsidR="00B73D8B" w:rsidRPr="00A50650">
        <w:rPr>
          <w:rFonts w:asciiTheme="minorHAnsi" w:hAnsiTheme="minorHAnsi" w:cstheme="minorHAnsi"/>
          <w:i/>
          <w:iCs/>
          <w:color w:val="A6A6A6" w:themeColor="background1" w:themeShade="A6"/>
        </w:rPr>
        <w:t>) tehniskos parametrus,</w:t>
      </w:r>
      <w:r w:rsidR="00036E4F" w:rsidRPr="00A50650">
        <w:rPr>
          <w:rFonts w:asciiTheme="minorHAnsi" w:hAnsiTheme="minorHAnsi" w:cstheme="minorHAnsi"/>
          <w:i/>
          <w:iCs/>
          <w:color w:val="A6A6A6" w:themeColor="background1" w:themeShade="A6"/>
        </w:rPr>
        <w:t xml:space="preserve"> t.sk.</w:t>
      </w:r>
      <w:r w:rsidR="00B73D8B" w:rsidRPr="00A50650">
        <w:rPr>
          <w:rFonts w:asciiTheme="minorHAnsi" w:hAnsiTheme="minorHAnsi" w:cstheme="minorHAnsi"/>
          <w:i/>
          <w:iCs/>
          <w:color w:val="A6A6A6" w:themeColor="background1" w:themeShade="A6"/>
        </w:rPr>
        <w:t xml:space="preserve"> maksimālo celtspēju pie attiecīgas izlices</w:t>
      </w:r>
      <w:r w:rsidR="00036E4F" w:rsidRPr="00A50650">
        <w:rPr>
          <w:rFonts w:asciiTheme="minorHAnsi" w:hAnsiTheme="minorHAnsi" w:cstheme="minorHAnsi"/>
          <w:i/>
          <w:iCs/>
          <w:color w:val="A6A6A6" w:themeColor="background1" w:themeShade="A6"/>
        </w:rPr>
        <w:t>, mehānisma svaru, slodzi uz balstījuma vietām u.c. saistošo informāciju</w:t>
      </w:r>
      <w:r w:rsidR="00B73D8B" w:rsidRPr="00A50650">
        <w:rPr>
          <w:rFonts w:asciiTheme="minorHAnsi" w:hAnsiTheme="minorHAnsi" w:cstheme="minorHAnsi"/>
          <w:i/>
          <w:iCs/>
          <w:color w:val="A6A6A6" w:themeColor="background1" w:themeShade="A6"/>
        </w:rPr>
        <w:t>.</w:t>
      </w:r>
      <w:r w:rsidR="00036E4F" w:rsidRPr="00A50650">
        <w:rPr>
          <w:rFonts w:asciiTheme="minorHAnsi" w:hAnsiTheme="minorHAnsi" w:cstheme="minorHAnsi"/>
          <w:i/>
          <w:iCs/>
          <w:color w:val="A6A6A6" w:themeColor="background1" w:themeShade="A6"/>
        </w:rPr>
        <w:t xml:space="preserve"> Šī informācija var tikt pievienota DVP pielikumā, šeit norādot atsauci uz to.</w:t>
      </w:r>
    </w:p>
    <w:p w14:paraId="72AFAE3B" w14:textId="01F2EA4E" w:rsidR="00AB7226" w:rsidRPr="00A50650" w:rsidRDefault="00AB7226" w:rsidP="00AB7226">
      <w:pPr>
        <w:pStyle w:val="ListParagraph"/>
        <w:numPr>
          <w:ilvl w:val="2"/>
          <w:numId w:val="1"/>
        </w:numPr>
        <w:spacing w:before="240" w:after="120"/>
        <w:ind w:left="1077"/>
        <w:contextualSpacing w:val="0"/>
        <w:jc w:val="both"/>
        <w:rPr>
          <w:rFonts w:asciiTheme="minorHAnsi" w:hAnsiTheme="minorHAnsi" w:cstheme="minorHAnsi"/>
          <w:sz w:val="32"/>
          <w:szCs w:val="32"/>
        </w:rPr>
      </w:pPr>
      <w:r w:rsidRPr="00A50650">
        <w:rPr>
          <w:rFonts w:asciiTheme="minorHAnsi" w:hAnsiTheme="minorHAnsi" w:cstheme="minorHAnsi"/>
          <w:sz w:val="32"/>
          <w:szCs w:val="32"/>
        </w:rPr>
        <w:t>Kravu pārvietošanas noteikumi virs darbā esošām iekārtām</w:t>
      </w:r>
    </w:p>
    <w:p w14:paraId="07B1EF33" w14:textId="7351E006" w:rsidR="00B02327" w:rsidRPr="00A50650" w:rsidRDefault="001912FC" w:rsidP="00AB7226">
      <w:pPr>
        <w:spacing w:before="120" w:after="120"/>
        <w:ind w:firstLine="425"/>
        <w:jc w:val="both"/>
        <w:rPr>
          <w:rFonts w:asciiTheme="minorHAnsi" w:hAnsiTheme="minorHAnsi" w:cstheme="minorHAnsi"/>
        </w:rPr>
      </w:pPr>
      <w:r w:rsidRPr="00A50650">
        <w:rPr>
          <w:rFonts w:asciiTheme="minorHAnsi" w:hAnsiTheme="minorHAnsi" w:cstheme="minorHAnsi"/>
        </w:rPr>
        <w:t xml:space="preserve">Krava tiks pārvietota virs </w:t>
      </w:r>
      <w:r w:rsidR="00AB7226" w:rsidRPr="00A50650">
        <w:rPr>
          <w:rFonts w:asciiTheme="minorHAnsi" w:hAnsiTheme="minorHAnsi" w:cstheme="minorHAnsi"/>
        </w:rPr>
        <w:t xml:space="preserve">šādām </w:t>
      </w:r>
      <w:r w:rsidRPr="00A50650">
        <w:rPr>
          <w:rFonts w:asciiTheme="minorHAnsi" w:hAnsiTheme="minorHAnsi" w:cstheme="minorHAnsi"/>
        </w:rPr>
        <w:t>darbā esošām iekārtām -</w:t>
      </w:r>
      <w:r w:rsidR="00AB7226" w:rsidRPr="00A50650">
        <w:rPr>
          <w:rFonts w:asciiTheme="minorHAnsi" w:hAnsiTheme="minorHAnsi" w:cstheme="minorHAnsi"/>
        </w:rPr>
        <w:t xml:space="preserve"> </w:t>
      </w:r>
      <w:r w:rsidR="00AB7226" w:rsidRPr="00A50650">
        <w:rPr>
          <w:rFonts w:asciiTheme="minorHAnsi" w:hAnsiTheme="minorHAnsi" w:cstheme="minorHAnsi"/>
          <w:color w:val="A6A6A6" w:themeColor="background1" w:themeShade="A6"/>
        </w:rPr>
        <w:t>...</w:t>
      </w:r>
    </w:p>
    <w:p w14:paraId="4FFE3F75" w14:textId="102C88DE" w:rsidR="00AB7226" w:rsidRPr="00A50650" w:rsidRDefault="00AB7226" w:rsidP="00AB7226">
      <w:pPr>
        <w:spacing w:before="120" w:after="120"/>
        <w:ind w:firstLine="425"/>
        <w:jc w:val="both"/>
        <w:rPr>
          <w:rFonts w:asciiTheme="minorHAnsi" w:hAnsiTheme="minorHAnsi" w:cstheme="minorHAnsi"/>
        </w:rPr>
      </w:pPr>
      <w:r w:rsidRPr="00A50650">
        <w:rPr>
          <w:rFonts w:asciiTheme="minorHAnsi" w:hAnsiTheme="minorHAnsi" w:cstheme="minorHAnsi"/>
        </w:rPr>
        <w:t xml:space="preserve">Kravu pārvietošanas laikā, tiks veikti šādi papildus drošības pasākumi iekārtas aizsardzībai - </w:t>
      </w:r>
      <w:r w:rsidRPr="00A50650">
        <w:rPr>
          <w:rFonts w:asciiTheme="minorHAnsi" w:hAnsiTheme="minorHAnsi" w:cstheme="minorHAnsi"/>
          <w:color w:val="A6A6A6" w:themeColor="background1" w:themeShade="A6"/>
        </w:rPr>
        <w:t>...</w:t>
      </w:r>
    </w:p>
    <w:p w14:paraId="4F6385D8" w14:textId="197AD0E4" w:rsidR="00AB7226" w:rsidRPr="00A50650" w:rsidRDefault="00AB7226" w:rsidP="00AB7226">
      <w:pPr>
        <w:pStyle w:val="ListParagraph"/>
        <w:numPr>
          <w:ilvl w:val="2"/>
          <w:numId w:val="1"/>
        </w:numPr>
        <w:spacing w:before="240" w:after="120"/>
        <w:ind w:left="1077"/>
        <w:contextualSpacing w:val="0"/>
        <w:jc w:val="both"/>
        <w:rPr>
          <w:rFonts w:asciiTheme="minorHAnsi" w:hAnsiTheme="minorHAnsi" w:cstheme="minorHAnsi"/>
          <w:sz w:val="32"/>
          <w:szCs w:val="32"/>
        </w:rPr>
      </w:pPr>
      <w:r w:rsidRPr="00A50650">
        <w:rPr>
          <w:rFonts w:asciiTheme="minorHAnsi" w:hAnsiTheme="minorHAnsi" w:cstheme="minorHAnsi"/>
          <w:sz w:val="32"/>
          <w:szCs w:val="32"/>
        </w:rPr>
        <w:t>Pasūtītāja valdījumā esoša kravas celtņa izmantošana</w:t>
      </w:r>
    </w:p>
    <w:p w14:paraId="07B1EF35" w14:textId="687E4C40" w:rsidR="00B02327" w:rsidRPr="00A50650" w:rsidRDefault="00AB7226" w:rsidP="00AB7226">
      <w:pPr>
        <w:spacing w:before="120" w:after="120"/>
        <w:ind w:firstLine="425"/>
        <w:jc w:val="both"/>
        <w:rPr>
          <w:rFonts w:asciiTheme="minorHAnsi" w:hAnsiTheme="minorHAnsi" w:cstheme="minorHAnsi"/>
        </w:rPr>
      </w:pPr>
      <w:r w:rsidRPr="00A50650">
        <w:rPr>
          <w:rFonts w:asciiTheme="minorHAnsi" w:hAnsiTheme="minorHAnsi" w:cstheme="minorHAnsi"/>
        </w:rPr>
        <w:t xml:space="preserve">Darbu veikšanas laikā būs nepieciešams izmantot šādus AS "Latvenergo" valdījumā esošos kravas celtņus (bīstamās iekārtas) – </w:t>
      </w:r>
      <w:r w:rsidRPr="00A50650">
        <w:rPr>
          <w:rFonts w:asciiTheme="minorHAnsi" w:hAnsiTheme="minorHAnsi" w:cstheme="minorHAnsi"/>
          <w:color w:val="A6A6A6" w:themeColor="background1" w:themeShade="A6"/>
        </w:rPr>
        <w:t>...</w:t>
      </w:r>
    </w:p>
    <w:p w14:paraId="07B1EF38" w14:textId="16C5F02F" w:rsidR="00986614" w:rsidRPr="00A50650" w:rsidRDefault="0054388B" w:rsidP="00AB7226">
      <w:pPr>
        <w:spacing w:before="120" w:after="120"/>
        <w:jc w:val="both"/>
        <w:rPr>
          <w:rFonts w:asciiTheme="minorHAnsi" w:hAnsiTheme="minorHAnsi" w:cstheme="minorHAnsi"/>
        </w:rPr>
      </w:pPr>
      <w:r w:rsidRPr="00A50650">
        <w:rPr>
          <w:rFonts w:asciiTheme="minorHAnsi" w:hAnsiTheme="minorHAnsi" w:cstheme="minorHAnsi"/>
        </w:rPr>
        <w:t>Lai saņemtu atļauju</w:t>
      </w:r>
      <w:r w:rsidR="00AB7226" w:rsidRPr="00A50650">
        <w:rPr>
          <w:rFonts w:asciiTheme="minorHAnsi" w:hAnsiTheme="minorHAnsi" w:cstheme="minorHAnsi"/>
        </w:rPr>
        <w:t xml:space="preserve"> </w:t>
      </w:r>
      <w:r w:rsidRPr="00A50650">
        <w:rPr>
          <w:rFonts w:asciiTheme="minorHAnsi" w:hAnsiTheme="minorHAnsi" w:cstheme="minorHAnsi"/>
          <w:color w:val="A6A6A6" w:themeColor="background1" w:themeShade="A6"/>
        </w:rPr>
        <w:t xml:space="preserve">Darbuzņēmēja </w:t>
      </w:r>
      <w:r w:rsidRPr="00A50650">
        <w:rPr>
          <w:rFonts w:asciiTheme="minorHAnsi" w:hAnsiTheme="minorHAnsi" w:cstheme="minorHAnsi"/>
        </w:rPr>
        <w:t xml:space="preserve">kravas celtņa operatoram vadīt Ražošanas objekta kravas celtņus, </w:t>
      </w:r>
      <w:r w:rsidR="00AB7226" w:rsidRPr="00A50650">
        <w:rPr>
          <w:rFonts w:asciiTheme="minorHAnsi" w:hAnsiTheme="minorHAnsi" w:cstheme="minorHAnsi"/>
        </w:rPr>
        <w:t>Pasūtītāja projekta vadītājam tiks iesniegta</w:t>
      </w:r>
      <w:r w:rsidRPr="00A50650">
        <w:rPr>
          <w:rFonts w:asciiTheme="minorHAnsi" w:hAnsiTheme="minorHAnsi" w:cstheme="minorHAnsi"/>
        </w:rPr>
        <w:t xml:space="preserve"> vēstule un papildus atbilstoša kravas celtņa operatora apliecības kopija</w:t>
      </w:r>
      <w:r w:rsidR="00AB7226" w:rsidRPr="00A50650">
        <w:rPr>
          <w:rFonts w:asciiTheme="minorHAnsi" w:hAnsiTheme="minorHAnsi" w:cstheme="minorHAnsi"/>
        </w:rPr>
        <w:t xml:space="preserve"> Pirms darbu uzsākšanas</w:t>
      </w:r>
      <w:r w:rsidR="00986614" w:rsidRPr="00A50650">
        <w:rPr>
          <w:rFonts w:asciiTheme="minorHAnsi" w:hAnsiTheme="minorHAnsi" w:cstheme="minorHAnsi"/>
        </w:rPr>
        <w:t xml:space="preserve"> ar AS “Latvenergo” valdījumā esošu celtni, kravas celtņa operator</w:t>
      </w:r>
      <w:r w:rsidR="00AB7226" w:rsidRPr="00A50650">
        <w:rPr>
          <w:rFonts w:asciiTheme="minorHAnsi" w:hAnsiTheme="minorHAnsi" w:cstheme="minorHAnsi"/>
        </w:rPr>
        <w:t>s</w:t>
      </w:r>
      <w:r w:rsidR="00986614" w:rsidRPr="00A50650">
        <w:rPr>
          <w:rFonts w:asciiTheme="minorHAnsi" w:hAnsiTheme="minorHAnsi" w:cstheme="minorHAnsi"/>
        </w:rPr>
        <w:t xml:space="preserve"> pie atbildīgā speciālista</w:t>
      </w:r>
      <w:r w:rsidR="00E05E7B" w:rsidRPr="00A50650">
        <w:rPr>
          <w:rFonts w:asciiTheme="minorHAnsi" w:hAnsiTheme="minorHAnsi" w:cstheme="minorHAnsi"/>
        </w:rPr>
        <w:t xml:space="preserve"> par kravas celtņa tehnisko stāvokli un drošu ekspluatāciju</w:t>
      </w:r>
      <w:r w:rsidR="00986614" w:rsidRPr="00A50650">
        <w:rPr>
          <w:rFonts w:asciiTheme="minorHAnsi" w:hAnsiTheme="minorHAnsi" w:cstheme="minorHAnsi"/>
        </w:rPr>
        <w:t xml:space="preserve"> saņem</w:t>
      </w:r>
      <w:r w:rsidR="00AB7226" w:rsidRPr="00A50650">
        <w:rPr>
          <w:rFonts w:asciiTheme="minorHAnsi" w:hAnsiTheme="minorHAnsi" w:cstheme="minorHAnsi"/>
        </w:rPr>
        <w:t>s</w:t>
      </w:r>
      <w:r w:rsidR="00986614" w:rsidRPr="00A50650">
        <w:rPr>
          <w:rFonts w:asciiTheme="minorHAnsi" w:hAnsiTheme="minorHAnsi" w:cstheme="minorHAnsi"/>
        </w:rPr>
        <w:t xml:space="preserve"> instruktāž</w:t>
      </w:r>
      <w:r w:rsidR="00AB7226" w:rsidRPr="00A50650">
        <w:rPr>
          <w:rFonts w:asciiTheme="minorHAnsi" w:hAnsiTheme="minorHAnsi" w:cstheme="minorHAnsi"/>
        </w:rPr>
        <w:t>u</w:t>
      </w:r>
      <w:r w:rsidR="00850CBF" w:rsidRPr="00A50650">
        <w:rPr>
          <w:rFonts w:asciiTheme="minorHAnsi" w:hAnsiTheme="minorHAnsi" w:cstheme="minorHAnsi"/>
        </w:rPr>
        <w:t xml:space="preserve"> un apmācīb</w:t>
      </w:r>
      <w:r w:rsidR="00AB7226" w:rsidRPr="00A50650">
        <w:rPr>
          <w:rFonts w:asciiTheme="minorHAnsi" w:hAnsiTheme="minorHAnsi" w:cstheme="minorHAnsi"/>
        </w:rPr>
        <w:t>u,</w:t>
      </w:r>
      <w:r w:rsidR="00986614" w:rsidRPr="00A50650">
        <w:rPr>
          <w:rFonts w:asciiTheme="minorHAnsi" w:hAnsiTheme="minorHAnsi" w:cstheme="minorHAnsi"/>
        </w:rPr>
        <w:t xml:space="preserve"> </w:t>
      </w:r>
      <w:r w:rsidR="00A1535B" w:rsidRPr="00A50650">
        <w:rPr>
          <w:rFonts w:asciiTheme="minorHAnsi" w:hAnsiTheme="minorHAnsi" w:cstheme="minorHAnsi"/>
        </w:rPr>
        <w:t xml:space="preserve">atbilstoši </w:t>
      </w:r>
      <w:r w:rsidR="00AB7226" w:rsidRPr="00A50650">
        <w:rPr>
          <w:rFonts w:asciiTheme="minorHAnsi" w:hAnsiTheme="minorHAnsi" w:cstheme="minorHAnsi"/>
        </w:rPr>
        <w:t xml:space="preserve">Pasūtītāja </w:t>
      </w:r>
      <w:r w:rsidR="00A1535B" w:rsidRPr="00A50650">
        <w:rPr>
          <w:rFonts w:asciiTheme="minorHAnsi" w:hAnsiTheme="minorHAnsi" w:cstheme="minorHAnsi"/>
        </w:rPr>
        <w:t>darba aizsardzības</w:t>
      </w:r>
      <w:r w:rsidR="00986614" w:rsidRPr="00A50650">
        <w:rPr>
          <w:rFonts w:asciiTheme="minorHAnsi" w:hAnsiTheme="minorHAnsi" w:cstheme="minorHAnsi"/>
        </w:rPr>
        <w:t xml:space="preserve"> instrukcij</w:t>
      </w:r>
      <w:r w:rsidR="00A1535B" w:rsidRPr="00A50650">
        <w:rPr>
          <w:rFonts w:asciiTheme="minorHAnsi" w:hAnsiTheme="minorHAnsi" w:cstheme="minorHAnsi"/>
        </w:rPr>
        <w:t>ai</w:t>
      </w:r>
      <w:r w:rsidR="00986614" w:rsidRPr="00A50650">
        <w:rPr>
          <w:rFonts w:asciiTheme="minorHAnsi" w:hAnsiTheme="minorHAnsi" w:cstheme="minorHAnsi"/>
        </w:rPr>
        <w:t xml:space="preserve"> IDA163 “Darba aizsardzības instrukcija darbam ar kravas celtni”</w:t>
      </w:r>
      <w:r w:rsidR="00A1535B" w:rsidRPr="00A50650">
        <w:rPr>
          <w:rFonts w:asciiTheme="minorHAnsi" w:hAnsiTheme="minorHAnsi" w:cstheme="minorHAnsi"/>
        </w:rPr>
        <w:t xml:space="preserve"> un konkrētā kravas celtņa ekspluatācijas instrukcijai</w:t>
      </w:r>
      <w:r w:rsidR="00986614" w:rsidRPr="00A50650">
        <w:rPr>
          <w:rFonts w:asciiTheme="minorHAnsi" w:hAnsiTheme="minorHAnsi" w:cstheme="minorHAnsi"/>
        </w:rPr>
        <w:t xml:space="preserve"> ar periodiskumu ne retāk kā reizi 6 mēnešos.</w:t>
      </w:r>
      <w:r w:rsidR="00AB7226" w:rsidRPr="00A50650">
        <w:rPr>
          <w:rFonts w:asciiTheme="minorHAnsi" w:hAnsiTheme="minorHAnsi" w:cstheme="minorHAnsi"/>
        </w:rPr>
        <w:t xml:space="preserve"> </w:t>
      </w:r>
      <w:r w:rsidR="00986614" w:rsidRPr="00A50650">
        <w:rPr>
          <w:rFonts w:asciiTheme="minorHAnsi" w:hAnsiTheme="minorHAnsi" w:cstheme="minorHAnsi"/>
        </w:rPr>
        <w:t>Instruktāž</w:t>
      </w:r>
      <w:r w:rsidR="00AB7226" w:rsidRPr="00A50650">
        <w:rPr>
          <w:rFonts w:asciiTheme="minorHAnsi" w:hAnsiTheme="minorHAnsi" w:cstheme="minorHAnsi"/>
        </w:rPr>
        <w:t>a tiks</w:t>
      </w:r>
      <w:r w:rsidR="00986614" w:rsidRPr="00A50650">
        <w:rPr>
          <w:rFonts w:asciiTheme="minorHAnsi" w:hAnsiTheme="minorHAnsi" w:cstheme="minorHAnsi"/>
        </w:rPr>
        <w:t xml:space="preserve"> reģistrē</w:t>
      </w:r>
      <w:r w:rsidR="00AB7226" w:rsidRPr="00A50650">
        <w:rPr>
          <w:rFonts w:asciiTheme="minorHAnsi" w:hAnsiTheme="minorHAnsi" w:cstheme="minorHAnsi"/>
        </w:rPr>
        <w:t>ta</w:t>
      </w:r>
      <w:r w:rsidR="00986614" w:rsidRPr="00A50650">
        <w:rPr>
          <w:rFonts w:asciiTheme="minorHAnsi" w:hAnsiTheme="minorHAnsi" w:cstheme="minorHAnsi"/>
        </w:rPr>
        <w:t xml:space="preserve"> darba aizsardzības instruktāžas žurnālā.</w:t>
      </w:r>
    </w:p>
    <w:p w14:paraId="067042B3" w14:textId="60C42D02" w:rsidR="00850CBF" w:rsidRPr="00A50650" w:rsidRDefault="00AB7226" w:rsidP="00AB7226">
      <w:pPr>
        <w:spacing w:before="120" w:after="120"/>
        <w:ind w:firstLine="425"/>
        <w:jc w:val="both"/>
        <w:rPr>
          <w:rFonts w:asciiTheme="minorHAnsi" w:hAnsiTheme="minorHAnsi" w:cstheme="minorHAnsi"/>
        </w:rPr>
      </w:pPr>
      <w:r w:rsidRPr="00A50650">
        <w:rPr>
          <w:rFonts w:asciiTheme="minorHAnsi" w:hAnsiTheme="minorHAnsi" w:cstheme="minorHAnsi"/>
        </w:rPr>
        <w:t>K</w:t>
      </w:r>
      <w:r w:rsidR="00850CBF" w:rsidRPr="00A50650">
        <w:rPr>
          <w:rFonts w:asciiTheme="minorHAnsi" w:hAnsiTheme="minorHAnsi" w:cstheme="minorHAnsi"/>
        </w:rPr>
        <w:t xml:space="preserve">ārtību veicamajiem darbiem, kādā izsniedzami norīkojumi darbiem paaugstinātas bīstamības apstākļos (atbilstoši </w:t>
      </w:r>
      <w:r w:rsidR="00A255ED">
        <w:rPr>
          <w:rFonts w:asciiTheme="minorHAnsi" w:hAnsiTheme="minorHAnsi" w:cstheme="minorHAnsi"/>
        </w:rPr>
        <w:t>14</w:t>
      </w:r>
      <w:r w:rsidR="00850CBF" w:rsidRPr="00A50650">
        <w:rPr>
          <w:rFonts w:asciiTheme="minorHAnsi" w:hAnsiTheme="minorHAnsi" w:cstheme="minorHAnsi"/>
        </w:rPr>
        <w:t>.0</w:t>
      </w:r>
      <w:r w:rsidR="00A255ED">
        <w:rPr>
          <w:rFonts w:asciiTheme="minorHAnsi" w:hAnsiTheme="minorHAnsi" w:cstheme="minorHAnsi"/>
        </w:rPr>
        <w:t>6</w:t>
      </w:r>
      <w:r w:rsidR="00850CBF" w:rsidRPr="00A50650">
        <w:rPr>
          <w:rFonts w:asciiTheme="minorHAnsi" w:hAnsiTheme="minorHAnsi" w:cstheme="minorHAnsi"/>
        </w:rPr>
        <w:t>.2</w:t>
      </w:r>
      <w:r w:rsidR="00A255ED">
        <w:rPr>
          <w:rFonts w:asciiTheme="minorHAnsi" w:hAnsiTheme="minorHAnsi" w:cstheme="minorHAnsi"/>
        </w:rPr>
        <w:t>022</w:t>
      </w:r>
      <w:r w:rsidR="00850CBF" w:rsidRPr="00A50650">
        <w:rPr>
          <w:rFonts w:asciiTheme="minorHAnsi" w:hAnsiTheme="minorHAnsi" w:cstheme="minorHAnsi"/>
        </w:rPr>
        <w:t>. Ministru kabineta noteikumiem Nr.</w:t>
      </w:r>
      <w:r w:rsidR="00DC3877" w:rsidRPr="00A50650">
        <w:rPr>
          <w:rFonts w:asciiTheme="minorHAnsi" w:hAnsiTheme="minorHAnsi" w:cstheme="minorHAnsi"/>
        </w:rPr>
        <w:t> </w:t>
      </w:r>
      <w:r w:rsidR="00A255ED">
        <w:rPr>
          <w:rFonts w:asciiTheme="minorHAnsi" w:hAnsiTheme="minorHAnsi" w:cstheme="minorHAnsi"/>
        </w:rPr>
        <w:t>341</w:t>
      </w:r>
      <w:r w:rsidR="00850CBF" w:rsidRPr="00A50650">
        <w:rPr>
          <w:rFonts w:asciiTheme="minorHAnsi" w:hAnsiTheme="minorHAnsi" w:cstheme="minorHAnsi"/>
        </w:rPr>
        <w:t>. "</w:t>
      </w:r>
      <w:r w:rsidR="00A255ED" w:rsidRPr="00A255ED">
        <w:rPr>
          <w:rFonts w:asciiTheme="minorHAnsi" w:hAnsiTheme="minorHAnsi" w:cstheme="minorHAnsi"/>
        </w:rPr>
        <w:t>Kravas celtņu drošības un tehniskās uzraudzības noteikumi</w:t>
      </w:r>
      <w:r w:rsidR="00850CBF" w:rsidRPr="00A50650">
        <w:rPr>
          <w:rFonts w:asciiTheme="minorHAnsi" w:hAnsiTheme="minorHAnsi" w:cstheme="minorHAnsi"/>
        </w:rPr>
        <w:t>" p.</w:t>
      </w:r>
      <w:r w:rsidR="00A255ED">
        <w:rPr>
          <w:rFonts w:asciiTheme="minorHAnsi" w:hAnsiTheme="minorHAnsi" w:cstheme="minorHAnsi"/>
        </w:rPr>
        <w:t>44</w:t>
      </w:r>
      <w:r w:rsidR="00850CBF" w:rsidRPr="00A50650">
        <w:rPr>
          <w:rFonts w:asciiTheme="minorHAnsi" w:hAnsiTheme="minorHAnsi" w:cstheme="minorHAnsi"/>
        </w:rPr>
        <w:t>.</w:t>
      </w:r>
      <w:r w:rsidR="00A255ED">
        <w:rPr>
          <w:rFonts w:asciiTheme="minorHAnsi" w:hAnsiTheme="minorHAnsi" w:cstheme="minorHAnsi"/>
        </w:rPr>
        <w:t>1</w:t>
      </w:r>
      <w:r w:rsidR="00850CBF" w:rsidRPr="00A50650">
        <w:rPr>
          <w:rFonts w:asciiTheme="minorHAnsi" w:hAnsiTheme="minorHAnsi" w:cstheme="minorHAnsi"/>
        </w:rPr>
        <w:t xml:space="preserve"> prasībām) </w:t>
      </w:r>
      <w:r w:rsidRPr="00A50650">
        <w:rPr>
          <w:rFonts w:asciiTheme="minorHAnsi" w:hAnsiTheme="minorHAnsi" w:cstheme="minorHAnsi"/>
        </w:rPr>
        <w:t xml:space="preserve">nosaka, kā arī </w:t>
      </w:r>
      <w:proofErr w:type="spellStart"/>
      <w:r w:rsidRPr="00A50650">
        <w:rPr>
          <w:rFonts w:asciiTheme="minorHAnsi" w:hAnsiTheme="minorHAnsi" w:cstheme="minorHAnsi"/>
        </w:rPr>
        <w:t>stropētājus</w:t>
      </w:r>
      <w:proofErr w:type="spellEnd"/>
      <w:r w:rsidRPr="00A50650">
        <w:rPr>
          <w:rFonts w:asciiTheme="minorHAnsi" w:hAnsiTheme="minorHAnsi" w:cstheme="minorHAnsi"/>
        </w:rPr>
        <w:t xml:space="preserve"> </w:t>
      </w:r>
      <w:r w:rsidR="00850CBF" w:rsidRPr="00A50650">
        <w:rPr>
          <w:rFonts w:asciiTheme="minorHAnsi" w:hAnsiTheme="minorHAnsi" w:cstheme="minorHAnsi"/>
        </w:rPr>
        <w:t>nozīmē</w:t>
      </w:r>
      <w:r w:rsidRPr="00A50650">
        <w:rPr>
          <w:rFonts w:asciiTheme="minorHAnsi" w:hAnsiTheme="minorHAnsi" w:cstheme="minorHAnsi"/>
        </w:rPr>
        <w:t xml:space="preserve"> </w:t>
      </w:r>
      <w:r w:rsidRPr="00A50650">
        <w:rPr>
          <w:rFonts w:asciiTheme="minorHAnsi" w:hAnsiTheme="minorHAnsi" w:cstheme="minorHAnsi"/>
          <w:color w:val="A6A6A6" w:themeColor="background1" w:themeShade="A6"/>
        </w:rPr>
        <w:t>Darbuzņēmējs</w:t>
      </w:r>
      <w:r w:rsidRPr="00A50650">
        <w:rPr>
          <w:rFonts w:asciiTheme="minorHAnsi" w:hAnsiTheme="minorHAnsi" w:cstheme="minorHAnsi"/>
        </w:rPr>
        <w:t xml:space="preserve">. </w:t>
      </w:r>
      <w:proofErr w:type="spellStart"/>
      <w:r w:rsidRPr="00A50650">
        <w:rPr>
          <w:rFonts w:asciiTheme="minorHAnsi" w:hAnsiTheme="minorHAnsi" w:cstheme="minorHAnsi"/>
        </w:rPr>
        <w:t>Stropētāji</w:t>
      </w:r>
      <w:proofErr w:type="spellEnd"/>
      <w:r w:rsidRPr="00A50650">
        <w:rPr>
          <w:rFonts w:asciiTheme="minorHAnsi" w:hAnsiTheme="minorHAnsi" w:cstheme="minorHAnsi"/>
        </w:rPr>
        <w:t xml:space="preserve"> ir</w:t>
      </w:r>
      <w:r w:rsidR="00850CBF" w:rsidRPr="00A50650">
        <w:rPr>
          <w:rFonts w:asciiTheme="minorHAnsi" w:hAnsiTheme="minorHAnsi" w:cstheme="minorHAnsi"/>
        </w:rPr>
        <w:t xml:space="preserve"> apmācīt</w:t>
      </w:r>
      <w:r w:rsidRPr="00A50650">
        <w:rPr>
          <w:rFonts w:asciiTheme="minorHAnsi" w:hAnsiTheme="minorHAnsi" w:cstheme="minorHAnsi"/>
        </w:rPr>
        <w:t>i</w:t>
      </w:r>
      <w:r w:rsidR="00850CBF" w:rsidRPr="00A50650">
        <w:rPr>
          <w:rFonts w:asciiTheme="minorHAnsi" w:hAnsiTheme="minorHAnsi" w:cstheme="minorHAnsi"/>
        </w:rPr>
        <w:t xml:space="preserve"> un</w:t>
      </w:r>
      <w:r w:rsidRPr="00A50650">
        <w:rPr>
          <w:rFonts w:asciiTheme="minorHAnsi" w:hAnsiTheme="minorHAnsi" w:cstheme="minorHAnsi"/>
        </w:rPr>
        <w:t xml:space="preserve"> instruēti</w:t>
      </w:r>
      <w:r w:rsidR="00850CBF" w:rsidRPr="00A50650">
        <w:rPr>
          <w:rFonts w:asciiTheme="minorHAnsi" w:hAnsiTheme="minorHAnsi" w:cstheme="minorHAnsi"/>
        </w:rPr>
        <w:t xml:space="preserve"> ne retāk kā </w:t>
      </w:r>
      <w:r w:rsidRPr="00A50650">
        <w:rPr>
          <w:rFonts w:asciiTheme="minorHAnsi" w:hAnsiTheme="minorHAnsi" w:cstheme="minorHAnsi"/>
        </w:rPr>
        <w:t xml:space="preserve">1 </w:t>
      </w:r>
      <w:r w:rsidR="00850CBF" w:rsidRPr="00A50650">
        <w:rPr>
          <w:rFonts w:asciiTheme="minorHAnsi" w:hAnsiTheme="minorHAnsi" w:cstheme="minorHAnsi"/>
        </w:rPr>
        <w:t>reizi 6 mēnešos.</w:t>
      </w:r>
    </w:p>
    <w:p w14:paraId="07B1EF3D" w14:textId="7D675353" w:rsidR="00986614" w:rsidRPr="00A50650" w:rsidRDefault="00986614" w:rsidP="00AB7226">
      <w:pPr>
        <w:spacing w:before="120" w:after="120"/>
        <w:ind w:firstLine="425"/>
        <w:jc w:val="both"/>
        <w:rPr>
          <w:rFonts w:asciiTheme="minorHAnsi" w:hAnsiTheme="minorHAnsi" w:cstheme="minorHAnsi"/>
        </w:rPr>
      </w:pPr>
      <w:r w:rsidRPr="00A50650">
        <w:rPr>
          <w:rFonts w:asciiTheme="minorHAnsi" w:hAnsiTheme="minorHAnsi" w:cstheme="minorHAnsi"/>
        </w:rPr>
        <w:t>Par kravas celtņa atslēgu saņemšanu</w:t>
      </w:r>
      <w:r w:rsidR="00AB7226" w:rsidRPr="00A50650">
        <w:rPr>
          <w:rFonts w:asciiTheme="minorHAnsi" w:hAnsiTheme="minorHAnsi" w:cstheme="minorHAnsi"/>
        </w:rPr>
        <w:t>,</w:t>
      </w:r>
      <w:r w:rsidRPr="00A50650">
        <w:rPr>
          <w:rFonts w:asciiTheme="minorHAnsi" w:hAnsiTheme="minorHAnsi" w:cstheme="minorHAnsi"/>
        </w:rPr>
        <w:t xml:space="preserve"> kravas celtņu operators vei</w:t>
      </w:r>
      <w:r w:rsidR="00AB7226" w:rsidRPr="00A50650">
        <w:rPr>
          <w:rFonts w:asciiTheme="minorHAnsi" w:hAnsiTheme="minorHAnsi" w:cstheme="minorHAnsi"/>
        </w:rPr>
        <w:t>ks</w:t>
      </w:r>
      <w:r w:rsidRPr="00A50650">
        <w:rPr>
          <w:rFonts w:asciiTheme="minorHAnsi" w:hAnsiTheme="minorHAnsi" w:cstheme="minorHAnsi"/>
        </w:rPr>
        <w:t xml:space="preserve"> ierakstu un parakst</w:t>
      </w:r>
      <w:r w:rsidR="00AB7226" w:rsidRPr="00A50650">
        <w:rPr>
          <w:rFonts w:asciiTheme="minorHAnsi" w:hAnsiTheme="minorHAnsi" w:cstheme="minorHAnsi"/>
        </w:rPr>
        <w:t>īsies žurnālā</w:t>
      </w:r>
      <w:r w:rsidRPr="00A50650">
        <w:rPr>
          <w:rFonts w:asciiTheme="minorHAnsi" w:hAnsiTheme="minorHAnsi" w:cstheme="minorHAnsi"/>
        </w:rPr>
        <w:t xml:space="preserve"> “Darbam ar kravas celtņiem atslēgu izsniegšanas/nodošanas uzskaites žurnāl</w:t>
      </w:r>
      <w:r w:rsidR="00AB7226" w:rsidRPr="00A50650">
        <w:rPr>
          <w:rFonts w:asciiTheme="minorHAnsi" w:hAnsiTheme="minorHAnsi" w:cstheme="minorHAnsi"/>
        </w:rPr>
        <w:t>s</w:t>
      </w:r>
      <w:r w:rsidRPr="00A50650">
        <w:rPr>
          <w:rFonts w:asciiTheme="minorHAnsi" w:hAnsiTheme="minorHAnsi" w:cstheme="minorHAnsi"/>
        </w:rPr>
        <w:t>”.</w:t>
      </w:r>
      <w:r w:rsidR="00AB7226" w:rsidRPr="00A50650">
        <w:rPr>
          <w:rFonts w:asciiTheme="minorHAnsi" w:hAnsiTheme="minorHAnsi" w:cstheme="minorHAnsi"/>
        </w:rPr>
        <w:t xml:space="preserve"> </w:t>
      </w:r>
      <w:r w:rsidRPr="00A50650">
        <w:rPr>
          <w:rFonts w:asciiTheme="minorHAnsi" w:hAnsiTheme="minorHAnsi" w:cstheme="minorHAnsi"/>
        </w:rPr>
        <w:t>Pēc atslēgu saņemšanas un pirms kravas celtņa lietošanas uzsākšanas</w:t>
      </w:r>
      <w:r w:rsidR="00AB7226" w:rsidRPr="00A50650">
        <w:rPr>
          <w:rFonts w:asciiTheme="minorHAnsi" w:hAnsiTheme="minorHAnsi" w:cstheme="minorHAnsi"/>
        </w:rPr>
        <w:t>,</w:t>
      </w:r>
      <w:r w:rsidRPr="00A50650">
        <w:rPr>
          <w:rFonts w:asciiTheme="minorHAnsi" w:hAnsiTheme="minorHAnsi" w:cstheme="minorHAnsi"/>
        </w:rPr>
        <w:t xml:space="preserve"> kravas celtņa operators pārliecinās, ka kravas celtnis nav vizuāli vai tehniski bojāts, par ko veic ierakstu kravas celtņa </w:t>
      </w:r>
      <w:r w:rsidR="003461F4" w:rsidRPr="00A50650">
        <w:rPr>
          <w:rFonts w:asciiTheme="minorHAnsi" w:hAnsiTheme="minorHAnsi" w:cstheme="minorHAnsi"/>
        </w:rPr>
        <w:t>darba</w:t>
      </w:r>
      <w:r w:rsidRPr="00A50650">
        <w:rPr>
          <w:rFonts w:asciiTheme="minorHAnsi" w:hAnsiTheme="minorHAnsi" w:cstheme="minorHAnsi"/>
        </w:rPr>
        <w:t xml:space="preserve"> žurnālā</w:t>
      </w:r>
      <w:r w:rsidR="00850CBF" w:rsidRPr="00A50650">
        <w:rPr>
          <w:rFonts w:asciiTheme="minorHAnsi" w:hAnsiTheme="minorHAnsi" w:cstheme="minorHAnsi"/>
        </w:rPr>
        <w:t>.</w:t>
      </w:r>
      <w:r w:rsidR="005B3641">
        <w:rPr>
          <w:rFonts w:asciiTheme="minorHAnsi" w:hAnsiTheme="minorHAnsi" w:cstheme="minorHAnsi"/>
        </w:rPr>
        <w:t xml:space="preserve"> </w:t>
      </w:r>
      <w:r w:rsidRPr="00A50650">
        <w:rPr>
          <w:rFonts w:asciiTheme="minorHAnsi" w:hAnsiTheme="minorHAnsi" w:cstheme="minorHAnsi"/>
          <w:color w:val="A6A6A6" w:themeColor="background1" w:themeShade="A6"/>
        </w:rPr>
        <w:t xml:space="preserve">Darbuzņēmēja </w:t>
      </w:r>
      <w:r w:rsidRPr="00A50650">
        <w:rPr>
          <w:rFonts w:asciiTheme="minorHAnsi" w:hAnsiTheme="minorHAnsi" w:cstheme="minorHAnsi"/>
        </w:rPr>
        <w:t xml:space="preserve">kravas celtņa operatoram aizliegts uzsākt darbu, ja nav aizpildīts kravas celtņa </w:t>
      </w:r>
      <w:r w:rsidR="003461F4" w:rsidRPr="00A50650">
        <w:rPr>
          <w:rFonts w:asciiTheme="minorHAnsi" w:hAnsiTheme="minorHAnsi" w:cstheme="minorHAnsi"/>
        </w:rPr>
        <w:t>darba</w:t>
      </w:r>
      <w:r w:rsidRPr="00A50650">
        <w:rPr>
          <w:rFonts w:asciiTheme="minorHAnsi" w:hAnsiTheme="minorHAnsi" w:cstheme="minorHAnsi"/>
        </w:rPr>
        <w:t xml:space="preserve"> žurnāls. Aizliegts atstāt kravas celtņa vadības pulti bez uzraudzības. Gadījumos, ja darbs ir īslaicīgi jāpārtrauc</w:t>
      </w:r>
      <w:r w:rsidR="00AB7226" w:rsidRPr="00A50650">
        <w:rPr>
          <w:rFonts w:asciiTheme="minorHAnsi" w:hAnsiTheme="minorHAnsi" w:cstheme="minorHAnsi"/>
        </w:rPr>
        <w:t>,</w:t>
      </w:r>
      <w:r w:rsidRPr="00A50650">
        <w:rPr>
          <w:rFonts w:asciiTheme="minorHAnsi" w:hAnsiTheme="minorHAnsi" w:cstheme="minorHAnsi"/>
        </w:rPr>
        <w:t xml:space="preserve"> Darbuzņēmēja kravas celtņa operator</w:t>
      </w:r>
      <w:r w:rsidR="00AB7226" w:rsidRPr="00A50650">
        <w:rPr>
          <w:rFonts w:asciiTheme="minorHAnsi" w:hAnsiTheme="minorHAnsi" w:cstheme="minorHAnsi"/>
        </w:rPr>
        <w:t>s</w:t>
      </w:r>
      <w:r w:rsidRPr="00A50650">
        <w:rPr>
          <w:rFonts w:asciiTheme="minorHAnsi" w:hAnsiTheme="minorHAnsi" w:cstheme="minorHAnsi"/>
        </w:rPr>
        <w:t xml:space="preserve"> nodrošin</w:t>
      </w:r>
      <w:r w:rsidR="00AB7226" w:rsidRPr="00A50650">
        <w:rPr>
          <w:rFonts w:asciiTheme="minorHAnsi" w:hAnsiTheme="minorHAnsi" w:cstheme="minorHAnsi"/>
        </w:rPr>
        <w:t>ās</w:t>
      </w:r>
      <w:r w:rsidRPr="00A50650">
        <w:rPr>
          <w:rFonts w:asciiTheme="minorHAnsi" w:hAnsiTheme="minorHAnsi" w:cstheme="minorHAnsi"/>
        </w:rPr>
        <w:t>, lai piekļuve kravas celtnim ir ierobežota.</w:t>
      </w:r>
    </w:p>
    <w:p w14:paraId="07B1EF41" w14:textId="6C8B43D6" w:rsidR="002521F0" w:rsidRPr="00A50650" w:rsidRDefault="00AB7226" w:rsidP="00AB7226">
      <w:pPr>
        <w:spacing w:before="120" w:after="120"/>
        <w:ind w:firstLine="425"/>
        <w:jc w:val="both"/>
        <w:rPr>
          <w:rFonts w:asciiTheme="minorHAnsi" w:hAnsiTheme="minorHAnsi" w:cstheme="minorHAnsi"/>
        </w:rPr>
      </w:pPr>
      <w:r w:rsidRPr="00A50650">
        <w:rPr>
          <w:rFonts w:asciiTheme="minorHAnsi" w:hAnsiTheme="minorHAnsi" w:cstheme="minorHAnsi"/>
        </w:rPr>
        <w:t>B</w:t>
      </w:r>
      <w:r w:rsidR="00986614" w:rsidRPr="00A50650">
        <w:rPr>
          <w:rFonts w:asciiTheme="minorHAnsi" w:hAnsiTheme="minorHAnsi" w:cstheme="minorHAnsi"/>
        </w:rPr>
        <w:t xml:space="preserve">eidzot darbu, </w:t>
      </w:r>
      <w:r w:rsidRPr="00A50650">
        <w:rPr>
          <w:rFonts w:asciiTheme="minorHAnsi" w:hAnsiTheme="minorHAnsi" w:cstheme="minorHAnsi"/>
        </w:rPr>
        <w:t xml:space="preserve">tiks </w:t>
      </w:r>
      <w:r w:rsidR="00986614" w:rsidRPr="00A50650">
        <w:rPr>
          <w:rFonts w:asciiTheme="minorHAnsi" w:hAnsiTheme="minorHAnsi" w:cstheme="minorHAnsi"/>
        </w:rPr>
        <w:t>sakārto</w:t>
      </w:r>
      <w:r w:rsidRPr="00A50650">
        <w:rPr>
          <w:rFonts w:asciiTheme="minorHAnsi" w:hAnsiTheme="minorHAnsi" w:cstheme="minorHAnsi"/>
        </w:rPr>
        <w:t>ta</w:t>
      </w:r>
      <w:r w:rsidR="00986614" w:rsidRPr="00A50650">
        <w:rPr>
          <w:rFonts w:asciiTheme="minorHAnsi" w:hAnsiTheme="minorHAnsi" w:cstheme="minorHAnsi"/>
        </w:rPr>
        <w:t xml:space="preserve"> darba viet</w:t>
      </w:r>
      <w:r w:rsidRPr="00A50650">
        <w:rPr>
          <w:rFonts w:asciiTheme="minorHAnsi" w:hAnsiTheme="minorHAnsi" w:cstheme="minorHAnsi"/>
        </w:rPr>
        <w:t>a</w:t>
      </w:r>
      <w:r w:rsidR="00986614" w:rsidRPr="00A50650">
        <w:rPr>
          <w:rFonts w:asciiTheme="minorHAnsi" w:hAnsiTheme="minorHAnsi" w:cstheme="minorHAnsi"/>
        </w:rPr>
        <w:t xml:space="preserve"> un vei</w:t>
      </w:r>
      <w:r w:rsidRPr="00A50650">
        <w:rPr>
          <w:rFonts w:asciiTheme="minorHAnsi" w:hAnsiTheme="minorHAnsi" w:cstheme="minorHAnsi"/>
        </w:rPr>
        <w:t>kts</w:t>
      </w:r>
      <w:r w:rsidR="00986614" w:rsidRPr="00A50650">
        <w:rPr>
          <w:rFonts w:asciiTheme="minorHAnsi" w:hAnsiTheme="minorHAnsi" w:cstheme="minorHAnsi"/>
        </w:rPr>
        <w:t xml:space="preserve"> ierakst</w:t>
      </w:r>
      <w:r w:rsidRPr="00A50650">
        <w:rPr>
          <w:rFonts w:asciiTheme="minorHAnsi" w:hAnsiTheme="minorHAnsi" w:cstheme="minorHAnsi"/>
        </w:rPr>
        <w:t>s (ar parakstu)</w:t>
      </w:r>
      <w:r w:rsidR="00986614" w:rsidRPr="00A50650">
        <w:rPr>
          <w:rFonts w:asciiTheme="minorHAnsi" w:hAnsiTheme="minorHAnsi" w:cstheme="minorHAnsi"/>
        </w:rPr>
        <w:t xml:space="preserve"> kravas celtņa </w:t>
      </w:r>
      <w:r w:rsidR="003461F4" w:rsidRPr="00A50650">
        <w:rPr>
          <w:rFonts w:asciiTheme="minorHAnsi" w:hAnsiTheme="minorHAnsi" w:cstheme="minorHAnsi"/>
        </w:rPr>
        <w:t>darba</w:t>
      </w:r>
      <w:r w:rsidR="00986614" w:rsidRPr="00A50650">
        <w:rPr>
          <w:rFonts w:asciiTheme="minorHAnsi" w:hAnsiTheme="minorHAnsi" w:cstheme="minorHAnsi"/>
        </w:rPr>
        <w:t xml:space="preserve"> žurnālā par darba pabeigšanu.</w:t>
      </w:r>
      <w:r w:rsidR="002E78DA" w:rsidRPr="00A50650">
        <w:rPr>
          <w:rFonts w:asciiTheme="minorHAnsi" w:hAnsiTheme="minorHAnsi" w:cstheme="minorHAnsi"/>
        </w:rPr>
        <w:t xml:space="preserve"> </w:t>
      </w:r>
      <w:r w:rsidR="00986614" w:rsidRPr="00A50650">
        <w:rPr>
          <w:rFonts w:asciiTheme="minorHAnsi" w:hAnsiTheme="minorHAnsi" w:cstheme="minorHAnsi"/>
        </w:rPr>
        <w:t>Pēc darbu pabeigšanas</w:t>
      </w:r>
      <w:r w:rsidRPr="00A50650">
        <w:rPr>
          <w:rFonts w:asciiTheme="minorHAnsi" w:hAnsiTheme="minorHAnsi" w:cstheme="minorHAnsi"/>
        </w:rPr>
        <w:t>,</w:t>
      </w:r>
      <w:r w:rsidR="00986614" w:rsidRPr="00A50650">
        <w:rPr>
          <w:rFonts w:asciiTheme="minorHAnsi" w:hAnsiTheme="minorHAnsi" w:cstheme="minorHAnsi"/>
        </w:rPr>
        <w:t xml:space="preserve"> </w:t>
      </w:r>
      <w:r w:rsidR="00986614" w:rsidRPr="00A50650">
        <w:rPr>
          <w:rFonts w:asciiTheme="minorHAnsi" w:hAnsiTheme="minorHAnsi" w:cstheme="minorHAnsi"/>
          <w:color w:val="A6A6A6" w:themeColor="background1" w:themeShade="A6"/>
        </w:rPr>
        <w:t xml:space="preserve">Darbuzņēmēja </w:t>
      </w:r>
      <w:r w:rsidR="00986614" w:rsidRPr="00A50650">
        <w:rPr>
          <w:rFonts w:asciiTheme="minorHAnsi" w:hAnsiTheme="minorHAnsi" w:cstheme="minorHAnsi"/>
        </w:rPr>
        <w:t>kravas celtņa operators informē</w:t>
      </w:r>
      <w:r w:rsidRPr="00A50650">
        <w:rPr>
          <w:rFonts w:asciiTheme="minorHAnsi" w:hAnsiTheme="minorHAnsi" w:cstheme="minorHAnsi"/>
        </w:rPr>
        <w:t>s</w:t>
      </w:r>
      <w:r w:rsidR="00986614" w:rsidRPr="00A50650">
        <w:rPr>
          <w:rFonts w:asciiTheme="minorHAnsi" w:hAnsiTheme="minorHAnsi" w:cstheme="minorHAnsi"/>
        </w:rPr>
        <w:t xml:space="preserve"> </w:t>
      </w:r>
      <w:r w:rsidR="00986614" w:rsidRPr="00A50650">
        <w:rPr>
          <w:rFonts w:asciiTheme="minorHAnsi" w:hAnsiTheme="minorHAnsi" w:cstheme="minorHAnsi"/>
          <w:color w:val="A6A6A6" w:themeColor="background1" w:themeShade="A6"/>
        </w:rPr>
        <w:t xml:space="preserve">TEC </w:t>
      </w:r>
      <w:r w:rsidRPr="00A50650">
        <w:rPr>
          <w:rFonts w:asciiTheme="minorHAnsi" w:hAnsiTheme="minorHAnsi" w:cstheme="minorHAnsi"/>
          <w:color w:val="A6A6A6" w:themeColor="background1" w:themeShade="A6"/>
        </w:rPr>
        <w:t xml:space="preserve">/ </w:t>
      </w:r>
      <w:r w:rsidR="008F5868" w:rsidRPr="00A50650">
        <w:rPr>
          <w:rFonts w:asciiTheme="minorHAnsi" w:hAnsiTheme="minorHAnsi" w:cstheme="minorHAnsi"/>
          <w:color w:val="A6A6A6" w:themeColor="background1" w:themeShade="A6"/>
        </w:rPr>
        <w:t xml:space="preserve">HES </w:t>
      </w:r>
      <w:r w:rsidR="00986614" w:rsidRPr="00A50650">
        <w:rPr>
          <w:rFonts w:asciiTheme="minorHAnsi" w:hAnsiTheme="minorHAnsi" w:cstheme="minorHAnsi"/>
        </w:rPr>
        <w:t>atbildīgo speciālistu, viņa prombūtnes laikā operatīvā personāla dienesta darbinieku par darbu pabeigšanu ar kravas celtni.</w:t>
      </w:r>
      <w:r w:rsidR="002E78DA" w:rsidRPr="00A50650">
        <w:rPr>
          <w:rFonts w:asciiTheme="minorHAnsi" w:hAnsiTheme="minorHAnsi" w:cstheme="minorHAnsi"/>
        </w:rPr>
        <w:t xml:space="preserve"> </w:t>
      </w:r>
      <w:r w:rsidR="00986614" w:rsidRPr="00A50650">
        <w:rPr>
          <w:rFonts w:asciiTheme="minorHAnsi" w:hAnsiTheme="minorHAnsi" w:cstheme="minorHAnsi"/>
          <w:color w:val="A6A6A6" w:themeColor="background1" w:themeShade="A6"/>
        </w:rPr>
        <w:t xml:space="preserve">Darbuzņēmēja </w:t>
      </w:r>
      <w:r w:rsidR="00986614" w:rsidRPr="00A50650">
        <w:rPr>
          <w:rFonts w:asciiTheme="minorHAnsi" w:hAnsiTheme="minorHAnsi" w:cstheme="minorHAnsi"/>
        </w:rPr>
        <w:t>kravas celtņa operators nodo</w:t>
      </w:r>
      <w:r w:rsidRPr="00A50650">
        <w:rPr>
          <w:rFonts w:asciiTheme="minorHAnsi" w:hAnsiTheme="minorHAnsi" w:cstheme="minorHAnsi"/>
        </w:rPr>
        <w:t>s</w:t>
      </w:r>
      <w:r w:rsidR="00986614" w:rsidRPr="00A50650">
        <w:rPr>
          <w:rFonts w:asciiTheme="minorHAnsi" w:hAnsiTheme="minorHAnsi" w:cstheme="minorHAnsi"/>
        </w:rPr>
        <w:t xml:space="preserve"> kravas celtņa atslēgu </w:t>
      </w:r>
      <w:r w:rsidR="00986614" w:rsidRPr="00A50650">
        <w:rPr>
          <w:rFonts w:asciiTheme="minorHAnsi" w:hAnsiTheme="minorHAnsi" w:cstheme="minorHAnsi"/>
          <w:color w:val="A6A6A6" w:themeColor="background1" w:themeShade="A6"/>
        </w:rPr>
        <w:t xml:space="preserve">TEC </w:t>
      </w:r>
      <w:r w:rsidRPr="00A50650">
        <w:rPr>
          <w:rFonts w:asciiTheme="minorHAnsi" w:hAnsiTheme="minorHAnsi" w:cstheme="minorHAnsi"/>
          <w:color w:val="A6A6A6" w:themeColor="background1" w:themeShade="A6"/>
        </w:rPr>
        <w:t xml:space="preserve">/ </w:t>
      </w:r>
      <w:r w:rsidR="008F5868" w:rsidRPr="00A50650">
        <w:rPr>
          <w:rFonts w:asciiTheme="minorHAnsi" w:hAnsiTheme="minorHAnsi" w:cstheme="minorHAnsi"/>
          <w:color w:val="A6A6A6" w:themeColor="background1" w:themeShade="A6"/>
        </w:rPr>
        <w:t xml:space="preserve">HES </w:t>
      </w:r>
      <w:r w:rsidR="00986614" w:rsidRPr="00A50650">
        <w:rPr>
          <w:rFonts w:asciiTheme="minorHAnsi" w:hAnsiTheme="minorHAnsi" w:cstheme="minorHAnsi"/>
        </w:rPr>
        <w:t>TVF atbildīgajam speciālistam par kravas celtni vai viņa prombūtnes laikā operatīvā personāla dienesta darbiniekam</w:t>
      </w:r>
      <w:r w:rsidRPr="00A50650">
        <w:rPr>
          <w:rFonts w:asciiTheme="minorHAnsi" w:hAnsiTheme="minorHAnsi" w:cstheme="minorHAnsi"/>
        </w:rPr>
        <w:t>,</w:t>
      </w:r>
      <w:r w:rsidR="00986614" w:rsidRPr="00A50650">
        <w:rPr>
          <w:rFonts w:asciiTheme="minorHAnsi" w:hAnsiTheme="minorHAnsi" w:cstheme="minorHAnsi"/>
        </w:rPr>
        <w:t xml:space="preserve"> par ko tiek veikts ieraksts žurnālā. Ja atbildīgais speciālists par konkrēto kravas celtni </w:t>
      </w:r>
      <w:r w:rsidRPr="00A50650">
        <w:rPr>
          <w:rFonts w:asciiTheme="minorHAnsi" w:hAnsiTheme="minorHAnsi" w:cstheme="minorHAnsi"/>
        </w:rPr>
        <w:t xml:space="preserve">tiks </w:t>
      </w:r>
      <w:r w:rsidR="00986614" w:rsidRPr="00A50650">
        <w:rPr>
          <w:rFonts w:asciiTheme="minorHAnsi" w:hAnsiTheme="minorHAnsi" w:cstheme="minorHAnsi"/>
        </w:rPr>
        <w:t>informēts, ka darbs tiks veikts ārpus darba laika, tad atbildīgais speciālists laicīgi informē</w:t>
      </w:r>
      <w:r w:rsidRPr="00A50650">
        <w:rPr>
          <w:rFonts w:asciiTheme="minorHAnsi" w:hAnsiTheme="minorHAnsi" w:cstheme="minorHAnsi"/>
        </w:rPr>
        <w:t>s</w:t>
      </w:r>
      <w:r w:rsidR="00986614" w:rsidRPr="00A50650">
        <w:rPr>
          <w:rFonts w:asciiTheme="minorHAnsi" w:hAnsiTheme="minorHAnsi" w:cstheme="minorHAnsi"/>
        </w:rPr>
        <w:t xml:space="preserve"> operatīvā personāla darbiniekus. </w:t>
      </w:r>
      <w:r w:rsidRPr="00A50650">
        <w:rPr>
          <w:rFonts w:asciiTheme="minorHAnsi" w:hAnsiTheme="minorHAnsi" w:cstheme="minorHAnsi"/>
        </w:rPr>
        <w:t>Šādā gadījumā, p</w:t>
      </w:r>
      <w:r w:rsidR="00986614" w:rsidRPr="00A50650">
        <w:rPr>
          <w:rFonts w:asciiTheme="minorHAnsi" w:hAnsiTheme="minorHAnsi" w:cstheme="minorHAnsi"/>
        </w:rPr>
        <w:t xml:space="preserve">ēc darba pabeigšanas kravas celtņa atslēgas </w:t>
      </w:r>
      <w:r w:rsidRPr="00A50650">
        <w:rPr>
          <w:rFonts w:asciiTheme="minorHAnsi" w:hAnsiTheme="minorHAnsi" w:cstheme="minorHAnsi"/>
        </w:rPr>
        <w:t xml:space="preserve">tiks </w:t>
      </w:r>
      <w:r w:rsidR="00986614" w:rsidRPr="00A50650">
        <w:rPr>
          <w:rFonts w:asciiTheme="minorHAnsi" w:hAnsiTheme="minorHAnsi" w:cstheme="minorHAnsi"/>
        </w:rPr>
        <w:t>nodotas operatīvā personāla darbiniekiem vadības pultī</w:t>
      </w:r>
      <w:r w:rsidRPr="00A50650">
        <w:rPr>
          <w:rFonts w:asciiTheme="minorHAnsi" w:hAnsiTheme="minorHAnsi" w:cstheme="minorHAnsi"/>
        </w:rPr>
        <w:t>,</w:t>
      </w:r>
      <w:r w:rsidR="00986614" w:rsidRPr="00A50650">
        <w:rPr>
          <w:rFonts w:asciiTheme="minorHAnsi" w:hAnsiTheme="minorHAnsi" w:cstheme="minorHAnsi"/>
        </w:rPr>
        <w:t xml:space="preserve"> par ko </w:t>
      </w:r>
      <w:r w:rsidRPr="00A50650">
        <w:rPr>
          <w:rFonts w:asciiTheme="minorHAnsi" w:hAnsiTheme="minorHAnsi" w:cstheme="minorHAnsi"/>
        </w:rPr>
        <w:t xml:space="preserve">tiks </w:t>
      </w:r>
      <w:r w:rsidR="00986614" w:rsidRPr="00A50650">
        <w:rPr>
          <w:rFonts w:asciiTheme="minorHAnsi" w:hAnsiTheme="minorHAnsi" w:cstheme="minorHAnsi"/>
        </w:rPr>
        <w:t>veikts ieraksts žurnālā.</w:t>
      </w:r>
    </w:p>
    <w:p w14:paraId="653F79C2" w14:textId="7F826214" w:rsidR="00AB7226" w:rsidRPr="00A50650" w:rsidRDefault="00AB7226" w:rsidP="008C3307">
      <w:p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 xml:space="preserve">*- </w:t>
      </w:r>
      <w:r w:rsidR="008C3307" w:rsidRPr="00A50650">
        <w:rPr>
          <w:rFonts w:asciiTheme="minorHAnsi" w:hAnsiTheme="minorHAnsi" w:cstheme="minorHAnsi"/>
          <w:i/>
          <w:iCs/>
          <w:color w:val="A6A6A6" w:themeColor="background1" w:themeShade="A6"/>
        </w:rPr>
        <w:t>G</w:t>
      </w:r>
      <w:r w:rsidRPr="00A50650">
        <w:rPr>
          <w:rFonts w:asciiTheme="minorHAnsi" w:hAnsiTheme="minorHAnsi" w:cstheme="minorHAnsi"/>
          <w:i/>
          <w:iCs/>
          <w:color w:val="A6A6A6" w:themeColor="background1" w:themeShade="A6"/>
        </w:rPr>
        <w:t xml:space="preserve">adījumā, ja Pasūtītāja valdījumā esoša kravas celtņa izmantošana nepieciešama īslaicīgi, tad, to iepriekš saskaņojot ar Pasūtītāju, darbu izpildei var tikt nodrošināts Pasūtītāja celtņa operators. Tādā gadījumā tas ir nepārprotami jānorāda šajā DVP sadaļā, savukārt visas šajā sadaļā minētās celtņa </w:t>
      </w:r>
      <w:r w:rsidRPr="00A50650">
        <w:rPr>
          <w:rFonts w:asciiTheme="minorHAnsi" w:hAnsiTheme="minorHAnsi" w:cstheme="minorHAnsi"/>
          <w:i/>
          <w:iCs/>
          <w:color w:val="A6A6A6" w:themeColor="background1" w:themeShade="A6"/>
        </w:rPr>
        <w:lastRenderedPageBreak/>
        <w:t>operatoram veicamās darbības ir saistošas Pasūtītāja celtņa operatoram un Darbuzņēmēja DVP tās nav jānorāda.</w:t>
      </w:r>
    </w:p>
    <w:p w14:paraId="07B1EF42" w14:textId="1C2E5673" w:rsidR="00A664C8" w:rsidRPr="00A50650" w:rsidRDefault="00A664C8" w:rsidP="00AB7226">
      <w:pPr>
        <w:pStyle w:val="Heading2"/>
        <w:numPr>
          <w:ilvl w:val="1"/>
          <w:numId w:val="1"/>
        </w:numPr>
        <w:spacing w:before="240" w:after="120"/>
        <w:ind w:left="1077"/>
        <w:jc w:val="both"/>
        <w:rPr>
          <w:rFonts w:asciiTheme="minorHAnsi" w:hAnsiTheme="minorHAnsi" w:cstheme="minorHAnsi"/>
          <w:color w:val="auto"/>
          <w:sz w:val="32"/>
          <w:szCs w:val="32"/>
        </w:rPr>
      </w:pPr>
      <w:bookmarkStart w:id="19" w:name="_Toc167193674"/>
      <w:r w:rsidRPr="00A50650">
        <w:rPr>
          <w:rFonts w:asciiTheme="minorHAnsi" w:hAnsiTheme="minorHAnsi" w:cstheme="minorHAnsi"/>
          <w:color w:val="auto"/>
          <w:sz w:val="32"/>
          <w:szCs w:val="32"/>
        </w:rPr>
        <w:t>Izmantojamās sastatnes</w:t>
      </w:r>
      <w:r w:rsidR="00270DBD" w:rsidRPr="00A50650">
        <w:rPr>
          <w:rFonts w:asciiTheme="minorHAnsi" w:hAnsiTheme="minorHAnsi" w:cstheme="minorHAnsi"/>
          <w:color w:val="auto"/>
          <w:sz w:val="32"/>
          <w:szCs w:val="32"/>
        </w:rPr>
        <w:t xml:space="preserve"> (</w:t>
      </w:r>
      <w:proofErr w:type="spellStart"/>
      <w:r w:rsidR="00644E7C" w:rsidRPr="00A50650">
        <w:rPr>
          <w:rFonts w:asciiTheme="minorHAnsi" w:hAnsiTheme="minorHAnsi" w:cstheme="minorHAnsi"/>
          <w:color w:val="auto"/>
          <w:sz w:val="32"/>
          <w:szCs w:val="32"/>
        </w:rPr>
        <w:t>pastatnes</w:t>
      </w:r>
      <w:proofErr w:type="spellEnd"/>
      <w:r w:rsidR="00644E7C" w:rsidRPr="00A50650">
        <w:rPr>
          <w:rFonts w:asciiTheme="minorHAnsi" w:hAnsiTheme="minorHAnsi" w:cstheme="minorHAnsi"/>
          <w:color w:val="auto"/>
          <w:sz w:val="32"/>
          <w:szCs w:val="32"/>
        </w:rPr>
        <w:t xml:space="preserve">, </w:t>
      </w:r>
      <w:r w:rsidR="00270DBD" w:rsidRPr="00A50650">
        <w:rPr>
          <w:rFonts w:asciiTheme="minorHAnsi" w:hAnsiTheme="minorHAnsi" w:cstheme="minorHAnsi"/>
          <w:color w:val="auto"/>
          <w:sz w:val="32"/>
          <w:szCs w:val="32"/>
        </w:rPr>
        <w:t>torņi, trepes, darba platformas)</w:t>
      </w:r>
      <w:r w:rsidRPr="00A50650">
        <w:rPr>
          <w:rFonts w:asciiTheme="minorHAnsi" w:hAnsiTheme="minorHAnsi" w:cstheme="minorHAnsi"/>
          <w:color w:val="auto"/>
          <w:sz w:val="32"/>
          <w:szCs w:val="32"/>
        </w:rPr>
        <w:t>, to montāžas, pieņemšanas, lietošanas un pārbaužu kārtība</w:t>
      </w:r>
      <w:bookmarkEnd w:id="19"/>
      <w:r w:rsidR="00270DBD" w:rsidRPr="00A50650">
        <w:rPr>
          <w:rFonts w:asciiTheme="minorHAnsi" w:hAnsiTheme="minorHAnsi" w:cstheme="minorHAnsi"/>
          <w:color w:val="auto"/>
          <w:sz w:val="32"/>
          <w:szCs w:val="32"/>
        </w:rPr>
        <w:t xml:space="preserve"> </w:t>
      </w:r>
    </w:p>
    <w:p w14:paraId="75E0222C" w14:textId="7F356480" w:rsidR="00AE0C6A" w:rsidRPr="00A50650" w:rsidRDefault="00AE0C6A" w:rsidP="0083287D">
      <w:pPr>
        <w:spacing w:before="120" w:after="120"/>
        <w:ind w:firstLine="425"/>
        <w:jc w:val="both"/>
        <w:rPr>
          <w:rFonts w:asciiTheme="minorHAnsi" w:hAnsiTheme="minorHAnsi" w:cstheme="minorHAnsi"/>
        </w:rPr>
      </w:pPr>
      <w:r w:rsidRPr="00A50650">
        <w:rPr>
          <w:rFonts w:asciiTheme="minorHAnsi" w:hAnsiTheme="minorHAnsi" w:cstheme="minorHAnsi"/>
        </w:rPr>
        <w:t>Izmantojot sastatnes, darbuzņēmējs norīko atbilstoši apmācītu atbildīgo speciālist</w:t>
      </w:r>
      <w:r w:rsidR="00537D8A" w:rsidRPr="00A50650">
        <w:rPr>
          <w:rFonts w:asciiTheme="minorHAnsi" w:hAnsiTheme="minorHAnsi" w:cstheme="minorHAnsi"/>
        </w:rPr>
        <w:t>u</w:t>
      </w:r>
      <w:r w:rsidRPr="00A50650">
        <w:rPr>
          <w:rFonts w:asciiTheme="minorHAnsi" w:hAnsiTheme="minorHAnsi" w:cstheme="minorHAnsi"/>
        </w:rPr>
        <w:t xml:space="preserve"> par drošu sastatņu izmantošanu</w:t>
      </w:r>
      <w:r w:rsidR="005B3641">
        <w:rPr>
          <w:rFonts w:asciiTheme="minorHAnsi" w:hAnsiTheme="minorHAnsi" w:cstheme="minorHAnsi"/>
        </w:rPr>
        <w:t xml:space="preserve"> – skat. DVP 1.3. nodaļu "</w:t>
      </w:r>
      <w:r w:rsidR="005B3641" w:rsidRPr="005B3641">
        <w:rPr>
          <w:rFonts w:asciiTheme="minorHAnsi" w:hAnsiTheme="minorHAnsi" w:cstheme="minorHAnsi"/>
        </w:rPr>
        <w:t>Atbildīgo speciālistu saraksts darbu izpildei</w:t>
      </w:r>
      <w:r w:rsidR="005B3641">
        <w:rPr>
          <w:rFonts w:asciiTheme="minorHAnsi" w:hAnsiTheme="minorHAnsi" w:cstheme="minorHAnsi"/>
        </w:rPr>
        <w:t>"</w:t>
      </w:r>
      <w:r w:rsidRPr="00A50650">
        <w:rPr>
          <w:rFonts w:asciiTheme="minorHAnsi" w:hAnsiTheme="minorHAnsi" w:cstheme="minorHAnsi"/>
        </w:rPr>
        <w:t>.</w:t>
      </w:r>
    </w:p>
    <w:p w14:paraId="3836B3D0" w14:textId="5852A711" w:rsidR="0083287D" w:rsidRPr="00A50650" w:rsidRDefault="00103ECB" w:rsidP="0083287D">
      <w:pPr>
        <w:spacing w:before="120" w:after="120"/>
        <w:ind w:firstLine="425"/>
        <w:jc w:val="both"/>
        <w:rPr>
          <w:rFonts w:asciiTheme="minorHAnsi" w:hAnsiTheme="minorHAnsi" w:cstheme="minorHAnsi"/>
        </w:rPr>
      </w:pPr>
      <w:r w:rsidRPr="00A50650">
        <w:rPr>
          <w:rFonts w:asciiTheme="minorHAnsi" w:hAnsiTheme="minorHAnsi" w:cstheme="minorHAnsi"/>
        </w:rPr>
        <w:t>Darbs ar sastatnēm tiks veikts ievērojot Ministru kabineta (MK) noteikumus Nr.</w:t>
      </w:r>
      <w:r w:rsidR="008C3307" w:rsidRPr="00A50650">
        <w:rPr>
          <w:rFonts w:asciiTheme="minorHAnsi" w:hAnsiTheme="minorHAnsi" w:cstheme="minorHAnsi"/>
        </w:rPr>
        <w:t> </w:t>
      </w:r>
      <w:r w:rsidRPr="00A50650">
        <w:rPr>
          <w:rFonts w:asciiTheme="minorHAnsi" w:hAnsiTheme="minorHAnsi" w:cstheme="minorHAnsi"/>
        </w:rPr>
        <w:t>526 „Darba aizsardzības prasības, lietojot darba aprīkojumu’’</w:t>
      </w:r>
      <w:r w:rsidR="00625E87" w:rsidRPr="00A50650">
        <w:rPr>
          <w:rFonts w:asciiTheme="minorHAnsi" w:hAnsiTheme="minorHAnsi" w:cstheme="minorHAnsi"/>
        </w:rPr>
        <w:t xml:space="preserve">, </w:t>
      </w:r>
      <w:r w:rsidR="00385044" w:rsidRPr="00A50650">
        <w:rPr>
          <w:rFonts w:asciiTheme="minorHAnsi" w:hAnsiTheme="minorHAnsi" w:cstheme="minorHAnsi"/>
        </w:rPr>
        <w:t>Nr.</w:t>
      </w:r>
      <w:r w:rsidR="008C3307" w:rsidRPr="00A50650">
        <w:rPr>
          <w:rFonts w:asciiTheme="minorHAnsi" w:hAnsiTheme="minorHAnsi" w:cstheme="minorHAnsi"/>
        </w:rPr>
        <w:t> </w:t>
      </w:r>
      <w:r w:rsidR="00385044" w:rsidRPr="00A50650">
        <w:rPr>
          <w:rFonts w:asciiTheme="minorHAnsi" w:hAnsiTheme="minorHAnsi" w:cstheme="minorHAnsi"/>
        </w:rPr>
        <w:t>14</w:t>
      </w:r>
      <w:r w:rsidR="007B3853" w:rsidRPr="00A50650">
        <w:rPr>
          <w:rFonts w:asciiTheme="minorHAnsi" w:hAnsiTheme="minorHAnsi" w:cstheme="minorHAnsi"/>
        </w:rPr>
        <w:t>3</w:t>
      </w:r>
      <w:r w:rsidR="00385044" w:rsidRPr="00A50650">
        <w:rPr>
          <w:rFonts w:asciiTheme="minorHAnsi" w:hAnsiTheme="minorHAnsi" w:cstheme="minorHAnsi"/>
        </w:rPr>
        <w:t xml:space="preserve"> „Darba aizsardzības prasības, strādājot augstumā’’</w:t>
      </w:r>
      <w:r w:rsidR="00040702" w:rsidRPr="00A50650">
        <w:rPr>
          <w:rFonts w:asciiTheme="minorHAnsi" w:hAnsiTheme="minorHAnsi" w:cstheme="minorHAnsi"/>
        </w:rPr>
        <w:t xml:space="preserve"> u.c. saistošos normatīvos aktus</w:t>
      </w:r>
      <w:r w:rsidR="00385044" w:rsidRPr="00A50650">
        <w:rPr>
          <w:rFonts w:asciiTheme="minorHAnsi" w:hAnsiTheme="minorHAnsi" w:cstheme="minorHAnsi"/>
        </w:rPr>
        <w:t>.</w:t>
      </w:r>
      <w:r w:rsidR="00F57A72" w:rsidRPr="00A50650">
        <w:rPr>
          <w:rFonts w:asciiTheme="minorHAnsi" w:hAnsiTheme="minorHAnsi" w:cstheme="minorHAnsi"/>
        </w:rPr>
        <w:t xml:space="preserve"> </w:t>
      </w:r>
    </w:p>
    <w:p w14:paraId="0CBA4D51" w14:textId="0579DD8E" w:rsidR="00040702" w:rsidRPr="00A50650" w:rsidRDefault="00D71074" w:rsidP="00040702">
      <w:pPr>
        <w:spacing w:before="120" w:after="120"/>
        <w:ind w:firstLine="425"/>
        <w:jc w:val="both"/>
        <w:rPr>
          <w:rFonts w:asciiTheme="minorHAnsi" w:hAnsiTheme="minorHAnsi" w:cstheme="minorHAnsi"/>
        </w:rPr>
      </w:pPr>
      <w:r w:rsidRPr="00A50650">
        <w:rPr>
          <w:rFonts w:asciiTheme="minorHAnsi" w:hAnsiTheme="minorHAnsi" w:cstheme="minorHAnsi"/>
        </w:rPr>
        <w:t xml:space="preserve">Sastatņu montāža un lietošana notiks ievērojot piegādājamo un uzstādāmo sastatņu ražotāja montāžas un lietošanas instrukciju </w:t>
      </w:r>
      <w:r w:rsidRPr="00A50650">
        <w:rPr>
          <w:rFonts w:asciiTheme="minorHAnsi" w:hAnsiTheme="minorHAnsi" w:cstheme="minorHAnsi"/>
          <w:color w:val="A6A6A6" w:themeColor="background1" w:themeShade="A6"/>
        </w:rPr>
        <w:t>(instrukciju sk</w:t>
      </w:r>
      <w:r w:rsidR="002D2C5F" w:rsidRPr="00A50650">
        <w:rPr>
          <w:rFonts w:asciiTheme="minorHAnsi" w:hAnsiTheme="minorHAnsi" w:cstheme="minorHAnsi"/>
          <w:color w:val="A6A6A6" w:themeColor="background1" w:themeShade="A6"/>
        </w:rPr>
        <w:t>at</w:t>
      </w:r>
      <w:r w:rsidRPr="00A50650">
        <w:rPr>
          <w:rFonts w:asciiTheme="minorHAnsi" w:hAnsiTheme="minorHAnsi" w:cstheme="minorHAnsi"/>
          <w:color w:val="A6A6A6" w:themeColor="background1" w:themeShade="A6"/>
        </w:rPr>
        <w:t>. pielikumā</w:t>
      </w:r>
      <w:r w:rsidR="00040702" w:rsidRPr="00A50650">
        <w:rPr>
          <w:rFonts w:asciiTheme="minorHAnsi" w:hAnsiTheme="minorHAnsi" w:cstheme="minorHAnsi"/>
          <w:color w:val="A6A6A6" w:themeColor="background1" w:themeShade="A6"/>
        </w:rPr>
        <w:t xml:space="preserve"> Nr.</w:t>
      </w:r>
      <w:r w:rsidR="008C3307" w:rsidRPr="00A50650">
        <w:rPr>
          <w:rFonts w:asciiTheme="minorHAnsi" w:hAnsiTheme="minorHAnsi" w:cstheme="minorHAnsi"/>
          <w:color w:val="A6A6A6" w:themeColor="background1" w:themeShade="A6"/>
        </w:rPr>
        <w:t> </w:t>
      </w:r>
      <w:r w:rsidR="00040702" w:rsidRPr="00A50650">
        <w:rPr>
          <w:rFonts w:asciiTheme="minorHAnsi" w:hAnsiTheme="minorHAnsi" w:cstheme="minorHAnsi"/>
          <w:color w:val="A6A6A6" w:themeColor="background1" w:themeShade="A6"/>
        </w:rPr>
        <w:t>xx</w:t>
      </w:r>
      <w:r w:rsidRPr="00A50650">
        <w:rPr>
          <w:rFonts w:asciiTheme="minorHAnsi" w:hAnsiTheme="minorHAnsi" w:cstheme="minorHAnsi"/>
          <w:color w:val="A6A6A6" w:themeColor="background1" w:themeShade="A6"/>
        </w:rPr>
        <w:t>)</w:t>
      </w:r>
      <w:r w:rsidRPr="00A50650">
        <w:rPr>
          <w:rFonts w:asciiTheme="minorHAnsi" w:hAnsiTheme="minorHAnsi" w:cstheme="minorHAnsi"/>
        </w:rPr>
        <w:t xml:space="preserve">. Sastatņu montāžu veiks apmācīts personāls. </w:t>
      </w:r>
      <w:r w:rsidR="00040702" w:rsidRPr="00A50650">
        <w:rPr>
          <w:rFonts w:asciiTheme="minorHAnsi" w:hAnsiTheme="minorHAnsi" w:cstheme="minorHAnsi"/>
        </w:rPr>
        <w:t xml:space="preserve">Sastatnes tiks montētas, ekspluatētas, demontētas un uzturētas kārtībā, ievērojot ražotāja un iznomātāja prasības, lietošanas instrukciju, tehnisko dokumentāciju un sastatņu plānu. </w:t>
      </w:r>
    </w:p>
    <w:p w14:paraId="07B1EF48" w14:textId="5F7B9C55" w:rsidR="001B4A64" w:rsidRPr="00A50650" w:rsidRDefault="005B3641" w:rsidP="008C3307">
      <w:pPr>
        <w:spacing w:before="120" w:after="120"/>
        <w:jc w:val="both"/>
        <w:rPr>
          <w:rFonts w:asciiTheme="minorHAnsi" w:hAnsiTheme="minorHAnsi" w:cstheme="minorHAnsi"/>
          <w:i/>
          <w:iCs/>
          <w:color w:val="A6A6A6" w:themeColor="background1" w:themeShade="A6"/>
        </w:rPr>
      </w:pPr>
      <w:r>
        <w:rPr>
          <w:rFonts w:asciiTheme="minorHAnsi" w:hAnsiTheme="minorHAnsi" w:cstheme="minorHAnsi"/>
          <w:i/>
          <w:iCs/>
          <w:color w:val="A6A6A6" w:themeColor="background1" w:themeShade="A6"/>
        </w:rPr>
        <w:t xml:space="preserve">*- </w:t>
      </w:r>
      <w:r w:rsidR="001B4A64" w:rsidRPr="00A50650">
        <w:rPr>
          <w:rFonts w:asciiTheme="minorHAnsi" w:hAnsiTheme="minorHAnsi" w:cstheme="minorHAnsi"/>
          <w:i/>
          <w:iCs/>
          <w:color w:val="A6A6A6" w:themeColor="background1" w:themeShade="A6"/>
        </w:rPr>
        <w:t xml:space="preserve">Ņemot vērā lietojamo sastatņu sarežģītības pakāpi, par sastatnēm atbildīgais speciālists </w:t>
      </w:r>
      <w:r w:rsidR="00040702" w:rsidRPr="00A50650">
        <w:rPr>
          <w:rFonts w:asciiTheme="minorHAnsi" w:hAnsiTheme="minorHAnsi" w:cstheme="minorHAnsi"/>
          <w:i/>
          <w:iCs/>
          <w:color w:val="A6A6A6" w:themeColor="background1" w:themeShade="A6"/>
        </w:rPr>
        <w:t xml:space="preserve">sagatavo </w:t>
      </w:r>
      <w:r w:rsidR="001B4A64" w:rsidRPr="00A50650">
        <w:rPr>
          <w:rFonts w:asciiTheme="minorHAnsi" w:hAnsiTheme="minorHAnsi" w:cstheme="minorHAnsi"/>
          <w:i/>
          <w:iCs/>
          <w:color w:val="A6A6A6" w:themeColor="background1" w:themeShade="A6"/>
        </w:rPr>
        <w:t xml:space="preserve">sastatņu montāžas, demontāžas un lietošanas plānu (turpmāk – sastatņu plāns), kas var būt standarta plāna veidā, iekļaujot informāciju par sastatņu konstrukcijas </w:t>
      </w:r>
      <w:proofErr w:type="spellStart"/>
      <w:r w:rsidR="001B4A64" w:rsidRPr="00A50650">
        <w:rPr>
          <w:rFonts w:asciiTheme="minorHAnsi" w:hAnsiTheme="minorHAnsi" w:cstheme="minorHAnsi"/>
          <w:i/>
          <w:iCs/>
          <w:color w:val="A6A6A6" w:themeColor="background1" w:themeShade="A6"/>
        </w:rPr>
        <w:t>virsskatu</w:t>
      </w:r>
      <w:proofErr w:type="spellEnd"/>
      <w:r w:rsidR="001B4A64" w:rsidRPr="00A50650">
        <w:rPr>
          <w:rFonts w:asciiTheme="minorHAnsi" w:hAnsiTheme="minorHAnsi" w:cstheme="minorHAnsi"/>
          <w:i/>
          <w:iCs/>
          <w:color w:val="A6A6A6" w:themeColor="background1" w:themeShade="A6"/>
        </w:rPr>
        <w:t xml:space="preserve"> un sānskatu, sastatņu konstrukcijas izvietojumu objektā (sastatņu novietojumu pie ēkas vai cita objekta, kam tās paredzētas), sastatņu konstrukcijas izmēriem (garumu, platumu, augstumu, kāpņu laukumu izvietojumu, diagonāļu izvietojumu, enkurpunktu izvietojumu un stiprinājumus) un lietošanas ierobežojumiem. Plānu var papildināt ar punktiem par specifiskām konkrētu sastatņu detaļām.</w:t>
      </w:r>
      <w:r w:rsidR="00040702" w:rsidRPr="00A50650">
        <w:rPr>
          <w:rFonts w:asciiTheme="minorHAnsi" w:hAnsiTheme="minorHAnsi" w:cstheme="minorHAnsi"/>
          <w:i/>
          <w:iCs/>
          <w:color w:val="A6A6A6" w:themeColor="background1" w:themeShade="A6"/>
        </w:rPr>
        <w:t xml:space="preserve"> Sastatņu montāžas plānu pieļaujams saskaņot gan DVP ietvaros, gan ārpus DVP – tādā gadījumā DVP jāiekļauj informācija par plānoto sastatņu novietojumu un apjomu un jānorāda, ka detalizēta montāžas shēma tiks saskaņota atsevišķi.</w:t>
      </w:r>
    </w:p>
    <w:p w14:paraId="7F6A25A0" w14:textId="4609BA7C" w:rsidR="00040702" w:rsidRPr="00A50650" w:rsidRDefault="00040702" w:rsidP="00040702">
      <w:pPr>
        <w:spacing w:before="120" w:after="120"/>
        <w:ind w:firstLine="425"/>
        <w:jc w:val="both"/>
        <w:rPr>
          <w:rFonts w:asciiTheme="minorHAnsi" w:hAnsiTheme="minorHAnsi" w:cstheme="minorHAnsi"/>
        </w:rPr>
      </w:pPr>
      <w:r w:rsidRPr="00A50650">
        <w:rPr>
          <w:rFonts w:asciiTheme="minorHAnsi" w:hAnsiTheme="minorHAnsi" w:cstheme="minorHAnsi"/>
        </w:rPr>
        <w:t>Pirms darbu uzsākšanas vai atsākšanas pēc nelabvēlīgu laikapstākļu (piemēram, lietusgāze, negaiss, vētra, intensīva snigšana) ietekmes par sastatnēm atbildīgais speciālists pārbaudīs sastatņu detaļas, lai pārliecinātos, ka tās nav bojātas un, ja nepieciešams, veiks bojāto detaļu nomaiņu, ievērojot ražotāja instrukcijā noteikto. Aizliegts lietot bojātas sastatnes, kas var radīt risku nodarbināto drošībai un veselībai.</w:t>
      </w:r>
    </w:p>
    <w:p w14:paraId="07B1EF49" w14:textId="25D32584" w:rsidR="001B4A64" w:rsidRPr="00A50650" w:rsidRDefault="001B4A64" w:rsidP="00040702">
      <w:pPr>
        <w:spacing w:before="120" w:after="120"/>
        <w:ind w:firstLine="425"/>
        <w:jc w:val="both"/>
        <w:rPr>
          <w:rFonts w:asciiTheme="minorHAnsi" w:hAnsiTheme="minorHAnsi" w:cstheme="minorHAnsi"/>
        </w:rPr>
      </w:pPr>
      <w:r w:rsidRPr="00A50650">
        <w:rPr>
          <w:rFonts w:asciiTheme="minorHAnsi" w:hAnsiTheme="minorHAnsi" w:cstheme="minorHAnsi"/>
        </w:rPr>
        <w:t xml:space="preserve">Samontētās sastatnes, kas ir augstākas par 1,5 m, pirms izmantošanas </w:t>
      </w:r>
      <w:r w:rsidR="00040702" w:rsidRPr="00A50650">
        <w:rPr>
          <w:rFonts w:asciiTheme="minorHAnsi" w:hAnsiTheme="minorHAnsi" w:cstheme="minorHAnsi"/>
        </w:rPr>
        <w:t xml:space="preserve">tiks </w:t>
      </w:r>
      <w:r w:rsidRPr="00A50650">
        <w:rPr>
          <w:rFonts w:asciiTheme="minorHAnsi" w:hAnsiTheme="minorHAnsi" w:cstheme="minorHAnsi"/>
        </w:rPr>
        <w:t>aprīko</w:t>
      </w:r>
      <w:r w:rsidR="00040702" w:rsidRPr="00A50650">
        <w:rPr>
          <w:rFonts w:asciiTheme="minorHAnsi" w:hAnsiTheme="minorHAnsi" w:cstheme="minorHAnsi"/>
        </w:rPr>
        <w:t>tas</w:t>
      </w:r>
      <w:r w:rsidRPr="00A50650">
        <w:rPr>
          <w:rFonts w:asciiTheme="minorHAnsi" w:hAnsiTheme="minorHAnsi" w:cstheme="minorHAnsi"/>
        </w:rPr>
        <w:t xml:space="preserve"> ar norādēm un brīdinošiem uzrakstiem, </w:t>
      </w:r>
      <w:r w:rsidR="00040702" w:rsidRPr="00A50650">
        <w:rPr>
          <w:rFonts w:asciiTheme="minorHAnsi" w:hAnsiTheme="minorHAnsi" w:cstheme="minorHAnsi"/>
        </w:rPr>
        <w:t xml:space="preserve">kas tiks </w:t>
      </w:r>
      <w:r w:rsidRPr="00A50650">
        <w:rPr>
          <w:rFonts w:asciiTheme="minorHAnsi" w:hAnsiTheme="minorHAnsi" w:cstheme="minorHAnsi"/>
        </w:rPr>
        <w:t>novieto</w:t>
      </w:r>
      <w:r w:rsidR="00040702" w:rsidRPr="00A50650">
        <w:rPr>
          <w:rFonts w:asciiTheme="minorHAnsi" w:hAnsiTheme="minorHAnsi" w:cstheme="minorHAnsi"/>
        </w:rPr>
        <w:t>ti</w:t>
      </w:r>
      <w:r w:rsidRPr="00A50650">
        <w:rPr>
          <w:rFonts w:asciiTheme="minorHAnsi" w:hAnsiTheme="minorHAnsi" w:cstheme="minorHAnsi"/>
        </w:rPr>
        <w:t xml:space="preserve"> redzamā vietā. Norāde</w:t>
      </w:r>
      <w:r w:rsidR="00040702" w:rsidRPr="00A50650">
        <w:rPr>
          <w:rFonts w:asciiTheme="minorHAnsi" w:hAnsiTheme="minorHAnsi" w:cstheme="minorHAnsi"/>
        </w:rPr>
        <w:t>s</w:t>
      </w:r>
      <w:r w:rsidRPr="00A50650">
        <w:rPr>
          <w:rFonts w:asciiTheme="minorHAnsi" w:hAnsiTheme="minorHAnsi" w:cstheme="minorHAnsi"/>
        </w:rPr>
        <w:t xml:space="preserve"> satur</w:t>
      </w:r>
      <w:r w:rsidR="00040702" w:rsidRPr="00A50650">
        <w:rPr>
          <w:rFonts w:asciiTheme="minorHAnsi" w:hAnsiTheme="minorHAnsi" w:cstheme="minorHAnsi"/>
        </w:rPr>
        <w:t>ēs</w:t>
      </w:r>
      <w:r w:rsidRPr="00A50650">
        <w:rPr>
          <w:rFonts w:asciiTheme="minorHAnsi" w:hAnsiTheme="minorHAnsi" w:cstheme="minorHAnsi"/>
        </w:rPr>
        <w:t xml:space="preserve"> vismaz šādu informāciju:</w:t>
      </w:r>
    </w:p>
    <w:p w14:paraId="07B1EF4A" w14:textId="1BD873EF" w:rsidR="001B4A64" w:rsidRPr="00A50650" w:rsidRDefault="001B4A64" w:rsidP="00040702">
      <w:pPr>
        <w:pStyle w:val="ListParagraph"/>
        <w:numPr>
          <w:ilvl w:val="0"/>
          <w:numId w:val="18"/>
        </w:numPr>
        <w:ind w:left="1134"/>
        <w:contextualSpacing w:val="0"/>
        <w:jc w:val="both"/>
        <w:rPr>
          <w:rFonts w:asciiTheme="minorHAnsi" w:eastAsiaTheme="minorHAnsi" w:hAnsiTheme="minorHAnsi" w:cstheme="minorHAnsi"/>
          <w:color w:val="000000"/>
          <w:lang w:eastAsia="en-US"/>
        </w:rPr>
      </w:pPr>
      <w:r w:rsidRPr="00A50650">
        <w:rPr>
          <w:rFonts w:asciiTheme="minorHAnsi" w:eastAsiaTheme="minorHAnsi" w:hAnsiTheme="minorHAnsi" w:cstheme="minorHAnsi"/>
          <w:color w:val="000000"/>
          <w:lang w:eastAsia="en-US"/>
        </w:rPr>
        <w:t>objekta nosaukums, adrese;</w:t>
      </w:r>
    </w:p>
    <w:p w14:paraId="07B1EF4B" w14:textId="255B5078" w:rsidR="001B4A64" w:rsidRPr="00A50650" w:rsidRDefault="001B4A64" w:rsidP="00040702">
      <w:pPr>
        <w:pStyle w:val="ListParagraph"/>
        <w:numPr>
          <w:ilvl w:val="0"/>
          <w:numId w:val="18"/>
        </w:numPr>
        <w:ind w:left="1134"/>
        <w:contextualSpacing w:val="0"/>
        <w:jc w:val="both"/>
        <w:rPr>
          <w:rFonts w:asciiTheme="minorHAnsi" w:eastAsiaTheme="minorHAnsi" w:hAnsiTheme="minorHAnsi" w:cstheme="minorHAnsi"/>
          <w:color w:val="000000"/>
          <w:lang w:eastAsia="en-US"/>
        </w:rPr>
      </w:pPr>
      <w:r w:rsidRPr="00A50650">
        <w:rPr>
          <w:rFonts w:asciiTheme="minorHAnsi" w:eastAsiaTheme="minorHAnsi" w:hAnsiTheme="minorHAnsi" w:cstheme="minorHAnsi"/>
          <w:color w:val="000000"/>
          <w:lang w:eastAsia="en-US"/>
        </w:rPr>
        <w:t>par sastatnēm atbildīgā speciālista vārds, uzvārds, kontaktinformācija;</w:t>
      </w:r>
    </w:p>
    <w:p w14:paraId="7199DF60" w14:textId="20A1E856" w:rsidR="00040702" w:rsidRPr="00A50650" w:rsidRDefault="001B4A64" w:rsidP="00040702">
      <w:pPr>
        <w:pStyle w:val="ListParagraph"/>
        <w:numPr>
          <w:ilvl w:val="0"/>
          <w:numId w:val="18"/>
        </w:numPr>
        <w:ind w:left="1134"/>
        <w:contextualSpacing w:val="0"/>
        <w:jc w:val="both"/>
        <w:rPr>
          <w:rFonts w:asciiTheme="minorHAnsi" w:eastAsiaTheme="minorHAnsi" w:hAnsiTheme="minorHAnsi" w:cstheme="minorHAnsi"/>
          <w:color w:val="000000"/>
          <w:lang w:eastAsia="en-US"/>
        </w:rPr>
      </w:pPr>
      <w:r w:rsidRPr="00A50650">
        <w:rPr>
          <w:rFonts w:asciiTheme="minorHAnsi" w:eastAsiaTheme="minorHAnsi" w:hAnsiTheme="minorHAnsi" w:cstheme="minorHAnsi"/>
          <w:color w:val="000000"/>
          <w:lang w:eastAsia="en-US"/>
        </w:rPr>
        <w:t>drošības zīmes</w:t>
      </w:r>
      <w:r w:rsidR="00040702" w:rsidRPr="00A50650">
        <w:rPr>
          <w:rFonts w:asciiTheme="minorHAnsi" w:eastAsiaTheme="minorHAnsi" w:hAnsiTheme="minorHAnsi" w:cstheme="minorHAnsi"/>
          <w:color w:val="000000"/>
          <w:lang w:eastAsia="en-US"/>
        </w:rPr>
        <w:t>;</w:t>
      </w:r>
    </w:p>
    <w:p w14:paraId="07B1EF4C" w14:textId="548CD969" w:rsidR="001B4A64" w:rsidRPr="00A50650" w:rsidRDefault="00040702" w:rsidP="00040702">
      <w:pPr>
        <w:pStyle w:val="ListParagraph"/>
        <w:numPr>
          <w:ilvl w:val="0"/>
          <w:numId w:val="18"/>
        </w:numPr>
        <w:ind w:left="1134"/>
        <w:contextualSpacing w:val="0"/>
        <w:jc w:val="both"/>
        <w:rPr>
          <w:rFonts w:asciiTheme="minorHAnsi" w:eastAsiaTheme="minorHAnsi" w:hAnsiTheme="minorHAnsi" w:cstheme="minorHAnsi"/>
          <w:color w:val="000000"/>
          <w:lang w:eastAsia="en-US"/>
        </w:rPr>
      </w:pPr>
      <w:r w:rsidRPr="00A50650">
        <w:rPr>
          <w:rFonts w:asciiTheme="minorHAnsi" w:eastAsiaTheme="minorHAnsi" w:hAnsiTheme="minorHAnsi" w:cstheme="minorHAnsi"/>
          <w:color w:val="000000"/>
          <w:lang w:eastAsia="en-US"/>
        </w:rPr>
        <w:t>pieļaujamā slodze uz sastatņu klāja</w:t>
      </w:r>
      <w:r w:rsidR="001B4A64" w:rsidRPr="00A50650">
        <w:rPr>
          <w:rFonts w:asciiTheme="minorHAnsi" w:eastAsiaTheme="minorHAnsi" w:hAnsiTheme="minorHAnsi" w:cstheme="minorHAnsi"/>
          <w:color w:val="000000"/>
          <w:lang w:eastAsia="en-US"/>
        </w:rPr>
        <w:t>.</w:t>
      </w:r>
    </w:p>
    <w:p w14:paraId="6BC53BD2" w14:textId="77777777" w:rsidR="000F3C85" w:rsidRPr="00A50650" w:rsidRDefault="000F3C85" w:rsidP="000F3C85">
      <w:pPr>
        <w:jc w:val="both"/>
        <w:rPr>
          <w:rFonts w:asciiTheme="minorHAnsi" w:eastAsiaTheme="minorHAnsi" w:hAnsiTheme="minorHAnsi" w:cstheme="minorHAnsi"/>
          <w:color w:val="000000"/>
          <w:lang w:eastAsia="en-US"/>
        </w:rPr>
      </w:pPr>
    </w:p>
    <w:p w14:paraId="148677F7" w14:textId="77777777" w:rsidR="000F3C85" w:rsidRPr="00A50650" w:rsidRDefault="000F3C85" w:rsidP="000F3C85">
      <w:pPr>
        <w:jc w:val="both"/>
        <w:rPr>
          <w:rFonts w:asciiTheme="minorHAnsi" w:eastAsiaTheme="minorHAnsi" w:hAnsiTheme="minorHAnsi" w:cstheme="minorHAnsi"/>
          <w:color w:val="000000"/>
          <w:lang w:eastAsia="en-US"/>
        </w:rPr>
      </w:pPr>
    </w:p>
    <w:p w14:paraId="78762F58" w14:textId="77777777" w:rsidR="000F3C85" w:rsidRPr="00A50650" w:rsidRDefault="000F3C85" w:rsidP="000F3C85">
      <w:pPr>
        <w:jc w:val="both"/>
        <w:rPr>
          <w:rFonts w:asciiTheme="minorHAnsi" w:eastAsiaTheme="minorHAnsi" w:hAnsiTheme="minorHAnsi" w:cstheme="minorHAnsi"/>
          <w:color w:val="000000"/>
          <w:lang w:eastAsia="en-US"/>
        </w:rPr>
      </w:pPr>
    </w:p>
    <w:p w14:paraId="031655F4" w14:textId="77777777" w:rsidR="000F3C85" w:rsidRPr="00A50650" w:rsidRDefault="000F3C85" w:rsidP="000F3C85">
      <w:pPr>
        <w:jc w:val="both"/>
        <w:rPr>
          <w:rFonts w:asciiTheme="minorHAnsi" w:eastAsiaTheme="minorHAnsi" w:hAnsiTheme="minorHAnsi" w:cstheme="minorHAnsi"/>
          <w:color w:val="000000"/>
          <w:lang w:eastAsia="en-US"/>
        </w:rPr>
      </w:pPr>
    </w:p>
    <w:p w14:paraId="4A2714B1" w14:textId="77777777" w:rsidR="000F3C85" w:rsidRPr="00A50650" w:rsidRDefault="000F3C85" w:rsidP="000F3C85">
      <w:pPr>
        <w:jc w:val="both"/>
        <w:rPr>
          <w:rFonts w:asciiTheme="minorHAnsi" w:eastAsiaTheme="minorHAnsi" w:hAnsiTheme="minorHAnsi" w:cstheme="minorHAnsi"/>
          <w:color w:val="000000"/>
          <w:lang w:eastAsia="en-US"/>
        </w:rPr>
      </w:pPr>
    </w:p>
    <w:p w14:paraId="0665C444" w14:textId="77777777" w:rsidR="000F3C85" w:rsidRPr="00A50650" w:rsidRDefault="000F3C85" w:rsidP="000F3C85">
      <w:pPr>
        <w:jc w:val="both"/>
        <w:rPr>
          <w:rFonts w:asciiTheme="minorHAnsi" w:eastAsiaTheme="minorHAnsi" w:hAnsiTheme="minorHAnsi" w:cstheme="minorHAnsi"/>
          <w:color w:val="000000"/>
          <w:lang w:eastAsia="en-US"/>
        </w:rPr>
      </w:pPr>
    </w:p>
    <w:p w14:paraId="5769BA22" w14:textId="77777777" w:rsidR="000F3C85" w:rsidRPr="00A50650" w:rsidRDefault="000F3C85" w:rsidP="000F3C85">
      <w:pPr>
        <w:jc w:val="both"/>
        <w:rPr>
          <w:rFonts w:asciiTheme="minorHAnsi" w:eastAsiaTheme="minorHAnsi" w:hAnsiTheme="minorHAnsi" w:cstheme="minorHAnsi"/>
          <w:color w:val="000000"/>
          <w:lang w:eastAsia="en-US"/>
        </w:rPr>
      </w:pPr>
    </w:p>
    <w:p w14:paraId="07B1EF53" w14:textId="77777777" w:rsidR="00A664C8" w:rsidRPr="00A50650" w:rsidRDefault="00A664C8" w:rsidP="00040702">
      <w:pPr>
        <w:pStyle w:val="Heading2"/>
        <w:numPr>
          <w:ilvl w:val="1"/>
          <w:numId w:val="1"/>
        </w:numPr>
        <w:spacing w:before="240" w:after="120"/>
        <w:ind w:left="1077"/>
        <w:rPr>
          <w:rFonts w:asciiTheme="minorHAnsi" w:hAnsiTheme="minorHAnsi" w:cstheme="minorHAnsi"/>
          <w:color w:val="auto"/>
          <w:sz w:val="32"/>
          <w:szCs w:val="32"/>
        </w:rPr>
      </w:pPr>
      <w:bookmarkStart w:id="20" w:name="_Toc167193675"/>
      <w:r w:rsidRPr="00A50650">
        <w:rPr>
          <w:rFonts w:asciiTheme="minorHAnsi" w:hAnsiTheme="minorHAnsi" w:cstheme="minorHAnsi"/>
          <w:color w:val="auto"/>
          <w:sz w:val="32"/>
          <w:szCs w:val="32"/>
        </w:rPr>
        <w:lastRenderedPageBreak/>
        <w:t>Darba vides riska</w:t>
      </w:r>
      <w:r w:rsidR="00E02844" w:rsidRPr="00A50650">
        <w:rPr>
          <w:rFonts w:asciiTheme="minorHAnsi" w:hAnsiTheme="minorHAnsi" w:cstheme="minorHAnsi"/>
          <w:color w:val="auto"/>
          <w:sz w:val="32"/>
          <w:szCs w:val="32"/>
        </w:rPr>
        <w:t xml:space="preserve"> novērtēšana un pasākumu noteikšana</w:t>
      </w:r>
      <w:r w:rsidRPr="00A50650">
        <w:rPr>
          <w:rFonts w:asciiTheme="minorHAnsi" w:hAnsiTheme="minorHAnsi" w:cstheme="minorHAnsi"/>
          <w:color w:val="auto"/>
          <w:sz w:val="32"/>
          <w:szCs w:val="32"/>
        </w:rPr>
        <w:t>.</w:t>
      </w:r>
      <w:bookmarkEnd w:id="20"/>
    </w:p>
    <w:p w14:paraId="07B1EF56" w14:textId="73FC623A" w:rsidR="00BE4810" w:rsidRPr="00A50650" w:rsidRDefault="00BE4810" w:rsidP="009C5817">
      <w:pPr>
        <w:spacing w:before="120" w:after="120"/>
        <w:ind w:firstLine="425"/>
        <w:jc w:val="both"/>
        <w:rPr>
          <w:rFonts w:asciiTheme="minorHAnsi" w:hAnsiTheme="minorHAnsi" w:cstheme="minorHAnsi"/>
        </w:rPr>
      </w:pPr>
      <w:r w:rsidRPr="00A50650">
        <w:rPr>
          <w:rFonts w:asciiTheme="minorHAnsi" w:hAnsiTheme="minorHAnsi" w:cstheme="minorHAnsi"/>
          <w:color w:val="A6A6A6" w:themeColor="background1" w:themeShade="A6"/>
        </w:rPr>
        <w:t>Darbuzņēmējam</w:t>
      </w:r>
      <w:r w:rsidR="00806408" w:rsidRPr="00A50650">
        <w:rPr>
          <w:rFonts w:asciiTheme="minorHAnsi" w:hAnsiTheme="minorHAnsi" w:cstheme="minorHAnsi"/>
          <w:color w:val="A6A6A6" w:themeColor="background1" w:themeShade="A6"/>
        </w:rPr>
        <w:t xml:space="preserve"> </w:t>
      </w:r>
      <w:r w:rsidR="009C5817" w:rsidRPr="00A50650">
        <w:rPr>
          <w:rFonts w:asciiTheme="minorHAnsi" w:hAnsiTheme="minorHAnsi" w:cstheme="minorHAnsi"/>
        </w:rPr>
        <w:t>atbilstoši Ministru kabineta noteikumiem Nr. 660 "Darba vides iekšējās uzraudzības kārtība" prasībām,</w:t>
      </w:r>
      <w:r w:rsidRPr="00A50650">
        <w:rPr>
          <w:rFonts w:asciiTheme="minorHAnsi" w:hAnsiTheme="minorHAnsi" w:cstheme="minorHAnsi"/>
        </w:rPr>
        <w:t xml:space="preserve"> veic pastāvošo un iespējamo </w:t>
      </w:r>
      <w:r w:rsidR="009C5817" w:rsidRPr="00A50650">
        <w:rPr>
          <w:rFonts w:asciiTheme="minorHAnsi" w:hAnsiTheme="minorHAnsi" w:cstheme="minorHAnsi"/>
        </w:rPr>
        <w:t xml:space="preserve">darba vides </w:t>
      </w:r>
      <w:r w:rsidRPr="00A50650">
        <w:rPr>
          <w:rFonts w:asciiTheme="minorHAnsi" w:hAnsiTheme="minorHAnsi" w:cstheme="minorHAnsi"/>
        </w:rPr>
        <w:t>risku izvērtē</w:t>
      </w:r>
      <w:r w:rsidR="005D2EF6" w:rsidRPr="00A50650">
        <w:rPr>
          <w:rFonts w:asciiTheme="minorHAnsi" w:hAnsiTheme="minorHAnsi" w:cstheme="minorHAnsi"/>
        </w:rPr>
        <w:t>šanu</w:t>
      </w:r>
      <w:r w:rsidR="009C5817" w:rsidRPr="00A50650">
        <w:rPr>
          <w:rFonts w:asciiTheme="minorHAnsi" w:hAnsiTheme="minorHAnsi" w:cstheme="minorHAnsi"/>
        </w:rPr>
        <w:t xml:space="preserve"> visās darba vietās, ievērtējot gan nemainīgos (specifiskos un raksturīgos) darba apstākļus, gan paredzētās darba apstākļu pārmaiņas</w:t>
      </w:r>
      <w:r w:rsidR="005D2EF6" w:rsidRPr="00A50650">
        <w:rPr>
          <w:rFonts w:asciiTheme="minorHAnsi" w:hAnsiTheme="minorHAnsi" w:cstheme="minorHAnsi"/>
        </w:rPr>
        <w:t xml:space="preserve">, tajā skaitā ņemot vērā </w:t>
      </w:r>
      <w:r w:rsidRPr="00A50650">
        <w:rPr>
          <w:rFonts w:asciiTheme="minorHAnsi" w:hAnsiTheme="minorHAnsi" w:cstheme="minorHAnsi"/>
        </w:rPr>
        <w:t>darbus, kas rada paaugstinātu risku nodarbināto drošībai un veselībai un kuros nodarbinātie ir pakļauti šādam riskam:</w:t>
      </w:r>
    </w:p>
    <w:p w14:paraId="07B1EF57" w14:textId="77777777" w:rsidR="00BE4810" w:rsidRPr="00A50650" w:rsidRDefault="00BE4810" w:rsidP="00191143">
      <w:pPr>
        <w:pStyle w:val="ListParagraph"/>
        <w:numPr>
          <w:ilvl w:val="0"/>
          <w:numId w:val="18"/>
        </w:numPr>
        <w:ind w:left="1134"/>
        <w:contextualSpacing w:val="0"/>
        <w:jc w:val="both"/>
        <w:rPr>
          <w:rFonts w:asciiTheme="minorHAnsi" w:eastAsiaTheme="minorHAnsi" w:hAnsiTheme="minorHAnsi" w:cstheme="minorHAnsi"/>
          <w:color w:val="A6A6A6" w:themeColor="background1" w:themeShade="A6"/>
          <w:lang w:eastAsia="en-US"/>
        </w:rPr>
      </w:pPr>
      <w:r w:rsidRPr="00A50650">
        <w:rPr>
          <w:rFonts w:asciiTheme="minorHAnsi" w:eastAsiaTheme="minorHAnsi" w:hAnsiTheme="minorHAnsi" w:cstheme="minorHAnsi"/>
          <w:color w:val="A6A6A6" w:themeColor="background1" w:themeShade="A6"/>
          <w:lang w:eastAsia="en-US"/>
        </w:rPr>
        <w:t>apbēršana ar grunti zemes nogruvumos;</w:t>
      </w:r>
    </w:p>
    <w:p w14:paraId="07B1EF58" w14:textId="77777777" w:rsidR="00BE4810" w:rsidRPr="00A50650" w:rsidRDefault="00BE4810" w:rsidP="00191143">
      <w:pPr>
        <w:pStyle w:val="ListParagraph"/>
        <w:numPr>
          <w:ilvl w:val="0"/>
          <w:numId w:val="18"/>
        </w:numPr>
        <w:ind w:left="1134"/>
        <w:contextualSpacing w:val="0"/>
        <w:jc w:val="both"/>
        <w:rPr>
          <w:rFonts w:asciiTheme="minorHAnsi" w:eastAsiaTheme="minorHAnsi" w:hAnsiTheme="minorHAnsi" w:cstheme="minorHAnsi"/>
          <w:color w:val="A6A6A6" w:themeColor="background1" w:themeShade="A6"/>
          <w:lang w:eastAsia="en-US"/>
        </w:rPr>
      </w:pPr>
      <w:r w:rsidRPr="00A50650">
        <w:rPr>
          <w:rFonts w:asciiTheme="minorHAnsi" w:eastAsiaTheme="minorHAnsi" w:hAnsiTheme="minorHAnsi" w:cstheme="minorHAnsi"/>
          <w:color w:val="A6A6A6" w:themeColor="background1" w:themeShade="A6"/>
          <w:lang w:eastAsia="en-US"/>
        </w:rPr>
        <w:t>applūdināšana ar ūdeni;</w:t>
      </w:r>
    </w:p>
    <w:p w14:paraId="07B1EF59" w14:textId="77777777" w:rsidR="00BE4810" w:rsidRPr="00A50650" w:rsidRDefault="00BE4810" w:rsidP="00191143">
      <w:pPr>
        <w:pStyle w:val="ListParagraph"/>
        <w:numPr>
          <w:ilvl w:val="0"/>
          <w:numId w:val="18"/>
        </w:numPr>
        <w:ind w:left="1134"/>
        <w:contextualSpacing w:val="0"/>
        <w:jc w:val="both"/>
        <w:rPr>
          <w:rFonts w:asciiTheme="minorHAnsi" w:eastAsiaTheme="minorHAnsi" w:hAnsiTheme="minorHAnsi" w:cstheme="minorHAnsi"/>
          <w:color w:val="A6A6A6" w:themeColor="background1" w:themeShade="A6"/>
          <w:lang w:eastAsia="en-US"/>
        </w:rPr>
      </w:pPr>
      <w:r w:rsidRPr="00A50650">
        <w:rPr>
          <w:rFonts w:asciiTheme="minorHAnsi" w:eastAsiaTheme="minorHAnsi" w:hAnsiTheme="minorHAnsi" w:cstheme="minorHAnsi"/>
          <w:color w:val="A6A6A6" w:themeColor="background1" w:themeShade="A6"/>
          <w:lang w:eastAsia="en-US"/>
        </w:rPr>
        <w:t>noslīkšana;</w:t>
      </w:r>
    </w:p>
    <w:p w14:paraId="07B1EF5A" w14:textId="77777777" w:rsidR="00BE4810" w:rsidRPr="00A50650" w:rsidRDefault="00BE4810" w:rsidP="00191143">
      <w:pPr>
        <w:pStyle w:val="ListParagraph"/>
        <w:numPr>
          <w:ilvl w:val="0"/>
          <w:numId w:val="18"/>
        </w:numPr>
        <w:ind w:left="1134"/>
        <w:contextualSpacing w:val="0"/>
        <w:jc w:val="both"/>
        <w:rPr>
          <w:rFonts w:asciiTheme="minorHAnsi" w:eastAsiaTheme="minorHAnsi" w:hAnsiTheme="minorHAnsi" w:cstheme="minorHAnsi"/>
          <w:color w:val="A6A6A6" w:themeColor="background1" w:themeShade="A6"/>
          <w:lang w:eastAsia="en-US"/>
        </w:rPr>
      </w:pPr>
      <w:r w:rsidRPr="00A50650">
        <w:rPr>
          <w:rFonts w:asciiTheme="minorHAnsi" w:eastAsiaTheme="minorHAnsi" w:hAnsiTheme="minorHAnsi" w:cstheme="minorHAnsi"/>
          <w:color w:val="A6A6A6" w:themeColor="background1" w:themeShade="A6"/>
          <w:lang w:eastAsia="en-US"/>
        </w:rPr>
        <w:t>nokrišana no 1,5 m un lielāka augstuma;</w:t>
      </w:r>
    </w:p>
    <w:p w14:paraId="07B1EF5B" w14:textId="77777777" w:rsidR="00BE4810" w:rsidRPr="00A50650" w:rsidRDefault="00BE4810" w:rsidP="00191143">
      <w:pPr>
        <w:pStyle w:val="ListParagraph"/>
        <w:numPr>
          <w:ilvl w:val="0"/>
          <w:numId w:val="18"/>
        </w:numPr>
        <w:ind w:left="1134"/>
        <w:contextualSpacing w:val="0"/>
        <w:jc w:val="both"/>
        <w:rPr>
          <w:rFonts w:asciiTheme="minorHAnsi" w:eastAsiaTheme="minorHAnsi" w:hAnsiTheme="minorHAnsi" w:cstheme="minorHAnsi"/>
          <w:color w:val="A6A6A6" w:themeColor="background1" w:themeShade="A6"/>
          <w:lang w:eastAsia="en-US"/>
        </w:rPr>
      </w:pPr>
      <w:r w:rsidRPr="00A50650">
        <w:rPr>
          <w:rFonts w:asciiTheme="minorHAnsi" w:eastAsiaTheme="minorHAnsi" w:hAnsiTheme="minorHAnsi" w:cstheme="minorHAnsi"/>
          <w:color w:val="A6A6A6" w:themeColor="background1" w:themeShade="A6"/>
          <w:lang w:eastAsia="en-US"/>
        </w:rPr>
        <w:t>iegrimšana nestabilā gruntī;</w:t>
      </w:r>
    </w:p>
    <w:p w14:paraId="07B1EF5C" w14:textId="77777777" w:rsidR="00BE4810" w:rsidRPr="00A50650" w:rsidRDefault="00BE4810" w:rsidP="00191143">
      <w:pPr>
        <w:pStyle w:val="ListParagraph"/>
        <w:numPr>
          <w:ilvl w:val="0"/>
          <w:numId w:val="18"/>
        </w:numPr>
        <w:ind w:left="1134"/>
        <w:contextualSpacing w:val="0"/>
        <w:jc w:val="both"/>
        <w:rPr>
          <w:rFonts w:asciiTheme="minorHAnsi" w:eastAsiaTheme="minorHAnsi" w:hAnsiTheme="minorHAnsi" w:cstheme="minorHAnsi"/>
          <w:color w:val="A6A6A6" w:themeColor="background1" w:themeShade="A6"/>
          <w:lang w:eastAsia="en-US"/>
        </w:rPr>
      </w:pPr>
      <w:r w:rsidRPr="00A50650">
        <w:rPr>
          <w:rFonts w:asciiTheme="minorHAnsi" w:eastAsiaTheme="minorHAnsi" w:hAnsiTheme="minorHAnsi" w:cstheme="minorHAnsi"/>
          <w:color w:val="A6A6A6" w:themeColor="background1" w:themeShade="A6"/>
          <w:lang w:eastAsia="en-US"/>
        </w:rPr>
        <w:t>darbi, kuros nodarbinātie nonāk saskarē ar kaitīgām ķīmiskām vai bioloģiskām vielām, kas rada risku nodarbināto drošībai un veselībai vai saskaņā ar normatīvajiem aktiem ir pakļautas speciālai uzraudzībai;</w:t>
      </w:r>
    </w:p>
    <w:p w14:paraId="07B1EF5D" w14:textId="77777777" w:rsidR="00BE4810" w:rsidRPr="00A50650" w:rsidRDefault="00BE4810" w:rsidP="00191143">
      <w:pPr>
        <w:pStyle w:val="ListParagraph"/>
        <w:numPr>
          <w:ilvl w:val="0"/>
          <w:numId w:val="18"/>
        </w:numPr>
        <w:ind w:left="1134"/>
        <w:contextualSpacing w:val="0"/>
        <w:jc w:val="both"/>
        <w:rPr>
          <w:rFonts w:asciiTheme="minorHAnsi" w:eastAsiaTheme="minorHAnsi" w:hAnsiTheme="minorHAnsi" w:cstheme="minorHAnsi"/>
          <w:color w:val="A6A6A6" w:themeColor="background1" w:themeShade="A6"/>
          <w:lang w:eastAsia="en-US"/>
        </w:rPr>
      </w:pPr>
      <w:r w:rsidRPr="00A50650">
        <w:rPr>
          <w:rFonts w:asciiTheme="minorHAnsi" w:eastAsiaTheme="minorHAnsi" w:hAnsiTheme="minorHAnsi" w:cstheme="minorHAnsi"/>
          <w:color w:val="A6A6A6" w:themeColor="background1" w:themeShade="A6"/>
          <w:lang w:eastAsia="en-US"/>
        </w:rPr>
        <w:t>darbi, kuros nodarbinātie ir pakļauti apstarošanas riskam ar jonizējošo starojumu un kuru izpildi reglamentē normatīvie akti par aizsardzību pret radiāciju;</w:t>
      </w:r>
    </w:p>
    <w:p w14:paraId="07B1EF5E" w14:textId="77777777" w:rsidR="00BE4810" w:rsidRPr="00A50650" w:rsidRDefault="00BE4810" w:rsidP="00191143">
      <w:pPr>
        <w:pStyle w:val="ListParagraph"/>
        <w:numPr>
          <w:ilvl w:val="0"/>
          <w:numId w:val="18"/>
        </w:numPr>
        <w:ind w:left="1134"/>
        <w:contextualSpacing w:val="0"/>
        <w:jc w:val="both"/>
        <w:rPr>
          <w:rFonts w:asciiTheme="minorHAnsi" w:eastAsiaTheme="minorHAnsi" w:hAnsiTheme="minorHAnsi" w:cstheme="minorHAnsi"/>
          <w:color w:val="A6A6A6" w:themeColor="background1" w:themeShade="A6"/>
          <w:lang w:eastAsia="en-US"/>
        </w:rPr>
      </w:pPr>
      <w:r w:rsidRPr="00A50650">
        <w:rPr>
          <w:rFonts w:asciiTheme="minorHAnsi" w:eastAsiaTheme="minorHAnsi" w:hAnsiTheme="minorHAnsi" w:cstheme="minorHAnsi"/>
          <w:color w:val="A6A6A6" w:themeColor="background1" w:themeShade="A6"/>
          <w:lang w:eastAsia="en-US"/>
        </w:rPr>
        <w:t>darbi augstsprieguma elektrolīniju aizsardzības zonā;</w:t>
      </w:r>
    </w:p>
    <w:p w14:paraId="07B1EF5F" w14:textId="77777777" w:rsidR="00BE4810" w:rsidRPr="00A50650" w:rsidRDefault="00BE4810" w:rsidP="00191143">
      <w:pPr>
        <w:pStyle w:val="ListParagraph"/>
        <w:numPr>
          <w:ilvl w:val="0"/>
          <w:numId w:val="18"/>
        </w:numPr>
        <w:ind w:left="1134"/>
        <w:contextualSpacing w:val="0"/>
        <w:jc w:val="both"/>
        <w:rPr>
          <w:rFonts w:asciiTheme="minorHAnsi" w:eastAsiaTheme="minorHAnsi" w:hAnsiTheme="minorHAnsi" w:cstheme="minorHAnsi"/>
          <w:color w:val="A6A6A6" w:themeColor="background1" w:themeShade="A6"/>
          <w:lang w:eastAsia="en-US"/>
        </w:rPr>
      </w:pPr>
      <w:r w:rsidRPr="00A50650">
        <w:rPr>
          <w:rFonts w:asciiTheme="minorHAnsi" w:eastAsiaTheme="minorHAnsi" w:hAnsiTheme="minorHAnsi" w:cstheme="minorHAnsi"/>
          <w:color w:val="A6A6A6" w:themeColor="background1" w:themeShade="A6"/>
          <w:lang w:eastAsia="en-US"/>
        </w:rPr>
        <w:t>pazemē (piemēram, akās, tuneļos) veicamie darbi;</w:t>
      </w:r>
    </w:p>
    <w:p w14:paraId="07B1EF60" w14:textId="77777777" w:rsidR="00BE4810" w:rsidRPr="00A50650" w:rsidRDefault="00BE4810" w:rsidP="00191143">
      <w:pPr>
        <w:pStyle w:val="ListParagraph"/>
        <w:numPr>
          <w:ilvl w:val="0"/>
          <w:numId w:val="18"/>
        </w:numPr>
        <w:ind w:left="1134"/>
        <w:contextualSpacing w:val="0"/>
        <w:jc w:val="both"/>
        <w:rPr>
          <w:rFonts w:asciiTheme="minorHAnsi" w:eastAsiaTheme="minorHAnsi" w:hAnsiTheme="minorHAnsi" w:cstheme="minorHAnsi"/>
          <w:color w:val="A6A6A6" w:themeColor="background1" w:themeShade="A6"/>
          <w:lang w:eastAsia="en-US"/>
        </w:rPr>
      </w:pPr>
      <w:r w:rsidRPr="00A50650">
        <w:rPr>
          <w:rFonts w:asciiTheme="minorHAnsi" w:eastAsiaTheme="minorHAnsi" w:hAnsiTheme="minorHAnsi" w:cstheme="minorHAnsi"/>
          <w:color w:val="A6A6A6" w:themeColor="background1" w:themeShade="A6"/>
          <w:lang w:eastAsia="en-US"/>
        </w:rPr>
        <w:t>darbi, kuros nodarbinātajiem nepieciešama gaisa piegādes sistēma;</w:t>
      </w:r>
    </w:p>
    <w:p w14:paraId="07B1EF61" w14:textId="77777777" w:rsidR="00BE4810" w:rsidRPr="00A50650" w:rsidRDefault="00BE4810" w:rsidP="00191143">
      <w:pPr>
        <w:pStyle w:val="ListParagraph"/>
        <w:numPr>
          <w:ilvl w:val="0"/>
          <w:numId w:val="18"/>
        </w:numPr>
        <w:ind w:left="1134"/>
        <w:contextualSpacing w:val="0"/>
        <w:jc w:val="both"/>
        <w:rPr>
          <w:rFonts w:asciiTheme="minorHAnsi" w:eastAsiaTheme="minorHAnsi" w:hAnsiTheme="minorHAnsi" w:cstheme="minorHAnsi"/>
          <w:color w:val="A6A6A6" w:themeColor="background1" w:themeShade="A6"/>
          <w:lang w:eastAsia="en-US"/>
        </w:rPr>
      </w:pPr>
      <w:r w:rsidRPr="00A50650">
        <w:rPr>
          <w:rFonts w:asciiTheme="minorHAnsi" w:eastAsiaTheme="minorHAnsi" w:hAnsiTheme="minorHAnsi" w:cstheme="minorHAnsi"/>
          <w:color w:val="A6A6A6" w:themeColor="background1" w:themeShade="A6"/>
          <w:lang w:eastAsia="en-US"/>
        </w:rPr>
        <w:t>darbi, kuros nodarbinātie pakļauti paaugstinātam atmosfēras spiedienam (piemēram, kesonos);</w:t>
      </w:r>
    </w:p>
    <w:p w14:paraId="07B1EF62" w14:textId="77777777" w:rsidR="00BE4810" w:rsidRPr="00A50650" w:rsidRDefault="00BE4810" w:rsidP="00191143">
      <w:pPr>
        <w:pStyle w:val="ListParagraph"/>
        <w:numPr>
          <w:ilvl w:val="0"/>
          <w:numId w:val="18"/>
        </w:numPr>
        <w:ind w:left="1134"/>
        <w:contextualSpacing w:val="0"/>
        <w:jc w:val="both"/>
        <w:rPr>
          <w:rFonts w:asciiTheme="minorHAnsi" w:eastAsiaTheme="minorHAnsi" w:hAnsiTheme="minorHAnsi" w:cstheme="minorHAnsi"/>
          <w:color w:val="A6A6A6" w:themeColor="background1" w:themeShade="A6"/>
          <w:lang w:eastAsia="en-US"/>
        </w:rPr>
      </w:pPr>
      <w:r w:rsidRPr="00A50650">
        <w:rPr>
          <w:rFonts w:asciiTheme="minorHAnsi" w:eastAsiaTheme="minorHAnsi" w:hAnsiTheme="minorHAnsi" w:cstheme="minorHAnsi"/>
          <w:color w:val="A6A6A6" w:themeColor="background1" w:themeShade="A6"/>
          <w:lang w:eastAsia="en-US"/>
        </w:rPr>
        <w:t>spridzināšanas darbi;</w:t>
      </w:r>
    </w:p>
    <w:p w14:paraId="7A3E192E" w14:textId="77777777" w:rsidR="00191143" w:rsidRPr="00A50650" w:rsidRDefault="00BE4810" w:rsidP="00191143">
      <w:pPr>
        <w:pStyle w:val="ListParagraph"/>
        <w:numPr>
          <w:ilvl w:val="0"/>
          <w:numId w:val="18"/>
        </w:numPr>
        <w:ind w:left="1134"/>
        <w:contextualSpacing w:val="0"/>
        <w:jc w:val="both"/>
        <w:rPr>
          <w:rFonts w:asciiTheme="minorHAnsi" w:hAnsiTheme="minorHAnsi" w:cstheme="minorHAnsi"/>
          <w:color w:val="A6A6A6" w:themeColor="background1" w:themeShade="A6"/>
        </w:rPr>
      </w:pPr>
      <w:r w:rsidRPr="00A50650">
        <w:rPr>
          <w:rFonts w:asciiTheme="minorHAnsi" w:eastAsiaTheme="minorHAnsi" w:hAnsiTheme="minorHAnsi" w:cstheme="minorHAnsi"/>
          <w:color w:val="A6A6A6" w:themeColor="background1" w:themeShade="A6"/>
          <w:lang w:eastAsia="en-US"/>
        </w:rPr>
        <w:t>darbi, kas sais</w:t>
      </w:r>
      <w:r w:rsidRPr="00A50650">
        <w:rPr>
          <w:rFonts w:asciiTheme="minorHAnsi" w:hAnsiTheme="minorHAnsi" w:cstheme="minorHAnsi"/>
          <w:color w:val="A6A6A6" w:themeColor="background1" w:themeShade="A6"/>
        </w:rPr>
        <w:t>tīti ar būvju, būvkonstrukciju, būvelementu vai iekārtu montāžu, demontāžu vai nojaukšanu</w:t>
      </w:r>
      <w:r w:rsidR="00191143" w:rsidRPr="00A50650">
        <w:rPr>
          <w:rFonts w:asciiTheme="minorHAnsi" w:hAnsiTheme="minorHAnsi" w:cstheme="minorHAnsi"/>
          <w:color w:val="A6A6A6" w:themeColor="background1" w:themeShade="A6"/>
        </w:rPr>
        <w:t>;</w:t>
      </w:r>
    </w:p>
    <w:p w14:paraId="07B1EF63" w14:textId="5D1703DE" w:rsidR="00BE4810" w:rsidRPr="00A50650" w:rsidRDefault="00191143" w:rsidP="00191143">
      <w:pPr>
        <w:pStyle w:val="ListParagraph"/>
        <w:numPr>
          <w:ilvl w:val="0"/>
          <w:numId w:val="18"/>
        </w:numPr>
        <w:ind w:left="1134"/>
        <w:contextualSpacing w:val="0"/>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w:t>
      </w:r>
      <w:r w:rsidR="00BE4810" w:rsidRPr="00A50650">
        <w:rPr>
          <w:rFonts w:asciiTheme="minorHAnsi" w:hAnsiTheme="minorHAnsi" w:cstheme="minorHAnsi"/>
          <w:color w:val="A6A6A6" w:themeColor="background1" w:themeShade="A6"/>
        </w:rPr>
        <w:t>.</w:t>
      </w:r>
    </w:p>
    <w:p w14:paraId="07B1F07B" w14:textId="79D532C3" w:rsidR="00760F25" w:rsidRPr="00A50650" w:rsidRDefault="00191143" w:rsidP="000F3C85">
      <w:pPr>
        <w:spacing w:before="120" w:after="120"/>
        <w:jc w:val="both"/>
        <w:rPr>
          <w:rFonts w:asciiTheme="minorHAnsi" w:hAnsiTheme="minorHAnsi" w:cstheme="minorHAnsi"/>
        </w:rPr>
        <w:sectPr w:rsidR="00760F25" w:rsidRPr="00A50650" w:rsidSect="000F3C85">
          <w:pgSz w:w="12240" w:h="15840"/>
          <w:pgMar w:top="709" w:right="1041" w:bottom="709" w:left="993" w:header="708" w:footer="708" w:gutter="0"/>
          <w:cols w:space="708"/>
          <w:docGrid w:linePitch="360"/>
        </w:sectPr>
      </w:pPr>
      <w:r w:rsidRPr="00A50650">
        <w:rPr>
          <w:rFonts w:asciiTheme="minorHAnsi" w:hAnsiTheme="minorHAnsi" w:cstheme="minorHAnsi"/>
          <w:i/>
          <w:iCs/>
          <w:color w:val="A6A6A6" w:themeColor="background1" w:themeShade="A6"/>
        </w:rPr>
        <w:t xml:space="preserve">*- </w:t>
      </w:r>
      <w:r w:rsidR="008C3307" w:rsidRPr="00A50650">
        <w:rPr>
          <w:rFonts w:asciiTheme="minorHAnsi" w:hAnsiTheme="minorHAnsi" w:cstheme="minorHAnsi"/>
          <w:i/>
          <w:iCs/>
          <w:color w:val="A6A6A6" w:themeColor="background1" w:themeShade="A6"/>
        </w:rPr>
        <w:t>D</w:t>
      </w:r>
      <w:r w:rsidRPr="00A50650">
        <w:rPr>
          <w:rFonts w:asciiTheme="minorHAnsi" w:hAnsiTheme="minorHAnsi" w:cstheme="minorHAnsi"/>
          <w:i/>
          <w:iCs/>
          <w:color w:val="A6A6A6" w:themeColor="background1" w:themeShade="A6"/>
        </w:rPr>
        <w:t>arba vides risku novērtēšanas dokumentāciju pievieno DVP. To var pievienot pielikumā, šajā nodaļā norādot atsauci uz to.</w:t>
      </w:r>
    </w:p>
    <w:p w14:paraId="07B1F07C" w14:textId="1E67D9C4" w:rsidR="00760F25" w:rsidRPr="00A50650" w:rsidRDefault="00760F25">
      <w:pPr>
        <w:rPr>
          <w:rFonts w:asciiTheme="minorHAnsi" w:hAnsiTheme="minorHAnsi" w:cstheme="minorHAnsi"/>
        </w:rPr>
      </w:pPr>
    </w:p>
    <w:p w14:paraId="07B1F07D" w14:textId="4490D26E" w:rsidR="006F4E5B" w:rsidRPr="00A50650" w:rsidRDefault="00756963" w:rsidP="001579B4">
      <w:pPr>
        <w:pStyle w:val="Heading2"/>
        <w:numPr>
          <w:ilvl w:val="1"/>
          <w:numId w:val="1"/>
        </w:numPr>
        <w:spacing w:before="240" w:after="120"/>
        <w:ind w:left="1077"/>
        <w:jc w:val="both"/>
        <w:rPr>
          <w:rFonts w:asciiTheme="minorHAnsi" w:hAnsiTheme="minorHAnsi" w:cstheme="minorHAnsi"/>
          <w:color w:val="auto"/>
          <w:sz w:val="32"/>
          <w:szCs w:val="32"/>
        </w:rPr>
      </w:pPr>
      <w:bookmarkStart w:id="21" w:name="_Toc167193676"/>
      <w:r w:rsidRPr="00A50650">
        <w:rPr>
          <w:rFonts w:asciiTheme="minorHAnsi" w:hAnsiTheme="minorHAnsi" w:cstheme="minorHAnsi"/>
          <w:color w:val="auto"/>
          <w:sz w:val="32"/>
          <w:szCs w:val="32"/>
        </w:rPr>
        <w:t xml:space="preserve">Rīcība </w:t>
      </w:r>
      <w:r w:rsidR="006F22F4" w:rsidRPr="00A50650">
        <w:rPr>
          <w:rFonts w:asciiTheme="minorHAnsi" w:hAnsiTheme="minorHAnsi" w:cstheme="minorHAnsi"/>
          <w:color w:val="auto"/>
          <w:sz w:val="32"/>
          <w:szCs w:val="32"/>
        </w:rPr>
        <w:t>ar ķīmiskajām viel</w:t>
      </w:r>
      <w:r w:rsidRPr="00A50650">
        <w:rPr>
          <w:rFonts w:asciiTheme="minorHAnsi" w:hAnsiTheme="minorHAnsi" w:cstheme="minorHAnsi"/>
          <w:color w:val="auto"/>
          <w:sz w:val="32"/>
          <w:szCs w:val="32"/>
        </w:rPr>
        <w:t>ā</w:t>
      </w:r>
      <w:r w:rsidR="006F22F4" w:rsidRPr="00A50650">
        <w:rPr>
          <w:rFonts w:asciiTheme="minorHAnsi" w:hAnsiTheme="minorHAnsi" w:cstheme="minorHAnsi"/>
          <w:color w:val="auto"/>
          <w:sz w:val="32"/>
          <w:szCs w:val="32"/>
        </w:rPr>
        <w:t>m un</w:t>
      </w:r>
      <w:r w:rsidR="00F5431E" w:rsidRPr="00A50650">
        <w:rPr>
          <w:rFonts w:asciiTheme="minorHAnsi" w:hAnsiTheme="minorHAnsi" w:cstheme="minorHAnsi"/>
          <w:color w:val="auto"/>
          <w:sz w:val="32"/>
          <w:szCs w:val="32"/>
        </w:rPr>
        <w:t xml:space="preserve"> ķīmisko vielu </w:t>
      </w:r>
      <w:r w:rsidR="006F22F4" w:rsidRPr="00A50650">
        <w:rPr>
          <w:rFonts w:asciiTheme="minorHAnsi" w:hAnsiTheme="minorHAnsi" w:cstheme="minorHAnsi"/>
          <w:color w:val="auto"/>
          <w:sz w:val="32"/>
          <w:szCs w:val="32"/>
        </w:rPr>
        <w:t>maisījumiem, to noplūdes gadījumā un/vai vides piesārņojuma gadījumā</w:t>
      </w:r>
      <w:bookmarkEnd w:id="21"/>
    </w:p>
    <w:p w14:paraId="6E491B07" w14:textId="52653FAD" w:rsidR="00293961" w:rsidRPr="00A50650" w:rsidRDefault="00056144" w:rsidP="00293961">
      <w:pPr>
        <w:spacing w:before="120" w:after="120"/>
        <w:ind w:firstLine="425"/>
        <w:jc w:val="both"/>
        <w:rPr>
          <w:rFonts w:asciiTheme="minorHAnsi" w:hAnsiTheme="minorHAnsi" w:cstheme="minorHAnsi"/>
        </w:rPr>
      </w:pPr>
      <w:r w:rsidRPr="00A50650">
        <w:rPr>
          <w:rFonts w:asciiTheme="minorHAnsi" w:hAnsiTheme="minorHAnsi" w:cstheme="minorHAnsi"/>
        </w:rPr>
        <w:t>Veicot darbus ar ķīmiskām vielām un maisījumiem</w:t>
      </w:r>
      <w:r w:rsidR="001579B4" w:rsidRPr="00A50650">
        <w:rPr>
          <w:rFonts w:asciiTheme="minorHAnsi" w:hAnsiTheme="minorHAnsi" w:cstheme="minorHAnsi"/>
        </w:rPr>
        <w:t>,</w:t>
      </w:r>
      <w:r w:rsidRPr="00A50650">
        <w:rPr>
          <w:rFonts w:asciiTheme="minorHAnsi" w:hAnsiTheme="minorHAnsi" w:cstheme="minorHAnsi"/>
        </w:rPr>
        <w:t xml:space="preserve"> darba vieta</w:t>
      </w:r>
      <w:r w:rsidR="0048785F" w:rsidRPr="00A50650">
        <w:rPr>
          <w:rFonts w:asciiTheme="minorHAnsi" w:hAnsiTheme="minorHAnsi" w:cstheme="minorHAnsi"/>
        </w:rPr>
        <w:t>s</w:t>
      </w:r>
      <w:r w:rsidRPr="00A50650">
        <w:rPr>
          <w:rFonts w:asciiTheme="minorHAnsi" w:hAnsiTheme="minorHAnsi" w:cstheme="minorHAnsi"/>
        </w:rPr>
        <w:t xml:space="preserve"> </w:t>
      </w:r>
      <w:r w:rsidR="001579B4" w:rsidRPr="00A50650">
        <w:rPr>
          <w:rFonts w:asciiTheme="minorHAnsi" w:hAnsiTheme="minorHAnsi" w:cstheme="minorHAnsi"/>
        </w:rPr>
        <w:t>tiks nodrošināta</w:t>
      </w:r>
      <w:r w:rsidR="0048785F" w:rsidRPr="00A50650">
        <w:rPr>
          <w:rFonts w:asciiTheme="minorHAnsi" w:hAnsiTheme="minorHAnsi" w:cstheme="minorHAnsi"/>
        </w:rPr>
        <w:t>s</w:t>
      </w:r>
      <w:r w:rsidR="001579B4" w:rsidRPr="00A50650">
        <w:rPr>
          <w:rFonts w:asciiTheme="minorHAnsi" w:hAnsiTheme="minorHAnsi" w:cstheme="minorHAnsi"/>
        </w:rPr>
        <w:t xml:space="preserve"> ar attiecīgo materiālu</w:t>
      </w:r>
      <w:r w:rsidRPr="00A50650">
        <w:rPr>
          <w:rFonts w:asciiTheme="minorHAnsi" w:hAnsiTheme="minorHAnsi" w:cstheme="minorHAnsi"/>
        </w:rPr>
        <w:t xml:space="preserve"> drošības datu lapām.</w:t>
      </w:r>
      <w:r w:rsidR="0048785F" w:rsidRPr="00A50650">
        <w:rPr>
          <w:rFonts w:asciiTheme="minorHAnsi" w:hAnsiTheme="minorHAnsi" w:cstheme="minorHAnsi"/>
        </w:rPr>
        <w:t xml:space="preserve"> </w:t>
      </w:r>
      <w:r w:rsidR="00293961" w:rsidRPr="00A50650">
        <w:rPr>
          <w:rFonts w:asciiTheme="minorHAnsi" w:hAnsiTheme="minorHAnsi" w:cstheme="minorHAnsi"/>
        </w:rPr>
        <w:t>Darbu veikšanā tiks ievērotas Pasūtītāja kārtībā K310 "Kārtība par darbībām ar ķīmiskām vielām un maisījumiem", kā arī darba aizsardzības instrukcijā IDA200 "Darba aizsardzības instrukcija darbam ar azbestu vai to saturošiem materiāliem" noteiktās prasības.</w:t>
      </w:r>
    </w:p>
    <w:p w14:paraId="059EDD9F" w14:textId="1148C09E" w:rsidR="00293961" w:rsidRPr="00A50650" w:rsidRDefault="00293961" w:rsidP="00293961">
      <w:pPr>
        <w:spacing w:before="120" w:after="120"/>
        <w:ind w:firstLine="425"/>
        <w:jc w:val="both"/>
        <w:rPr>
          <w:rFonts w:asciiTheme="minorHAnsi" w:hAnsiTheme="minorHAnsi" w:cstheme="minorHAnsi"/>
        </w:rPr>
      </w:pPr>
      <w:r w:rsidRPr="00A50650">
        <w:rPr>
          <w:rFonts w:asciiTheme="minorHAnsi" w:hAnsiTheme="minorHAnsi" w:cstheme="minorHAnsi"/>
        </w:rPr>
        <w:t xml:space="preserve">DVP </w:t>
      </w:r>
      <w:r w:rsidR="003D1F30" w:rsidRPr="00A50650">
        <w:rPr>
          <w:rFonts w:asciiTheme="minorHAnsi" w:hAnsiTheme="minorHAnsi" w:cstheme="minorHAnsi"/>
          <w:color w:val="A6A6A6" w:themeColor="background1" w:themeShade="A6"/>
        </w:rPr>
        <w:t>pielikumā Nr</w:t>
      </w:r>
      <w:r w:rsidRPr="00A50650">
        <w:rPr>
          <w:rFonts w:asciiTheme="minorHAnsi" w:hAnsiTheme="minorHAnsi" w:cstheme="minorHAnsi"/>
          <w:color w:val="A6A6A6" w:themeColor="background1" w:themeShade="A6"/>
        </w:rPr>
        <w:t xml:space="preserve">. </w:t>
      </w:r>
      <w:r w:rsidR="001579B4" w:rsidRPr="00A50650">
        <w:rPr>
          <w:rFonts w:asciiTheme="minorHAnsi" w:hAnsiTheme="minorHAnsi" w:cstheme="minorHAnsi"/>
          <w:color w:val="A6A6A6" w:themeColor="background1" w:themeShade="A6"/>
        </w:rPr>
        <w:t xml:space="preserve">... </w:t>
      </w:r>
      <w:r w:rsidR="001579B4" w:rsidRPr="00A50650">
        <w:rPr>
          <w:rFonts w:asciiTheme="minorHAnsi" w:hAnsiTheme="minorHAnsi" w:cstheme="minorHAnsi"/>
        </w:rPr>
        <w:t xml:space="preserve">norādīta </w:t>
      </w:r>
      <w:r w:rsidRPr="00A50650">
        <w:rPr>
          <w:rFonts w:asciiTheme="minorHAnsi" w:hAnsiTheme="minorHAnsi" w:cstheme="minorHAnsi"/>
        </w:rPr>
        <w:t>ķīmisko vielu un maisījumu glabāšanas vieta.</w:t>
      </w:r>
    </w:p>
    <w:p w14:paraId="3AA8DCD3" w14:textId="2F122F09" w:rsidR="00293961" w:rsidRPr="00A50650" w:rsidRDefault="00293961" w:rsidP="00293961">
      <w:pPr>
        <w:spacing w:before="120" w:after="120"/>
        <w:ind w:firstLine="425"/>
        <w:jc w:val="both"/>
        <w:rPr>
          <w:rFonts w:asciiTheme="minorHAnsi" w:hAnsiTheme="minorHAnsi" w:cstheme="minorHAnsi"/>
        </w:rPr>
      </w:pPr>
      <w:r w:rsidRPr="00A50650">
        <w:rPr>
          <w:rFonts w:asciiTheme="minorHAnsi" w:hAnsiTheme="minorHAnsi" w:cstheme="minorHAnsi"/>
        </w:rPr>
        <w:t xml:space="preserve">DVP </w:t>
      </w:r>
      <w:r w:rsidR="003D1F30" w:rsidRPr="00A50650">
        <w:rPr>
          <w:rFonts w:asciiTheme="minorHAnsi" w:hAnsiTheme="minorHAnsi" w:cstheme="minorHAnsi"/>
          <w:color w:val="A6A6A6" w:themeColor="background1" w:themeShade="A6"/>
        </w:rPr>
        <w:t>pielikumā</w:t>
      </w:r>
      <w:r w:rsidRPr="00A50650">
        <w:rPr>
          <w:rFonts w:asciiTheme="minorHAnsi" w:hAnsiTheme="minorHAnsi" w:cstheme="minorHAnsi"/>
          <w:color w:val="A6A6A6" w:themeColor="background1" w:themeShade="A6"/>
        </w:rPr>
        <w:t xml:space="preserve"> Nr. </w:t>
      </w:r>
      <w:r w:rsidR="0048785F" w:rsidRPr="00A50650">
        <w:rPr>
          <w:rFonts w:asciiTheme="minorHAnsi" w:hAnsiTheme="minorHAnsi" w:cstheme="minorHAnsi"/>
          <w:color w:val="A6A6A6" w:themeColor="background1" w:themeShade="A6"/>
        </w:rPr>
        <w:t xml:space="preserve">... </w:t>
      </w:r>
      <w:r w:rsidRPr="00A50650">
        <w:rPr>
          <w:rFonts w:asciiTheme="minorHAnsi" w:hAnsiTheme="minorHAnsi" w:cstheme="minorHAnsi"/>
        </w:rPr>
        <w:t>norādīta absorbentu u</w:t>
      </w:r>
      <w:r w:rsidR="0048785F" w:rsidRPr="00A50650">
        <w:rPr>
          <w:rFonts w:asciiTheme="minorHAnsi" w:hAnsiTheme="minorHAnsi" w:cstheme="minorHAnsi"/>
        </w:rPr>
        <w:t>.</w:t>
      </w:r>
      <w:r w:rsidRPr="00A50650">
        <w:rPr>
          <w:rFonts w:asciiTheme="minorHAnsi" w:hAnsiTheme="minorHAnsi" w:cstheme="minorHAnsi"/>
        </w:rPr>
        <w:t>c. vides aizsardzības inventāra atrašanās vieta.</w:t>
      </w:r>
    </w:p>
    <w:p w14:paraId="72D59366" w14:textId="67A34A9A" w:rsidR="00293961" w:rsidRPr="00A50650" w:rsidRDefault="00293961" w:rsidP="00293961">
      <w:pPr>
        <w:spacing w:before="120" w:after="120"/>
        <w:ind w:firstLine="425"/>
        <w:jc w:val="both"/>
        <w:rPr>
          <w:rFonts w:asciiTheme="minorHAnsi" w:hAnsiTheme="minorHAnsi" w:cstheme="minorHAnsi"/>
        </w:rPr>
      </w:pPr>
      <w:r w:rsidRPr="00A50650">
        <w:rPr>
          <w:rFonts w:asciiTheme="minorHAnsi" w:hAnsiTheme="minorHAnsi" w:cstheme="minorHAnsi"/>
        </w:rPr>
        <w:t>Darbu izpildes gaitā tiek plānots izmantot šādas ķīmiskās vielas, maisījumus un materiālus:</w:t>
      </w:r>
    </w:p>
    <w:tbl>
      <w:tblPr>
        <w:tblStyle w:val="TableGrid"/>
        <w:tblW w:w="0" w:type="auto"/>
        <w:tblLook w:val="04A0" w:firstRow="1" w:lastRow="0" w:firstColumn="1" w:lastColumn="0" w:noHBand="0" w:noVBand="1"/>
      </w:tblPr>
      <w:tblGrid>
        <w:gridCol w:w="552"/>
        <w:gridCol w:w="2146"/>
        <w:gridCol w:w="1513"/>
        <w:gridCol w:w="1808"/>
        <w:gridCol w:w="2065"/>
        <w:gridCol w:w="2112"/>
      </w:tblGrid>
      <w:tr w:rsidR="008C3307" w:rsidRPr="00A50650" w14:paraId="104F120C" w14:textId="77777777" w:rsidTr="0048785F">
        <w:tc>
          <w:tcPr>
            <w:tcW w:w="552" w:type="dxa"/>
            <w:vAlign w:val="center"/>
          </w:tcPr>
          <w:p w14:paraId="068496EF" w14:textId="77777777" w:rsidR="00293961" w:rsidRPr="00A50650" w:rsidRDefault="00293961" w:rsidP="0048785F">
            <w:pPr>
              <w:jc w:val="center"/>
              <w:rPr>
                <w:rFonts w:asciiTheme="minorHAnsi" w:hAnsiTheme="minorHAnsi" w:cstheme="minorHAnsi"/>
                <w:b/>
              </w:rPr>
            </w:pPr>
            <w:bookmarkStart w:id="22" w:name="_Hlk158106138"/>
            <w:r w:rsidRPr="00A50650">
              <w:rPr>
                <w:rFonts w:asciiTheme="minorHAnsi" w:hAnsiTheme="minorHAnsi" w:cstheme="minorHAnsi"/>
                <w:b/>
              </w:rPr>
              <w:t>Nr.</w:t>
            </w:r>
          </w:p>
        </w:tc>
        <w:tc>
          <w:tcPr>
            <w:tcW w:w="2146" w:type="dxa"/>
            <w:vAlign w:val="center"/>
          </w:tcPr>
          <w:p w14:paraId="279F1170" w14:textId="77777777" w:rsidR="00293961" w:rsidRPr="00A50650" w:rsidRDefault="00293961" w:rsidP="0048785F">
            <w:pPr>
              <w:jc w:val="center"/>
              <w:rPr>
                <w:rFonts w:asciiTheme="minorHAnsi" w:hAnsiTheme="minorHAnsi" w:cstheme="minorHAnsi"/>
                <w:b/>
              </w:rPr>
            </w:pPr>
            <w:r w:rsidRPr="00A50650">
              <w:rPr>
                <w:rFonts w:asciiTheme="minorHAnsi" w:hAnsiTheme="minorHAnsi" w:cstheme="minorHAnsi"/>
                <w:b/>
              </w:rPr>
              <w:t>Darbos izmantojamās ķīmiskās vielas, maisījumi un materiāli</w:t>
            </w:r>
          </w:p>
        </w:tc>
        <w:tc>
          <w:tcPr>
            <w:tcW w:w="1513" w:type="dxa"/>
            <w:vAlign w:val="center"/>
          </w:tcPr>
          <w:p w14:paraId="1C6CBB86" w14:textId="77777777" w:rsidR="00293961" w:rsidRPr="00A50650" w:rsidRDefault="00293961" w:rsidP="0048785F">
            <w:pPr>
              <w:jc w:val="center"/>
              <w:rPr>
                <w:rFonts w:asciiTheme="minorHAnsi" w:hAnsiTheme="minorHAnsi" w:cstheme="minorHAnsi"/>
                <w:b/>
              </w:rPr>
            </w:pPr>
            <w:r w:rsidRPr="00A50650">
              <w:rPr>
                <w:rFonts w:asciiTheme="minorHAnsi" w:hAnsiTheme="minorHAnsi" w:cstheme="minorHAnsi"/>
                <w:b/>
              </w:rPr>
              <w:t>Maksimālais iespējamais daudzums objektā</w:t>
            </w:r>
          </w:p>
        </w:tc>
        <w:tc>
          <w:tcPr>
            <w:tcW w:w="1808" w:type="dxa"/>
            <w:vAlign w:val="center"/>
          </w:tcPr>
          <w:p w14:paraId="1262C23F" w14:textId="709676CE" w:rsidR="00293961" w:rsidRPr="00A50650" w:rsidRDefault="00293961" w:rsidP="0048785F">
            <w:pPr>
              <w:jc w:val="center"/>
              <w:rPr>
                <w:rFonts w:asciiTheme="minorHAnsi" w:hAnsiTheme="minorHAnsi" w:cstheme="minorHAnsi"/>
                <w:b/>
              </w:rPr>
            </w:pPr>
            <w:r w:rsidRPr="00A50650">
              <w:rPr>
                <w:rFonts w:asciiTheme="minorHAnsi" w:hAnsiTheme="minorHAnsi" w:cstheme="minorHAnsi"/>
                <w:b/>
              </w:rPr>
              <w:t>Iespējamais vides piesārņošanas riska faktors</w:t>
            </w:r>
          </w:p>
        </w:tc>
        <w:tc>
          <w:tcPr>
            <w:tcW w:w="2065" w:type="dxa"/>
            <w:vAlign w:val="center"/>
          </w:tcPr>
          <w:p w14:paraId="71C2B80F" w14:textId="77777777" w:rsidR="00293961" w:rsidRPr="00A50650" w:rsidRDefault="00293961" w:rsidP="0048785F">
            <w:pPr>
              <w:jc w:val="center"/>
              <w:rPr>
                <w:rFonts w:asciiTheme="minorHAnsi" w:hAnsiTheme="minorHAnsi" w:cstheme="minorHAnsi"/>
                <w:b/>
              </w:rPr>
            </w:pPr>
            <w:r w:rsidRPr="00A50650">
              <w:rPr>
                <w:rFonts w:asciiTheme="minorHAnsi" w:hAnsiTheme="minorHAnsi" w:cstheme="minorHAnsi"/>
                <w:b/>
              </w:rPr>
              <w:t>Vides aizsardzības pasākumi</w:t>
            </w:r>
          </w:p>
        </w:tc>
        <w:tc>
          <w:tcPr>
            <w:tcW w:w="2112" w:type="dxa"/>
            <w:vAlign w:val="center"/>
          </w:tcPr>
          <w:p w14:paraId="561C1B19" w14:textId="77777777" w:rsidR="00293961" w:rsidRPr="00A50650" w:rsidRDefault="00293961" w:rsidP="0048785F">
            <w:pPr>
              <w:jc w:val="center"/>
              <w:rPr>
                <w:rFonts w:asciiTheme="minorHAnsi" w:hAnsiTheme="minorHAnsi" w:cstheme="minorHAnsi"/>
                <w:b/>
              </w:rPr>
            </w:pPr>
            <w:r w:rsidRPr="00A50650">
              <w:rPr>
                <w:rFonts w:asciiTheme="minorHAnsi" w:hAnsiTheme="minorHAnsi" w:cstheme="minorHAnsi"/>
                <w:b/>
              </w:rPr>
              <w:t>Rīcība vides piesārņojuma gadījumā.</w:t>
            </w:r>
          </w:p>
        </w:tc>
      </w:tr>
      <w:tr w:rsidR="008C3307" w:rsidRPr="00A50650" w14:paraId="446975CF" w14:textId="77777777" w:rsidTr="0048785F">
        <w:trPr>
          <w:trHeight w:val="305"/>
        </w:trPr>
        <w:tc>
          <w:tcPr>
            <w:tcW w:w="552" w:type="dxa"/>
            <w:vMerge w:val="restart"/>
          </w:tcPr>
          <w:p w14:paraId="689C50D5" w14:textId="77777777" w:rsidR="00293961" w:rsidRPr="00A50650" w:rsidRDefault="00293961" w:rsidP="00D4653D">
            <w:pPr>
              <w:jc w:val="cente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1.</w:t>
            </w:r>
          </w:p>
        </w:tc>
        <w:tc>
          <w:tcPr>
            <w:tcW w:w="2146" w:type="dxa"/>
            <w:vMerge w:val="restart"/>
          </w:tcPr>
          <w:p w14:paraId="4FD5FD14" w14:textId="77777777" w:rsidR="00293961" w:rsidRPr="00A50650" w:rsidRDefault="00293961" w:rsidP="00D4653D">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Naftas produkti: </w:t>
            </w:r>
          </w:p>
          <w:p w14:paraId="5F5AD236" w14:textId="7E71EA15" w:rsidR="00293961" w:rsidRPr="00A50650" w:rsidRDefault="00293961" w:rsidP="00D4653D">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 - </w:t>
            </w:r>
            <w:r w:rsidR="0048785F" w:rsidRPr="00A50650">
              <w:rPr>
                <w:rFonts w:asciiTheme="minorHAnsi" w:hAnsiTheme="minorHAnsi" w:cstheme="minorHAnsi"/>
                <w:color w:val="A6A6A6" w:themeColor="background1" w:themeShade="A6"/>
              </w:rPr>
              <w:t>e</w:t>
            </w:r>
            <w:r w:rsidRPr="00A50650">
              <w:rPr>
                <w:rFonts w:asciiTheme="minorHAnsi" w:hAnsiTheme="minorHAnsi" w:cstheme="minorHAnsi"/>
                <w:color w:val="A6A6A6" w:themeColor="background1" w:themeShade="A6"/>
              </w:rPr>
              <w:t xml:space="preserve">ļļa </w:t>
            </w:r>
          </w:p>
          <w:p w14:paraId="3A3F5BAD" w14:textId="732E164C" w:rsidR="00293961" w:rsidRPr="00A50650" w:rsidRDefault="00293961" w:rsidP="00D4653D">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 - </w:t>
            </w:r>
            <w:r w:rsidR="0048785F" w:rsidRPr="00A50650">
              <w:rPr>
                <w:rFonts w:asciiTheme="minorHAnsi" w:hAnsiTheme="minorHAnsi" w:cstheme="minorHAnsi"/>
                <w:color w:val="A6A6A6" w:themeColor="background1" w:themeShade="A6"/>
              </w:rPr>
              <w:t>d</w:t>
            </w:r>
            <w:r w:rsidRPr="00A50650">
              <w:rPr>
                <w:rFonts w:asciiTheme="minorHAnsi" w:hAnsiTheme="minorHAnsi" w:cstheme="minorHAnsi"/>
                <w:color w:val="A6A6A6" w:themeColor="background1" w:themeShade="A6"/>
              </w:rPr>
              <w:t xml:space="preserve">īzeļdegviela  </w:t>
            </w:r>
          </w:p>
          <w:p w14:paraId="2BACD191" w14:textId="4A1A4663" w:rsidR="00293961" w:rsidRPr="00A50650" w:rsidRDefault="00293961" w:rsidP="00D4653D">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 - </w:t>
            </w:r>
            <w:r w:rsidR="0048785F" w:rsidRPr="00A50650">
              <w:rPr>
                <w:rFonts w:asciiTheme="minorHAnsi" w:hAnsiTheme="minorHAnsi" w:cstheme="minorHAnsi"/>
                <w:color w:val="A6A6A6" w:themeColor="background1" w:themeShade="A6"/>
              </w:rPr>
              <w:t>b</w:t>
            </w:r>
            <w:r w:rsidRPr="00A50650">
              <w:rPr>
                <w:rFonts w:asciiTheme="minorHAnsi" w:hAnsiTheme="minorHAnsi" w:cstheme="minorHAnsi"/>
                <w:color w:val="A6A6A6" w:themeColor="background1" w:themeShade="A6"/>
              </w:rPr>
              <w:t>enzīns E10</w:t>
            </w:r>
          </w:p>
          <w:p w14:paraId="1FF079B9" w14:textId="77777777" w:rsidR="00293961" w:rsidRPr="00A50650" w:rsidRDefault="00293961" w:rsidP="00D4653D">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 - līdzeklis WD-40</w:t>
            </w:r>
          </w:p>
          <w:p w14:paraId="677A8413" w14:textId="77777777" w:rsidR="00293961" w:rsidRPr="00A50650" w:rsidRDefault="00293961" w:rsidP="00D4653D">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veidņu eļļa</w:t>
            </w:r>
          </w:p>
          <w:p w14:paraId="6229ACE2" w14:textId="77777777" w:rsidR="00293961" w:rsidRPr="00A50650" w:rsidRDefault="00293961" w:rsidP="00D4653D">
            <w:pPr>
              <w:rPr>
                <w:rFonts w:asciiTheme="minorHAnsi" w:hAnsiTheme="minorHAnsi" w:cstheme="minorHAnsi"/>
                <w:color w:val="A6A6A6" w:themeColor="background1" w:themeShade="A6"/>
              </w:rPr>
            </w:pPr>
          </w:p>
          <w:p w14:paraId="73DA4E16" w14:textId="77777777" w:rsidR="00293961" w:rsidRPr="00A50650" w:rsidRDefault="00293961" w:rsidP="00D4653D">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noplūdes no izmantojamajiem transportlīdzekļiem un tehnikas</w:t>
            </w:r>
          </w:p>
          <w:p w14:paraId="068AB320" w14:textId="77777777" w:rsidR="00293961" w:rsidRPr="00A50650" w:rsidRDefault="00293961" w:rsidP="00D4653D">
            <w:pPr>
              <w:rPr>
                <w:rFonts w:asciiTheme="minorHAnsi" w:hAnsiTheme="minorHAnsi" w:cstheme="minorHAnsi"/>
                <w:color w:val="A6A6A6" w:themeColor="background1" w:themeShade="A6"/>
              </w:rPr>
            </w:pPr>
          </w:p>
        </w:tc>
        <w:tc>
          <w:tcPr>
            <w:tcW w:w="1513" w:type="dxa"/>
            <w:vMerge w:val="restart"/>
          </w:tcPr>
          <w:p w14:paraId="12068DAC" w14:textId="77777777" w:rsidR="00293961" w:rsidRPr="00A50650" w:rsidRDefault="00293961" w:rsidP="00D4653D">
            <w:pPr>
              <w:rPr>
                <w:rFonts w:asciiTheme="minorHAnsi" w:hAnsiTheme="minorHAnsi" w:cstheme="minorHAnsi"/>
                <w:color w:val="A6A6A6" w:themeColor="background1" w:themeShade="A6"/>
              </w:rPr>
            </w:pPr>
          </w:p>
          <w:p w14:paraId="2075B80F" w14:textId="77777777" w:rsidR="00293961" w:rsidRPr="00A50650" w:rsidRDefault="00293961" w:rsidP="00D4653D">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25 000 litri</w:t>
            </w:r>
          </w:p>
          <w:p w14:paraId="5F22D03E" w14:textId="77777777" w:rsidR="00293961" w:rsidRPr="00A50650" w:rsidRDefault="00293961" w:rsidP="00D4653D">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40 litri</w:t>
            </w:r>
          </w:p>
          <w:p w14:paraId="559BCE96" w14:textId="77777777" w:rsidR="00293961" w:rsidRPr="00A50650" w:rsidRDefault="00293961" w:rsidP="00D4653D">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10 litri</w:t>
            </w:r>
          </w:p>
          <w:p w14:paraId="55513831" w14:textId="77777777" w:rsidR="00293961" w:rsidRPr="00A50650" w:rsidRDefault="00293961" w:rsidP="00D4653D">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5 x200 g</w:t>
            </w:r>
          </w:p>
        </w:tc>
        <w:tc>
          <w:tcPr>
            <w:tcW w:w="1808" w:type="dxa"/>
          </w:tcPr>
          <w:p w14:paraId="27E598A1" w14:textId="77777777" w:rsidR="00293961" w:rsidRPr="00A50650" w:rsidRDefault="00293961" w:rsidP="00D4653D">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Noplūde uz cietas virsmas</w:t>
            </w:r>
          </w:p>
        </w:tc>
        <w:tc>
          <w:tcPr>
            <w:tcW w:w="2065" w:type="dxa"/>
            <w:vMerge w:val="restart"/>
          </w:tcPr>
          <w:p w14:paraId="2E1D1063" w14:textId="77777777" w:rsidR="00293961" w:rsidRPr="00A50650" w:rsidRDefault="00293961" w:rsidP="00D4653D">
            <w:pPr>
              <w:pStyle w:val="Default"/>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Izvērtējot objektā izmantojamo un tehnikā esošo naftas produktu apjomu un darba specifiku, paredzēt objektā pastāvīgi glabājamo absorbējošo materiālu un savākšanas līdzekļu rezervi.</w:t>
            </w:r>
          </w:p>
          <w:p w14:paraId="2C0A6CC6" w14:textId="77777777" w:rsidR="00293961" w:rsidRPr="00A50650" w:rsidRDefault="00293961" w:rsidP="00D4653D">
            <w:pPr>
              <w:pStyle w:val="Default"/>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Ikdienas glabāšanas vietas apskate.</w:t>
            </w:r>
          </w:p>
          <w:p w14:paraId="26FBB45C" w14:textId="77777777" w:rsidR="00293961" w:rsidRPr="00A50650" w:rsidRDefault="00293961" w:rsidP="00D4653D">
            <w:pPr>
              <w:pStyle w:val="Default"/>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Tilpņu novietošana slēgtās telpās.</w:t>
            </w:r>
          </w:p>
          <w:p w14:paraId="2142EB64" w14:textId="77777777" w:rsidR="00293961" w:rsidRPr="00A50650" w:rsidRDefault="00293961" w:rsidP="00D4653D">
            <w:pPr>
              <w:pStyle w:val="Default"/>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 Degvielas uzpildīšanas laikā lietot absorbējošos paklājus pārlējumu savākšanai. </w:t>
            </w:r>
          </w:p>
          <w:p w14:paraId="1F4D1720" w14:textId="77777777" w:rsidR="00293961" w:rsidRPr="00A50650" w:rsidRDefault="00293961" w:rsidP="00D4653D">
            <w:pPr>
              <w:pStyle w:val="Default"/>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Notecējumu savākšana ar absorbentiem.</w:t>
            </w:r>
          </w:p>
        </w:tc>
        <w:tc>
          <w:tcPr>
            <w:tcW w:w="2112" w:type="dxa"/>
          </w:tcPr>
          <w:p w14:paraId="6B7CD826" w14:textId="77777777" w:rsidR="00293961" w:rsidRPr="00A50650" w:rsidRDefault="00293961" w:rsidP="00D4653D">
            <w:pPr>
              <w:pStyle w:val="Default"/>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Naftas produktu </w:t>
            </w:r>
          </w:p>
          <w:p w14:paraId="2F7D2C7B" w14:textId="77777777" w:rsidR="00293961" w:rsidRPr="00A50650" w:rsidRDefault="00293961" w:rsidP="00D4653D">
            <w:pPr>
              <w:pStyle w:val="Default"/>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noplūdes pārtraukšana, </w:t>
            </w:r>
          </w:p>
          <w:p w14:paraId="70203C21" w14:textId="77777777" w:rsidR="00293961" w:rsidRPr="00A50650" w:rsidRDefault="00293961" w:rsidP="00D4653D">
            <w:pPr>
              <w:pStyle w:val="Default"/>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piesārņojuma </w:t>
            </w:r>
          </w:p>
          <w:p w14:paraId="1FAFA8D7" w14:textId="77777777" w:rsidR="00293961" w:rsidRPr="00A50650" w:rsidRDefault="00293961" w:rsidP="00D4653D">
            <w:pPr>
              <w:pStyle w:val="Default"/>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vietas ierobežošana un </w:t>
            </w:r>
          </w:p>
          <w:p w14:paraId="30ECF47B" w14:textId="5784E8EA" w:rsidR="00293961" w:rsidRPr="00A50650" w:rsidRDefault="00293961" w:rsidP="00D4653D">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savākšana </w:t>
            </w:r>
          </w:p>
        </w:tc>
      </w:tr>
      <w:tr w:rsidR="008C3307" w:rsidRPr="00A50650" w14:paraId="7E27B084" w14:textId="77777777" w:rsidTr="0048785F">
        <w:trPr>
          <w:trHeight w:val="303"/>
        </w:trPr>
        <w:tc>
          <w:tcPr>
            <w:tcW w:w="552" w:type="dxa"/>
            <w:vMerge/>
          </w:tcPr>
          <w:p w14:paraId="002CC48E" w14:textId="77777777" w:rsidR="00293961" w:rsidRPr="00A50650" w:rsidRDefault="00293961" w:rsidP="00D4653D">
            <w:pPr>
              <w:jc w:val="center"/>
              <w:rPr>
                <w:rFonts w:asciiTheme="minorHAnsi" w:hAnsiTheme="minorHAnsi" w:cstheme="minorHAnsi"/>
                <w:color w:val="A6A6A6" w:themeColor="background1" w:themeShade="A6"/>
              </w:rPr>
            </w:pPr>
          </w:p>
        </w:tc>
        <w:tc>
          <w:tcPr>
            <w:tcW w:w="2146" w:type="dxa"/>
            <w:vMerge/>
          </w:tcPr>
          <w:p w14:paraId="507D27F1" w14:textId="77777777" w:rsidR="00293961" w:rsidRPr="00A50650" w:rsidRDefault="00293961" w:rsidP="00D4653D">
            <w:pPr>
              <w:rPr>
                <w:rFonts w:asciiTheme="minorHAnsi" w:hAnsiTheme="minorHAnsi" w:cstheme="minorHAnsi"/>
                <w:color w:val="A6A6A6" w:themeColor="background1" w:themeShade="A6"/>
              </w:rPr>
            </w:pPr>
          </w:p>
        </w:tc>
        <w:tc>
          <w:tcPr>
            <w:tcW w:w="1513" w:type="dxa"/>
            <w:vMerge/>
          </w:tcPr>
          <w:p w14:paraId="6C7236C5" w14:textId="77777777" w:rsidR="00293961" w:rsidRPr="00A50650" w:rsidRDefault="00293961" w:rsidP="00D4653D">
            <w:pPr>
              <w:rPr>
                <w:rFonts w:asciiTheme="minorHAnsi" w:hAnsiTheme="minorHAnsi" w:cstheme="minorHAnsi"/>
                <w:color w:val="A6A6A6" w:themeColor="background1" w:themeShade="A6"/>
              </w:rPr>
            </w:pPr>
          </w:p>
        </w:tc>
        <w:tc>
          <w:tcPr>
            <w:tcW w:w="1808" w:type="dxa"/>
          </w:tcPr>
          <w:p w14:paraId="74AC1335" w14:textId="77777777" w:rsidR="00293961" w:rsidRPr="00A50650" w:rsidRDefault="00293961" w:rsidP="00D4653D">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Noplūde uz augsnes, grunts</w:t>
            </w:r>
          </w:p>
        </w:tc>
        <w:tc>
          <w:tcPr>
            <w:tcW w:w="2065" w:type="dxa"/>
            <w:vMerge/>
          </w:tcPr>
          <w:p w14:paraId="0869CAF9" w14:textId="77777777" w:rsidR="00293961" w:rsidRPr="00A50650" w:rsidRDefault="00293961" w:rsidP="00D4653D">
            <w:pPr>
              <w:rPr>
                <w:rFonts w:asciiTheme="minorHAnsi" w:hAnsiTheme="minorHAnsi" w:cstheme="minorHAnsi"/>
                <w:color w:val="A6A6A6" w:themeColor="background1" w:themeShade="A6"/>
              </w:rPr>
            </w:pPr>
          </w:p>
        </w:tc>
        <w:tc>
          <w:tcPr>
            <w:tcW w:w="2112" w:type="dxa"/>
          </w:tcPr>
          <w:p w14:paraId="5D9C6987" w14:textId="77777777" w:rsidR="00293961" w:rsidRPr="00A50650" w:rsidRDefault="00293961" w:rsidP="00D4653D">
            <w:pPr>
              <w:pStyle w:val="Default"/>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Naftas produktu </w:t>
            </w:r>
          </w:p>
          <w:p w14:paraId="54894D4A" w14:textId="77777777" w:rsidR="00293961" w:rsidRPr="00A50650" w:rsidRDefault="00293961" w:rsidP="00D4653D">
            <w:pPr>
              <w:pStyle w:val="Default"/>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noplūdes pārtraukšana, </w:t>
            </w:r>
          </w:p>
          <w:p w14:paraId="3266E347" w14:textId="77777777" w:rsidR="00293961" w:rsidRPr="00A50650" w:rsidRDefault="00293961" w:rsidP="00D4653D">
            <w:pPr>
              <w:pStyle w:val="Default"/>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piesārņojuma </w:t>
            </w:r>
          </w:p>
          <w:p w14:paraId="3029FB01" w14:textId="77777777" w:rsidR="00293961" w:rsidRPr="00A50650" w:rsidRDefault="00293961" w:rsidP="00D4653D">
            <w:pPr>
              <w:pStyle w:val="Default"/>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vietas ierobežošana un </w:t>
            </w:r>
          </w:p>
          <w:p w14:paraId="558F1188" w14:textId="5F87568F" w:rsidR="00293961" w:rsidRPr="00A50650" w:rsidRDefault="00293961" w:rsidP="00D4653D">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savākšana, piesārņotās grunts izrakšana un aizstāšana ar līdzvērtīgu tīru </w:t>
            </w:r>
            <w:r w:rsidR="0048785F" w:rsidRPr="00A50650">
              <w:rPr>
                <w:rFonts w:asciiTheme="minorHAnsi" w:hAnsiTheme="minorHAnsi" w:cstheme="minorHAnsi"/>
                <w:color w:val="A6A6A6" w:themeColor="background1" w:themeShade="A6"/>
              </w:rPr>
              <w:t>grunti.</w:t>
            </w:r>
          </w:p>
        </w:tc>
      </w:tr>
      <w:tr w:rsidR="008C3307" w:rsidRPr="00A50650" w14:paraId="5F11BF47" w14:textId="77777777" w:rsidTr="0048785F">
        <w:trPr>
          <w:trHeight w:val="303"/>
        </w:trPr>
        <w:tc>
          <w:tcPr>
            <w:tcW w:w="552" w:type="dxa"/>
            <w:vMerge/>
          </w:tcPr>
          <w:p w14:paraId="5FFA33FF" w14:textId="77777777" w:rsidR="00293961" w:rsidRPr="00A50650" w:rsidRDefault="00293961" w:rsidP="00D4653D">
            <w:pPr>
              <w:jc w:val="center"/>
              <w:rPr>
                <w:rFonts w:asciiTheme="minorHAnsi" w:hAnsiTheme="minorHAnsi" w:cstheme="minorHAnsi"/>
                <w:color w:val="A6A6A6" w:themeColor="background1" w:themeShade="A6"/>
              </w:rPr>
            </w:pPr>
          </w:p>
        </w:tc>
        <w:tc>
          <w:tcPr>
            <w:tcW w:w="2146" w:type="dxa"/>
            <w:vMerge/>
          </w:tcPr>
          <w:p w14:paraId="1CA9B766" w14:textId="77777777" w:rsidR="00293961" w:rsidRPr="00A50650" w:rsidRDefault="00293961" w:rsidP="00D4653D">
            <w:pPr>
              <w:rPr>
                <w:rFonts w:asciiTheme="minorHAnsi" w:hAnsiTheme="minorHAnsi" w:cstheme="minorHAnsi"/>
                <w:color w:val="A6A6A6" w:themeColor="background1" w:themeShade="A6"/>
              </w:rPr>
            </w:pPr>
          </w:p>
        </w:tc>
        <w:tc>
          <w:tcPr>
            <w:tcW w:w="1513" w:type="dxa"/>
            <w:vMerge/>
          </w:tcPr>
          <w:p w14:paraId="35ED7DE6" w14:textId="77777777" w:rsidR="00293961" w:rsidRPr="00A50650" w:rsidRDefault="00293961" w:rsidP="00D4653D">
            <w:pPr>
              <w:rPr>
                <w:rFonts w:asciiTheme="minorHAnsi" w:hAnsiTheme="minorHAnsi" w:cstheme="minorHAnsi"/>
                <w:color w:val="A6A6A6" w:themeColor="background1" w:themeShade="A6"/>
              </w:rPr>
            </w:pPr>
          </w:p>
        </w:tc>
        <w:tc>
          <w:tcPr>
            <w:tcW w:w="1808" w:type="dxa"/>
          </w:tcPr>
          <w:p w14:paraId="7303C315" w14:textId="77777777" w:rsidR="00293961" w:rsidRPr="00A50650" w:rsidRDefault="00293961" w:rsidP="00D4653D">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Noplūde ūdenstecē</w:t>
            </w:r>
          </w:p>
        </w:tc>
        <w:tc>
          <w:tcPr>
            <w:tcW w:w="2065" w:type="dxa"/>
            <w:vMerge/>
          </w:tcPr>
          <w:p w14:paraId="725FF75C" w14:textId="77777777" w:rsidR="00293961" w:rsidRPr="00A50650" w:rsidRDefault="00293961" w:rsidP="00D4653D">
            <w:pPr>
              <w:rPr>
                <w:rFonts w:asciiTheme="minorHAnsi" w:hAnsiTheme="minorHAnsi" w:cstheme="minorHAnsi"/>
                <w:color w:val="A6A6A6" w:themeColor="background1" w:themeShade="A6"/>
              </w:rPr>
            </w:pPr>
          </w:p>
        </w:tc>
        <w:tc>
          <w:tcPr>
            <w:tcW w:w="2112" w:type="dxa"/>
          </w:tcPr>
          <w:p w14:paraId="66A172A4" w14:textId="77777777" w:rsidR="00293961" w:rsidRPr="00A50650" w:rsidRDefault="00293961" w:rsidP="00D4653D">
            <w:pPr>
              <w:pStyle w:val="Default"/>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Naftas produktu </w:t>
            </w:r>
          </w:p>
          <w:p w14:paraId="5AB7DEE9" w14:textId="77777777" w:rsidR="00293961" w:rsidRPr="00A50650" w:rsidRDefault="00293961" w:rsidP="00D4653D">
            <w:pPr>
              <w:pStyle w:val="Default"/>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noplūdes pārtraukšana, </w:t>
            </w:r>
          </w:p>
          <w:p w14:paraId="5AEF689C" w14:textId="77777777" w:rsidR="00293961" w:rsidRPr="00A50650" w:rsidRDefault="00293961" w:rsidP="00D4653D">
            <w:pPr>
              <w:pStyle w:val="Default"/>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piesārņojuma </w:t>
            </w:r>
          </w:p>
          <w:p w14:paraId="2D8D0BF4" w14:textId="77777777" w:rsidR="00293961" w:rsidRPr="00A50650" w:rsidRDefault="00293961" w:rsidP="00D4653D">
            <w:pPr>
              <w:pStyle w:val="Default"/>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vietas ierobežošana ar bonām un </w:t>
            </w:r>
          </w:p>
          <w:p w14:paraId="17105CF8" w14:textId="31436D01" w:rsidR="00293961" w:rsidRPr="00A50650" w:rsidRDefault="00293961" w:rsidP="00D4653D">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savākšana</w:t>
            </w:r>
            <w:r w:rsidR="0048785F" w:rsidRPr="00A50650">
              <w:rPr>
                <w:rFonts w:asciiTheme="minorHAnsi" w:hAnsiTheme="minorHAnsi" w:cstheme="minorHAnsi"/>
                <w:color w:val="A6A6A6" w:themeColor="background1" w:themeShade="A6"/>
              </w:rPr>
              <w:t>.</w:t>
            </w:r>
            <w:r w:rsidRPr="00A50650">
              <w:rPr>
                <w:rFonts w:asciiTheme="minorHAnsi" w:hAnsiTheme="minorHAnsi" w:cstheme="minorHAnsi"/>
                <w:color w:val="A6A6A6" w:themeColor="background1" w:themeShade="A6"/>
              </w:rPr>
              <w:t xml:space="preserve"> </w:t>
            </w:r>
          </w:p>
        </w:tc>
      </w:tr>
      <w:tr w:rsidR="008C3307" w:rsidRPr="00A50650" w14:paraId="60843873" w14:textId="77777777" w:rsidTr="0048785F">
        <w:trPr>
          <w:trHeight w:val="603"/>
        </w:trPr>
        <w:tc>
          <w:tcPr>
            <w:tcW w:w="552" w:type="dxa"/>
            <w:vMerge w:val="restart"/>
          </w:tcPr>
          <w:p w14:paraId="396D19B5" w14:textId="77777777" w:rsidR="0048785F" w:rsidRPr="00A50650" w:rsidRDefault="0048785F" w:rsidP="0048785F">
            <w:pPr>
              <w:jc w:val="cente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lastRenderedPageBreak/>
              <w:t>2.</w:t>
            </w:r>
          </w:p>
        </w:tc>
        <w:tc>
          <w:tcPr>
            <w:tcW w:w="2146" w:type="dxa"/>
            <w:vMerge w:val="restart"/>
          </w:tcPr>
          <w:p w14:paraId="29801124" w14:textId="77777777" w:rsidR="0048785F" w:rsidRPr="00A50650" w:rsidRDefault="0048785F" w:rsidP="0048785F">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Šķidrās ķīmiskās vielas un maisījumi: </w:t>
            </w:r>
          </w:p>
          <w:p w14:paraId="311E6A7F" w14:textId="77777777" w:rsidR="0048785F" w:rsidRPr="00A50650" w:rsidRDefault="0048785F" w:rsidP="0048785F">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 - marķējuma krāsa</w:t>
            </w:r>
          </w:p>
          <w:p w14:paraId="76E84A7F" w14:textId="77777777" w:rsidR="0048785F" w:rsidRPr="00A50650" w:rsidRDefault="0048785F" w:rsidP="0048785F">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krāsa </w:t>
            </w:r>
          </w:p>
          <w:p w14:paraId="487EEB76" w14:textId="6D0B29A4" w:rsidR="0048785F" w:rsidRPr="00A50650" w:rsidRDefault="0048785F" w:rsidP="0048785F">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 - krāsa </w:t>
            </w:r>
            <w:proofErr w:type="spellStart"/>
            <w:r w:rsidRPr="00A50650">
              <w:rPr>
                <w:rFonts w:asciiTheme="minorHAnsi" w:hAnsiTheme="minorHAnsi" w:cstheme="minorHAnsi"/>
                <w:color w:val="A6A6A6" w:themeColor="background1" w:themeShade="A6"/>
              </w:rPr>
              <w:t>jotamatic</w:t>
            </w:r>
            <w:proofErr w:type="spellEnd"/>
            <w:r w:rsidRPr="00A50650">
              <w:rPr>
                <w:rFonts w:asciiTheme="minorHAnsi" w:hAnsiTheme="minorHAnsi" w:cstheme="minorHAnsi"/>
                <w:color w:val="A6A6A6" w:themeColor="background1" w:themeShade="A6"/>
              </w:rPr>
              <w:t xml:space="preserve"> </w:t>
            </w:r>
          </w:p>
          <w:p w14:paraId="748BBA48" w14:textId="346A2879" w:rsidR="0048785F" w:rsidRPr="00A50650" w:rsidRDefault="0048785F" w:rsidP="0048785F">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 - šķīdinātājs </w:t>
            </w:r>
          </w:p>
        </w:tc>
        <w:tc>
          <w:tcPr>
            <w:tcW w:w="1513" w:type="dxa"/>
            <w:vMerge w:val="restart"/>
          </w:tcPr>
          <w:p w14:paraId="2F764E20" w14:textId="77777777" w:rsidR="0048785F" w:rsidRPr="00A50650" w:rsidRDefault="0048785F" w:rsidP="0048785F">
            <w:pPr>
              <w:rPr>
                <w:rFonts w:asciiTheme="minorHAnsi" w:hAnsiTheme="minorHAnsi" w:cstheme="minorHAnsi"/>
                <w:color w:val="A6A6A6" w:themeColor="background1" w:themeShade="A6"/>
              </w:rPr>
            </w:pPr>
          </w:p>
          <w:p w14:paraId="585745C0" w14:textId="77777777" w:rsidR="0048785F" w:rsidRPr="00A50650" w:rsidRDefault="0048785F" w:rsidP="0048785F">
            <w:pPr>
              <w:rPr>
                <w:rFonts w:asciiTheme="minorHAnsi" w:hAnsiTheme="minorHAnsi" w:cstheme="minorHAnsi"/>
                <w:color w:val="A6A6A6" w:themeColor="background1" w:themeShade="A6"/>
              </w:rPr>
            </w:pPr>
          </w:p>
          <w:p w14:paraId="271BCCC4" w14:textId="77777777" w:rsidR="0048785F" w:rsidRPr="00A50650" w:rsidRDefault="0048785F" w:rsidP="0048785F">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5 x 500 g</w:t>
            </w:r>
          </w:p>
          <w:p w14:paraId="708B31E6" w14:textId="77777777" w:rsidR="0048785F" w:rsidRPr="00A50650" w:rsidRDefault="0048785F" w:rsidP="0048785F">
            <w:pPr>
              <w:rPr>
                <w:rFonts w:asciiTheme="minorHAnsi" w:hAnsiTheme="minorHAnsi" w:cstheme="minorHAnsi"/>
                <w:color w:val="A6A6A6" w:themeColor="background1" w:themeShade="A6"/>
              </w:rPr>
            </w:pPr>
          </w:p>
          <w:p w14:paraId="27063553" w14:textId="77777777" w:rsidR="0048785F" w:rsidRPr="00A50650" w:rsidRDefault="0048785F" w:rsidP="0048785F">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250 kg</w:t>
            </w:r>
          </w:p>
          <w:p w14:paraId="749B6D96" w14:textId="646C7E31" w:rsidR="0048785F" w:rsidRPr="00A50650" w:rsidRDefault="0048785F" w:rsidP="0048785F">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5 litri</w:t>
            </w:r>
          </w:p>
        </w:tc>
        <w:tc>
          <w:tcPr>
            <w:tcW w:w="1808" w:type="dxa"/>
          </w:tcPr>
          <w:p w14:paraId="09C80383" w14:textId="77777777" w:rsidR="0048785F" w:rsidRPr="00A50650" w:rsidRDefault="0048785F" w:rsidP="0048785F">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Noplūde uz cietas virsmas</w:t>
            </w:r>
          </w:p>
        </w:tc>
        <w:tc>
          <w:tcPr>
            <w:tcW w:w="2065" w:type="dxa"/>
            <w:vMerge w:val="restart"/>
          </w:tcPr>
          <w:p w14:paraId="593B8158" w14:textId="28ED7270" w:rsidR="0048785F" w:rsidRPr="00A50650" w:rsidRDefault="0048785F" w:rsidP="0048785F">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w:t>
            </w:r>
          </w:p>
        </w:tc>
        <w:tc>
          <w:tcPr>
            <w:tcW w:w="2112" w:type="dxa"/>
            <w:vMerge w:val="restart"/>
          </w:tcPr>
          <w:p w14:paraId="5ADDF51E" w14:textId="10386569" w:rsidR="0048785F" w:rsidRPr="00A50650" w:rsidRDefault="0048785F" w:rsidP="0048785F">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w:t>
            </w:r>
          </w:p>
        </w:tc>
      </w:tr>
      <w:tr w:rsidR="008C3307" w:rsidRPr="00A50650" w14:paraId="3911A431" w14:textId="77777777" w:rsidTr="0048785F">
        <w:trPr>
          <w:trHeight w:val="603"/>
        </w:trPr>
        <w:tc>
          <w:tcPr>
            <w:tcW w:w="552" w:type="dxa"/>
            <w:vMerge/>
          </w:tcPr>
          <w:p w14:paraId="076F9986" w14:textId="77777777" w:rsidR="00293961" w:rsidRPr="00A50650" w:rsidRDefault="00293961" w:rsidP="00D4653D">
            <w:pPr>
              <w:jc w:val="center"/>
              <w:rPr>
                <w:rFonts w:asciiTheme="minorHAnsi" w:hAnsiTheme="minorHAnsi" w:cstheme="minorHAnsi"/>
                <w:color w:val="A6A6A6" w:themeColor="background1" w:themeShade="A6"/>
              </w:rPr>
            </w:pPr>
          </w:p>
        </w:tc>
        <w:tc>
          <w:tcPr>
            <w:tcW w:w="2146" w:type="dxa"/>
            <w:vMerge/>
          </w:tcPr>
          <w:p w14:paraId="5F614C5F" w14:textId="77777777" w:rsidR="00293961" w:rsidRPr="00A50650" w:rsidRDefault="00293961" w:rsidP="00D4653D">
            <w:pPr>
              <w:rPr>
                <w:rFonts w:asciiTheme="minorHAnsi" w:hAnsiTheme="minorHAnsi" w:cstheme="minorHAnsi"/>
                <w:color w:val="A6A6A6" w:themeColor="background1" w:themeShade="A6"/>
              </w:rPr>
            </w:pPr>
          </w:p>
        </w:tc>
        <w:tc>
          <w:tcPr>
            <w:tcW w:w="1513" w:type="dxa"/>
            <w:vMerge/>
          </w:tcPr>
          <w:p w14:paraId="32BBB62C" w14:textId="77777777" w:rsidR="00293961" w:rsidRPr="00A50650" w:rsidRDefault="00293961" w:rsidP="00D4653D">
            <w:pPr>
              <w:rPr>
                <w:rFonts w:asciiTheme="minorHAnsi" w:hAnsiTheme="minorHAnsi" w:cstheme="minorHAnsi"/>
                <w:color w:val="A6A6A6" w:themeColor="background1" w:themeShade="A6"/>
              </w:rPr>
            </w:pPr>
          </w:p>
        </w:tc>
        <w:tc>
          <w:tcPr>
            <w:tcW w:w="1808" w:type="dxa"/>
          </w:tcPr>
          <w:p w14:paraId="664891C5" w14:textId="77777777" w:rsidR="00293961" w:rsidRPr="00A50650" w:rsidRDefault="00293961" w:rsidP="00D4653D">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Noplūde uz augsnes, grunts</w:t>
            </w:r>
          </w:p>
        </w:tc>
        <w:tc>
          <w:tcPr>
            <w:tcW w:w="2065" w:type="dxa"/>
            <w:vMerge/>
          </w:tcPr>
          <w:p w14:paraId="090D1FF7" w14:textId="77777777" w:rsidR="00293961" w:rsidRPr="00A50650" w:rsidRDefault="00293961" w:rsidP="00D4653D">
            <w:pPr>
              <w:rPr>
                <w:rFonts w:asciiTheme="minorHAnsi" w:hAnsiTheme="minorHAnsi" w:cstheme="minorHAnsi"/>
                <w:color w:val="A6A6A6" w:themeColor="background1" w:themeShade="A6"/>
              </w:rPr>
            </w:pPr>
          </w:p>
        </w:tc>
        <w:tc>
          <w:tcPr>
            <w:tcW w:w="2112" w:type="dxa"/>
            <w:vMerge/>
          </w:tcPr>
          <w:p w14:paraId="579001B3" w14:textId="77777777" w:rsidR="00293961" w:rsidRPr="00A50650" w:rsidRDefault="00293961" w:rsidP="00D4653D">
            <w:pPr>
              <w:pStyle w:val="Default"/>
              <w:rPr>
                <w:rFonts w:asciiTheme="minorHAnsi" w:hAnsiTheme="minorHAnsi" w:cstheme="minorHAnsi"/>
                <w:color w:val="A6A6A6" w:themeColor="background1" w:themeShade="A6"/>
              </w:rPr>
            </w:pPr>
          </w:p>
        </w:tc>
      </w:tr>
      <w:tr w:rsidR="008C3307" w:rsidRPr="00A50650" w14:paraId="41BC10B8" w14:textId="77777777" w:rsidTr="0048785F">
        <w:trPr>
          <w:trHeight w:val="603"/>
        </w:trPr>
        <w:tc>
          <w:tcPr>
            <w:tcW w:w="552" w:type="dxa"/>
            <w:vMerge/>
          </w:tcPr>
          <w:p w14:paraId="2BA57E8E" w14:textId="77777777" w:rsidR="00293961" w:rsidRPr="00A50650" w:rsidRDefault="00293961" w:rsidP="00D4653D">
            <w:pPr>
              <w:jc w:val="center"/>
              <w:rPr>
                <w:rFonts w:asciiTheme="minorHAnsi" w:hAnsiTheme="minorHAnsi" w:cstheme="minorHAnsi"/>
                <w:color w:val="A6A6A6" w:themeColor="background1" w:themeShade="A6"/>
              </w:rPr>
            </w:pPr>
          </w:p>
        </w:tc>
        <w:tc>
          <w:tcPr>
            <w:tcW w:w="2146" w:type="dxa"/>
            <w:vMerge/>
          </w:tcPr>
          <w:p w14:paraId="06F4DAEA" w14:textId="77777777" w:rsidR="00293961" w:rsidRPr="00A50650" w:rsidRDefault="00293961" w:rsidP="00D4653D">
            <w:pPr>
              <w:rPr>
                <w:rFonts w:asciiTheme="minorHAnsi" w:hAnsiTheme="minorHAnsi" w:cstheme="minorHAnsi"/>
                <w:color w:val="A6A6A6" w:themeColor="background1" w:themeShade="A6"/>
              </w:rPr>
            </w:pPr>
          </w:p>
        </w:tc>
        <w:tc>
          <w:tcPr>
            <w:tcW w:w="1513" w:type="dxa"/>
            <w:vMerge/>
          </w:tcPr>
          <w:p w14:paraId="7A7F07DD" w14:textId="77777777" w:rsidR="00293961" w:rsidRPr="00A50650" w:rsidRDefault="00293961" w:rsidP="00D4653D">
            <w:pPr>
              <w:rPr>
                <w:rFonts w:asciiTheme="minorHAnsi" w:hAnsiTheme="minorHAnsi" w:cstheme="minorHAnsi"/>
                <w:color w:val="A6A6A6" w:themeColor="background1" w:themeShade="A6"/>
              </w:rPr>
            </w:pPr>
          </w:p>
        </w:tc>
        <w:tc>
          <w:tcPr>
            <w:tcW w:w="1808" w:type="dxa"/>
          </w:tcPr>
          <w:p w14:paraId="765DA6B6" w14:textId="77777777" w:rsidR="00293961" w:rsidRPr="00A50650" w:rsidRDefault="00293961" w:rsidP="00D4653D">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Noplūde ūdenstecē</w:t>
            </w:r>
          </w:p>
        </w:tc>
        <w:tc>
          <w:tcPr>
            <w:tcW w:w="2065" w:type="dxa"/>
            <w:vMerge/>
          </w:tcPr>
          <w:p w14:paraId="01D19705" w14:textId="77777777" w:rsidR="00293961" w:rsidRPr="00A50650" w:rsidRDefault="00293961" w:rsidP="00D4653D">
            <w:pPr>
              <w:rPr>
                <w:rFonts w:asciiTheme="minorHAnsi" w:hAnsiTheme="minorHAnsi" w:cstheme="minorHAnsi"/>
                <w:color w:val="A6A6A6" w:themeColor="background1" w:themeShade="A6"/>
              </w:rPr>
            </w:pPr>
          </w:p>
        </w:tc>
        <w:tc>
          <w:tcPr>
            <w:tcW w:w="2112" w:type="dxa"/>
            <w:vMerge/>
          </w:tcPr>
          <w:p w14:paraId="609B5AE1" w14:textId="77777777" w:rsidR="00293961" w:rsidRPr="00A50650" w:rsidRDefault="00293961" w:rsidP="00D4653D">
            <w:pPr>
              <w:pStyle w:val="Default"/>
              <w:rPr>
                <w:rFonts w:asciiTheme="minorHAnsi" w:hAnsiTheme="minorHAnsi" w:cstheme="minorHAnsi"/>
                <w:color w:val="A6A6A6" w:themeColor="background1" w:themeShade="A6"/>
              </w:rPr>
            </w:pPr>
          </w:p>
        </w:tc>
      </w:tr>
      <w:tr w:rsidR="008C3307" w:rsidRPr="00A50650" w14:paraId="402E18C9" w14:textId="77777777" w:rsidTr="0048785F">
        <w:tc>
          <w:tcPr>
            <w:tcW w:w="552" w:type="dxa"/>
          </w:tcPr>
          <w:p w14:paraId="17BCF966" w14:textId="77777777" w:rsidR="00293961" w:rsidRPr="00A50650" w:rsidRDefault="00293961" w:rsidP="00D4653D">
            <w:pPr>
              <w:jc w:val="cente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3.</w:t>
            </w:r>
          </w:p>
        </w:tc>
        <w:tc>
          <w:tcPr>
            <w:tcW w:w="2146" w:type="dxa"/>
          </w:tcPr>
          <w:p w14:paraId="47B8756D" w14:textId="77777777" w:rsidR="00293961" w:rsidRPr="00A50650" w:rsidRDefault="00293961" w:rsidP="00D4653D">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Sausie būvniecības maisījumi maisos</w:t>
            </w:r>
          </w:p>
        </w:tc>
        <w:tc>
          <w:tcPr>
            <w:tcW w:w="1513" w:type="dxa"/>
          </w:tcPr>
          <w:p w14:paraId="0A7DB95B" w14:textId="77777777" w:rsidR="00293961" w:rsidRPr="00A50650" w:rsidRDefault="00293961" w:rsidP="00D4653D">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15 t</w:t>
            </w:r>
          </w:p>
        </w:tc>
        <w:tc>
          <w:tcPr>
            <w:tcW w:w="1808" w:type="dxa"/>
          </w:tcPr>
          <w:p w14:paraId="143C9AF9" w14:textId="77777777" w:rsidR="00293961" w:rsidRPr="00A50650" w:rsidRDefault="00293961" w:rsidP="00D4653D">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Noplūde uz augsnes, grunts</w:t>
            </w:r>
          </w:p>
        </w:tc>
        <w:tc>
          <w:tcPr>
            <w:tcW w:w="2065" w:type="dxa"/>
          </w:tcPr>
          <w:p w14:paraId="7411FDCC" w14:textId="084B29E0" w:rsidR="00293961" w:rsidRPr="00A50650" w:rsidRDefault="00293961" w:rsidP="00D4653D">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w:t>
            </w:r>
          </w:p>
        </w:tc>
        <w:tc>
          <w:tcPr>
            <w:tcW w:w="2112" w:type="dxa"/>
          </w:tcPr>
          <w:p w14:paraId="714275EA" w14:textId="60496513" w:rsidR="00293961" w:rsidRPr="00A50650" w:rsidRDefault="0048785F" w:rsidP="00D4653D">
            <w:pPr>
              <w:pStyle w:val="Default"/>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Noplūdes </w:t>
            </w:r>
            <w:r w:rsidR="00293961" w:rsidRPr="00A50650">
              <w:rPr>
                <w:rFonts w:asciiTheme="minorHAnsi" w:hAnsiTheme="minorHAnsi" w:cstheme="minorHAnsi"/>
                <w:color w:val="A6A6A6" w:themeColor="background1" w:themeShade="A6"/>
              </w:rPr>
              <w:t xml:space="preserve">pārtraukšana, </w:t>
            </w:r>
          </w:p>
          <w:p w14:paraId="1DB28720" w14:textId="77777777" w:rsidR="00293961" w:rsidRPr="00A50650" w:rsidRDefault="00293961" w:rsidP="00D4653D">
            <w:pPr>
              <w:pStyle w:val="Default"/>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Izbirušā materiāla </w:t>
            </w:r>
          </w:p>
          <w:p w14:paraId="64F68681" w14:textId="65D22877" w:rsidR="00293961" w:rsidRPr="00A50650" w:rsidRDefault="00293961" w:rsidP="00D4653D">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savākšana</w:t>
            </w:r>
            <w:r w:rsidR="0048785F" w:rsidRPr="00A50650">
              <w:rPr>
                <w:rFonts w:asciiTheme="minorHAnsi" w:hAnsiTheme="minorHAnsi" w:cstheme="minorHAnsi"/>
                <w:color w:val="A6A6A6" w:themeColor="background1" w:themeShade="A6"/>
              </w:rPr>
              <w:t>.</w:t>
            </w:r>
            <w:r w:rsidRPr="00A50650">
              <w:rPr>
                <w:rFonts w:asciiTheme="minorHAnsi" w:hAnsiTheme="minorHAnsi" w:cstheme="minorHAnsi"/>
                <w:color w:val="A6A6A6" w:themeColor="background1" w:themeShade="A6"/>
              </w:rPr>
              <w:t xml:space="preserve"> </w:t>
            </w:r>
          </w:p>
        </w:tc>
      </w:tr>
      <w:tr w:rsidR="008C3307" w:rsidRPr="00A50650" w14:paraId="20D74F24" w14:textId="77777777" w:rsidTr="0048785F">
        <w:tc>
          <w:tcPr>
            <w:tcW w:w="552" w:type="dxa"/>
          </w:tcPr>
          <w:p w14:paraId="7D8E5288" w14:textId="77777777" w:rsidR="0048785F" w:rsidRPr="00A50650" w:rsidRDefault="0048785F" w:rsidP="0048785F">
            <w:pPr>
              <w:jc w:val="cente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4.</w:t>
            </w:r>
          </w:p>
        </w:tc>
        <w:tc>
          <w:tcPr>
            <w:tcW w:w="2146" w:type="dxa"/>
          </w:tcPr>
          <w:p w14:paraId="58013460" w14:textId="77777777" w:rsidR="0048785F" w:rsidRPr="00A50650" w:rsidRDefault="0048785F" w:rsidP="0048785F">
            <w:pPr>
              <w:rPr>
                <w:rFonts w:asciiTheme="minorHAnsi" w:hAnsiTheme="minorHAnsi" w:cstheme="minorHAnsi"/>
                <w:color w:val="A6A6A6" w:themeColor="background1" w:themeShade="A6"/>
              </w:rPr>
            </w:pPr>
            <w:proofErr w:type="spellStart"/>
            <w:r w:rsidRPr="00A50650">
              <w:rPr>
                <w:rFonts w:asciiTheme="minorHAnsi" w:hAnsiTheme="minorHAnsi" w:cstheme="minorHAnsi"/>
                <w:color w:val="A6A6A6" w:themeColor="background1" w:themeShade="A6"/>
              </w:rPr>
              <w:t>Transportbetons</w:t>
            </w:r>
            <w:proofErr w:type="spellEnd"/>
          </w:p>
        </w:tc>
        <w:tc>
          <w:tcPr>
            <w:tcW w:w="1513" w:type="dxa"/>
          </w:tcPr>
          <w:p w14:paraId="41432236" w14:textId="77777777" w:rsidR="0048785F" w:rsidRPr="00A50650" w:rsidRDefault="0048785F" w:rsidP="0048785F">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150 m</w:t>
            </w:r>
            <w:r w:rsidRPr="00A50650">
              <w:rPr>
                <w:rFonts w:asciiTheme="minorHAnsi" w:hAnsiTheme="minorHAnsi" w:cstheme="minorHAnsi"/>
                <w:color w:val="A6A6A6" w:themeColor="background1" w:themeShade="A6"/>
                <w:vertAlign w:val="superscript"/>
              </w:rPr>
              <w:t>3</w:t>
            </w:r>
          </w:p>
        </w:tc>
        <w:tc>
          <w:tcPr>
            <w:tcW w:w="1808" w:type="dxa"/>
          </w:tcPr>
          <w:p w14:paraId="47845B91" w14:textId="7AB76456" w:rsidR="0048785F" w:rsidRPr="00A50650" w:rsidRDefault="0048785F" w:rsidP="0048785F">
            <w:pPr>
              <w:rPr>
                <w:rFonts w:asciiTheme="minorHAnsi" w:hAnsiTheme="minorHAnsi" w:cstheme="minorHAnsi"/>
                <w:strike/>
                <w:color w:val="A6A6A6" w:themeColor="background1" w:themeShade="A6"/>
              </w:rPr>
            </w:pPr>
            <w:r w:rsidRPr="00A50650">
              <w:rPr>
                <w:rFonts w:asciiTheme="minorHAnsi" w:hAnsiTheme="minorHAnsi" w:cstheme="minorHAnsi"/>
                <w:color w:val="A6A6A6" w:themeColor="background1" w:themeShade="A6"/>
              </w:rPr>
              <w:t>Noplūde ūdenstilpē</w:t>
            </w:r>
          </w:p>
        </w:tc>
        <w:tc>
          <w:tcPr>
            <w:tcW w:w="2065" w:type="dxa"/>
          </w:tcPr>
          <w:p w14:paraId="3BB99D5F" w14:textId="5475CCD6" w:rsidR="0048785F" w:rsidRPr="00A50650" w:rsidRDefault="0048785F" w:rsidP="0048785F">
            <w:pPr>
              <w:rPr>
                <w:rFonts w:asciiTheme="minorHAnsi" w:hAnsiTheme="minorHAnsi" w:cstheme="minorHAnsi"/>
                <w:strike/>
                <w:color w:val="A6A6A6" w:themeColor="background1" w:themeShade="A6"/>
              </w:rPr>
            </w:pPr>
            <w:r w:rsidRPr="00A50650">
              <w:rPr>
                <w:rFonts w:asciiTheme="minorHAnsi" w:hAnsiTheme="minorHAnsi" w:cstheme="minorHAnsi"/>
                <w:color w:val="A6A6A6" w:themeColor="background1" w:themeShade="A6"/>
              </w:rPr>
              <w:t>…</w:t>
            </w:r>
          </w:p>
        </w:tc>
        <w:tc>
          <w:tcPr>
            <w:tcW w:w="2112" w:type="dxa"/>
          </w:tcPr>
          <w:p w14:paraId="5AD71B3A" w14:textId="689140A9" w:rsidR="0048785F" w:rsidRPr="00A50650" w:rsidRDefault="0048785F" w:rsidP="0048785F">
            <w:pPr>
              <w:pStyle w:val="Default"/>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Noplūdes pārtraukšana, </w:t>
            </w:r>
          </w:p>
          <w:p w14:paraId="093C787C" w14:textId="276A7255" w:rsidR="0048785F" w:rsidRPr="00A50650" w:rsidRDefault="0048785F" w:rsidP="0048785F">
            <w:pPr>
              <w:pStyle w:val="Default"/>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izplūdušā materiāla </w:t>
            </w:r>
          </w:p>
          <w:p w14:paraId="6FE6DC8C" w14:textId="4BCF23D8" w:rsidR="0048785F" w:rsidRPr="00A50650" w:rsidRDefault="0048785F" w:rsidP="0048785F">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savākšana</w:t>
            </w:r>
            <w:r w:rsidR="008C3307" w:rsidRPr="00A50650">
              <w:rPr>
                <w:rFonts w:asciiTheme="minorHAnsi" w:hAnsiTheme="minorHAnsi" w:cstheme="minorHAnsi"/>
                <w:color w:val="A6A6A6" w:themeColor="background1" w:themeShade="A6"/>
              </w:rPr>
              <w:t>.</w:t>
            </w:r>
            <w:r w:rsidRPr="00A50650">
              <w:rPr>
                <w:rFonts w:asciiTheme="minorHAnsi" w:hAnsiTheme="minorHAnsi" w:cstheme="minorHAnsi"/>
                <w:color w:val="A6A6A6" w:themeColor="background1" w:themeShade="A6"/>
              </w:rPr>
              <w:t xml:space="preserve"> </w:t>
            </w:r>
          </w:p>
        </w:tc>
      </w:tr>
      <w:tr w:rsidR="008C3307" w:rsidRPr="00A50650" w14:paraId="5AEE2630" w14:textId="77777777" w:rsidTr="0048785F">
        <w:tc>
          <w:tcPr>
            <w:tcW w:w="552" w:type="dxa"/>
          </w:tcPr>
          <w:p w14:paraId="7343D7F4" w14:textId="77777777" w:rsidR="0048785F" w:rsidRPr="00A50650" w:rsidRDefault="0048785F" w:rsidP="0048785F">
            <w:pPr>
              <w:jc w:val="cente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5.</w:t>
            </w:r>
          </w:p>
        </w:tc>
        <w:tc>
          <w:tcPr>
            <w:tcW w:w="2146" w:type="dxa"/>
          </w:tcPr>
          <w:p w14:paraId="0CC09358" w14:textId="524025C2" w:rsidR="0048785F" w:rsidRPr="00A50650" w:rsidRDefault="0048785F" w:rsidP="0048785F">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w:t>
            </w:r>
          </w:p>
        </w:tc>
        <w:tc>
          <w:tcPr>
            <w:tcW w:w="1513" w:type="dxa"/>
          </w:tcPr>
          <w:p w14:paraId="52E1596E" w14:textId="77777777" w:rsidR="0048785F" w:rsidRPr="00A50650" w:rsidRDefault="0048785F" w:rsidP="0048785F">
            <w:pPr>
              <w:rPr>
                <w:rFonts w:asciiTheme="minorHAnsi" w:hAnsiTheme="minorHAnsi" w:cstheme="minorHAnsi"/>
                <w:color w:val="A6A6A6" w:themeColor="background1" w:themeShade="A6"/>
              </w:rPr>
            </w:pPr>
          </w:p>
        </w:tc>
        <w:tc>
          <w:tcPr>
            <w:tcW w:w="1808" w:type="dxa"/>
          </w:tcPr>
          <w:p w14:paraId="2A30AF39" w14:textId="77777777" w:rsidR="0048785F" w:rsidRPr="00A50650" w:rsidRDefault="0048785F" w:rsidP="0048785F">
            <w:pPr>
              <w:rPr>
                <w:rFonts w:asciiTheme="minorHAnsi" w:hAnsiTheme="minorHAnsi" w:cstheme="minorHAnsi"/>
                <w:color w:val="A6A6A6" w:themeColor="background1" w:themeShade="A6"/>
              </w:rPr>
            </w:pPr>
          </w:p>
        </w:tc>
        <w:tc>
          <w:tcPr>
            <w:tcW w:w="2065" w:type="dxa"/>
          </w:tcPr>
          <w:p w14:paraId="28BEE484" w14:textId="77777777" w:rsidR="0048785F" w:rsidRPr="00A50650" w:rsidRDefault="0048785F" w:rsidP="0048785F">
            <w:pPr>
              <w:rPr>
                <w:rFonts w:asciiTheme="minorHAnsi" w:hAnsiTheme="minorHAnsi" w:cstheme="minorHAnsi"/>
                <w:color w:val="A6A6A6" w:themeColor="background1" w:themeShade="A6"/>
              </w:rPr>
            </w:pPr>
          </w:p>
        </w:tc>
        <w:tc>
          <w:tcPr>
            <w:tcW w:w="2112" w:type="dxa"/>
          </w:tcPr>
          <w:p w14:paraId="3E516861" w14:textId="77777777" w:rsidR="0048785F" w:rsidRPr="00A50650" w:rsidRDefault="0048785F" w:rsidP="0048785F">
            <w:pPr>
              <w:rPr>
                <w:rFonts w:asciiTheme="minorHAnsi" w:hAnsiTheme="minorHAnsi" w:cstheme="minorHAnsi"/>
                <w:color w:val="A6A6A6" w:themeColor="background1" w:themeShade="A6"/>
              </w:rPr>
            </w:pPr>
          </w:p>
        </w:tc>
      </w:tr>
    </w:tbl>
    <w:bookmarkEnd w:id="22"/>
    <w:p w14:paraId="07B1F0AF" w14:textId="56485BFF" w:rsidR="000652A3" w:rsidRPr="00A50650" w:rsidRDefault="0048785F">
      <w:pPr>
        <w:spacing w:after="200" w:line="276" w:lineRule="auto"/>
        <w:rPr>
          <w:rFonts w:asciiTheme="minorHAnsi" w:hAnsiTheme="minorHAnsi" w:cstheme="minorHAnsi"/>
        </w:rPr>
      </w:pPr>
      <w:r w:rsidRPr="00A50650">
        <w:rPr>
          <w:rFonts w:asciiTheme="minorHAnsi" w:hAnsiTheme="minorHAnsi" w:cstheme="minorHAnsi"/>
          <w:i/>
          <w:iCs/>
          <w:color w:val="A6A6A6" w:themeColor="background1" w:themeShade="A6"/>
        </w:rPr>
        <w:t xml:space="preserve">*- </w:t>
      </w:r>
      <w:r w:rsidR="008C3307" w:rsidRPr="00A50650">
        <w:rPr>
          <w:rFonts w:asciiTheme="minorHAnsi" w:hAnsiTheme="minorHAnsi" w:cstheme="minorHAnsi"/>
          <w:i/>
          <w:iCs/>
          <w:color w:val="A6A6A6" w:themeColor="background1" w:themeShade="A6"/>
        </w:rPr>
        <w:t>Š</w:t>
      </w:r>
      <w:r w:rsidRPr="00A50650">
        <w:rPr>
          <w:rFonts w:asciiTheme="minorHAnsi" w:hAnsiTheme="minorHAnsi" w:cstheme="minorHAnsi"/>
          <w:i/>
          <w:iCs/>
          <w:color w:val="A6A6A6" w:themeColor="background1" w:themeShade="A6"/>
        </w:rPr>
        <w:t>ajā nodaļā jānorāda arī citus, kopējus darba un vides aizsardzības pasākumus darbu izpildes laikā, atkarībā no darbu specifikas (piemēram, ja darbi paredzēti uz ūdens vai tiešā tā tuvumā)</w:t>
      </w:r>
      <w:r w:rsidR="008C3307" w:rsidRPr="00A50650">
        <w:rPr>
          <w:rFonts w:asciiTheme="minorHAnsi" w:hAnsiTheme="minorHAnsi" w:cstheme="minorHAnsi"/>
          <w:i/>
          <w:iCs/>
          <w:color w:val="A6A6A6" w:themeColor="background1" w:themeShade="A6"/>
        </w:rPr>
        <w:t>.</w:t>
      </w:r>
      <w:r w:rsidR="000652A3" w:rsidRPr="00A50650">
        <w:rPr>
          <w:rFonts w:asciiTheme="minorHAnsi" w:hAnsiTheme="minorHAnsi" w:cstheme="minorHAnsi"/>
        </w:rPr>
        <w:br w:type="page"/>
      </w:r>
    </w:p>
    <w:p w14:paraId="6717ED38" w14:textId="684D595A" w:rsidR="00C96895" w:rsidRPr="001079D4" w:rsidRDefault="009A0A19" w:rsidP="001079D4">
      <w:pPr>
        <w:pStyle w:val="Heading1"/>
        <w:jc w:val="center"/>
        <w:rPr>
          <w:b w:val="0"/>
        </w:rPr>
      </w:pPr>
      <w:bookmarkStart w:id="23" w:name="_Toc167193677"/>
      <w:r>
        <w:rPr>
          <w:color w:val="auto"/>
        </w:rPr>
        <w:lastRenderedPageBreak/>
        <w:t xml:space="preserve">3. </w:t>
      </w:r>
      <w:r w:rsidR="00C96895" w:rsidRPr="001079D4">
        <w:rPr>
          <w:color w:val="auto"/>
        </w:rPr>
        <w:t>AR DARBU VEIKŠANAS PROJEKTU IEPAZĪSTINĀTO PERSONU SARAKSTS</w:t>
      </w:r>
      <w:bookmarkEnd w:id="23"/>
    </w:p>
    <w:p w14:paraId="1BF45E87" w14:textId="466585AF" w:rsidR="00C96895" w:rsidRDefault="00C96895" w:rsidP="00C96895">
      <w:pPr>
        <w:ind w:left="993" w:hanging="284"/>
        <w:rPr>
          <w:rFonts w:asciiTheme="minorHAnsi" w:hAnsiTheme="minorHAnsi" w:cstheme="minorHAnsi"/>
          <w:bCs/>
          <w:kern w:val="32"/>
        </w:rPr>
      </w:pPr>
    </w:p>
    <w:p w14:paraId="78AAFCA8" w14:textId="40420A04" w:rsidR="00436E75" w:rsidRPr="007406F7" w:rsidRDefault="007A5F88" w:rsidP="00436E75">
      <w:pPr>
        <w:ind w:left="567"/>
        <w:rPr>
          <w:rFonts w:asciiTheme="minorHAnsi" w:eastAsiaTheme="minorHAnsi" w:hAnsiTheme="minorHAnsi" w:cstheme="minorHAnsi"/>
          <w:color w:val="000000"/>
          <w:lang w:eastAsia="en-US"/>
        </w:rPr>
      </w:pPr>
      <w:r w:rsidRPr="007406F7">
        <w:rPr>
          <w:rFonts w:asciiTheme="minorHAnsi" w:eastAsiaTheme="minorHAnsi" w:hAnsiTheme="minorHAnsi" w:cstheme="minorHAnsi"/>
          <w:color w:val="000000"/>
          <w:lang w:eastAsia="en-US"/>
        </w:rPr>
        <w:t>Darbuzņēmējam ir pienākums, darbu izpildē nodarbināto personālu t.sk. apakšuzņēmēju nodarbināto personālu iepazīstināt ar darbu veikšanas projektu.</w:t>
      </w:r>
    </w:p>
    <w:p w14:paraId="18ECB40F" w14:textId="77777777" w:rsidR="007A5F88" w:rsidRPr="00A50650" w:rsidRDefault="007A5F88" w:rsidP="00436E75">
      <w:pPr>
        <w:ind w:left="567"/>
        <w:rPr>
          <w:rFonts w:asciiTheme="minorHAnsi" w:hAnsiTheme="minorHAnsi" w:cstheme="minorHAnsi"/>
          <w:bCs/>
          <w:kern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3801"/>
        <w:gridCol w:w="1875"/>
        <w:gridCol w:w="1461"/>
      </w:tblGrid>
      <w:tr w:rsidR="00C96895" w:rsidRPr="00A50650" w14:paraId="16AECC5A" w14:textId="77777777" w:rsidTr="007B0A58">
        <w:trPr>
          <w:jc w:val="center"/>
        </w:trPr>
        <w:tc>
          <w:tcPr>
            <w:tcW w:w="1165" w:type="dxa"/>
            <w:shd w:val="clear" w:color="auto" w:fill="auto"/>
          </w:tcPr>
          <w:p w14:paraId="08DB2B13" w14:textId="77777777" w:rsidR="00C96895" w:rsidRPr="00A50650" w:rsidRDefault="00C96895" w:rsidP="007B0A58">
            <w:pPr>
              <w:jc w:val="center"/>
              <w:rPr>
                <w:rFonts w:asciiTheme="minorHAnsi" w:hAnsiTheme="minorHAnsi" w:cstheme="minorHAnsi"/>
                <w:b/>
                <w:bCs/>
              </w:rPr>
            </w:pPr>
            <w:proofErr w:type="spellStart"/>
            <w:r w:rsidRPr="00A50650">
              <w:rPr>
                <w:rFonts w:asciiTheme="minorHAnsi" w:hAnsiTheme="minorHAnsi" w:cstheme="minorHAnsi"/>
                <w:b/>
                <w:bCs/>
              </w:rPr>
              <w:t>Nr.p.k</w:t>
            </w:r>
            <w:proofErr w:type="spellEnd"/>
            <w:r w:rsidRPr="00A50650">
              <w:rPr>
                <w:rFonts w:asciiTheme="minorHAnsi" w:hAnsiTheme="minorHAnsi" w:cstheme="minorHAnsi"/>
                <w:b/>
                <w:bCs/>
              </w:rPr>
              <w:t>.</w:t>
            </w:r>
          </w:p>
        </w:tc>
        <w:tc>
          <w:tcPr>
            <w:tcW w:w="3801" w:type="dxa"/>
            <w:shd w:val="clear" w:color="auto" w:fill="auto"/>
          </w:tcPr>
          <w:p w14:paraId="5B103D0F" w14:textId="77777777" w:rsidR="00C96895" w:rsidRPr="00A50650" w:rsidRDefault="00C96895" w:rsidP="007B0A58">
            <w:pPr>
              <w:jc w:val="center"/>
              <w:rPr>
                <w:rFonts w:asciiTheme="minorHAnsi" w:hAnsiTheme="minorHAnsi" w:cstheme="minorHAnsi"/>
                <w:b/>
                <w:bCs/>
              </w:rPr>
            </w:pPr>
            <w:r w:rsidRPr="00A50650">
              <w:rPr>
                <w:rFonts w:asciiTheme="minorHAnsi" w:hAnsiTheme="minorHAnsi" w:cstheme="minorHAnsi"/>
                <w:b/>
                <w:bCs/>
              </w:rPr>
              <w:t>Vārds, Uzvārds</w:t>
            </w:r>
          </w:p>
        </w:tc>
        <w:tc>
          <w:tcPr>
            <w:tcW w:w="1875" w:type="dxa"/>
            <w:shd w:val="clear" w:color="auto" w:fill="auto"/>
          </w:tcPr>
          <w:p w14:paraId="19035B64" w14:textId="77777777" w:rsidR="00C96895" w:rsidRPr="00A50650" w:rsidRDefault="00C96895" w:rsidP="007B0A58">
            <w:pPr>
              <w:jc w:val="center"/>
              <w:rPr>
                <w:rFonts w:asciiTheme="minorHAnsi" w:hAnsiTheme="minorHAnsi" w:cstheme="minorHAnsi"/>
                <w:b/>
                <w:bCs/>
              </w:rPr>
            </w:pPr>
            <w:r w:rsidRPr="00A50650">
              <w:rPr>
                <w:rFonts w:asciiTheme="minorHAnsi" w:hAnsiTheme="minorHAnsi" w:cstheme="minorHAnsi"/>
                <w:b/>
                <w:bCs/>
              </w:rPr>
              <w:t>Paraksts</w:t>
            </w:r>
          </w:p>
        </w:tc>
        <w:tc>
          <w:tcPr>
            <w:tcW w:w="1461" w:type="dxa"/>
            <w:shd w:val="clear" w:color="auto" w:fill="auto"/>
          </w:tcPr>
          <w:p w14:paraId="30D5D73B" w14:textId="77777777" w:rsidR="00C96895" w:rsidRPr="00A50650" w:rsidRDefault="00C96895" w:rsidP="007B0A58">
            <w:pPr>
              <w:jc w:val="center"/>
              <w:rPr>
                <w:rFonts w:asciiTheme="minorHAnsi" w:hAnsiTheme="minorHAnsi" w:cstheme="minorHAnsi"/>
                <w:b/>
                <w:bCs/>
              </w:rPr>
            </w:pPr>
            <w:r w:rsidRPr="00A50650">
              <w:rPr>
                <w:rFonts w:asciiTheme="minorHAnsi" w:hAnsiTheme="minorHAnsi" w:cstheme="minorHAnsi"/>
                <w:b/>
                <w:bCs/>
              </w:rPr>
              <w:t>Datums</w:t>
            </w:r>
          </w:p>
        </w:tc>
      </w:tr>
      <w:tr w:rsidR="00C96895" w:rsidRPr="00A50650" w14:paraId="212CBCB8" w14:textId="77777777" w:rsidTr="007B0A58">
        <w:trPr>
          <w:jc w:val="center"/>
        </w:trPr>
        <w:tc>
          <w:tcPr>
            <w:tcW w:w="1165" w:type="dxa"/>
            <w:shd w:val="clear" w:color="auto" w:fill="auto"/>
          </w:tcPr>
          <w:p w14:paraId="4AE24AF9" w14:textId="77777777" w:rsidR="00C96895" w:rsidRPr="00A50650" w:rsidRDefault="00C96895" w:rsidP="007B0A58">
            <w:pPr>
              <w:spacing w:line="360" w:lineRule="auto"/>
              <w:rPr>
                <w:rFonts w:asciiTheme="minorHAnsi" w:hAnsiTheme="minorHAnsi" w:cstheme="minorHAnsi"/>
              </w:rPr>
            </w:pPr>
          </w:p>
        </w:tc>
        <w:tc>
          <w:tcPr>
            <w:tcW w:w="3801" w:type="dxa"/>
            <w:shd w:val="clear" w:color="auto" w:fill="auto"/>
          </w:tcPr>
          <w:p w14:paraId="666307B9" w14:textId="77777777" w:rsidR="00C96895" w:rsidRPr="00A50650" w:rsidRDefault="00C96895" w:rsidP="007B0A58">
            <w:pPr>
              <w:spacing w:line="360" w:lineRule="auto"/>
              <w:ind w:left="993" w:hanging="284"/>
              <w:jc w:val="center"/>
              <w:rPr>
                <w:rFonts w:asciiTheme="minorHAnsi" w:hAnsiTheme="minorHAnsi" w:cstheme="minorHAnsi"/>
              </w:rPr>
            </w:pPr>
          </w:p>
        </w:tc>
        <w:tc>
          <w:tcPr>
            <w:tcW w:w="1875" w:type="dxa"/>
            <w:shd w:val="clear" w:color="auto" w:fill="auto"/>
          </w:tcPr>
          <w:p w14:paraId="002C392D" w14:textId="77777777" w:rsidR="00C96895" w:rsidRPr="00A50650" w:rsidRDefault="00C96895" w:rsidP="007B0A58">
            <w:pPr>
              <w:spacing w:line="360" w:lineRule="auto"/>
              <w:ind w:left="993" w:hanging="284"/>
              <w:jc w:val="center"/>
              <w:rPr>
                <w:rFonts w:asciiTheme="minorHAnsi" w:hAnsiTheme="minorHAnsi" w:cstheme="minorHAnsi"/>
              </w:rPr>
            </w:pPr>
          </w:p>
        </w:tc>
        <w:tc>
          <w:tcPr>
            <w:tcW w:w="1461" w:type="dxa"/>
            <w:shd w:val="clear" w:color="auto" w:fill="auto"/>
          </w:tcPr>
          <w:p w14:paraId="3B9A1537" w14:textId="77777777" w:rsidR="00C96895" w:rsidRPr="00A50650" w:rsidRDefault="00C96895" w:rsidP="007B0A58">
            <w:pPr>
              <w:spacing w:line="360" w:lineRule="auto"/>
              <w:ind w:left="993" w:hanging="284"/>
              <w:jc w:val="center"/>
              <w:rPr>
                <w:rFonts w:asciiTheme="minorHAnsi" w:hAnsiTheme="minorHAnsi" w:cstheme="minorHAnsi"/>
              </w:rPr>
            </w:pPr>
          </w:p>
        </w:tc>
      </w:tr>
      <w:tr w:rsidR="00C96895" w:rsidRPr="00A50650" w14:paraId="09A0657B" w14:textId="77777777" w:rsidTr="007B0A58">
        <w:trPr>
          <w:jc w:val="center"/>
        </w:trPr>
        <w:tc>
          <w:tcPr>
            <w:tcW w:w="1165" w:type="dxa"/>
            <w:shd w:val="clear" w:color="auto" w:fill="auto"/>
          </w:tcPr>
          <w:p w14:paraId="4C50A99F" w14:textId="77777777" w:rsidR="00C96895" w:rsidRPr="00A50650" w:rsidRDefault="00C96895" w:rsidP="007B0A58">
            <w:pPr>
              <w:spacing w:line="360" w:lineRule="auto"/>
              <w:ind w:left="993" w:hanging="284"/>
              <w:rPr>
                <w:rFonts w:asciiTheme="minorHAnsi" w:hAnsiTheme="minorHAnsi" w:cstheme="minorHAnsi"/>
              </w:rPr>
            </w:pPr>
          </w:p>
        </w:tc>
        <w:tc>
          <w:tcPr>
            <w:tcW w:w="3801" w:type="dxa"/>
            <w:shd w:val="clear" w:color="auto" w:fill="auto"/>
          </w:tcPr>
          <w:p w14:paraId="4D881D3D" w14:textId="77777777" w:rsidR="00C96895" w:rsidRPr="00A50650" w:rsidRDefault="00C96895" w:rsidP="007B0A58">
            <w:pPr>
              <w:spacing w:line="360" w:lineRule="auto"/>
              <w:ind w:left="993" w:hanging="284"/>
              <w:jc w:val="center"/>
              <w:rPr>
                <w:rFonts w:asciiTheme="minorHAnsi" w:hAnsiTheme="minorHAnsi" w:cstheme="minorHAnsi"/>
              </w:rPr>
            </w:pPr>
          </w:p>
        </w:tc>
        <w:tc>
          <w:tcPr>
            <w:tcW w:w="1875" w:type="dxa"/>
            <w:shd w:val="clear" w:color="auto" w:fill="auto"/>
          </w:tcPr>
          <w:p w14:paraId="79D69D40" w14:textId="77777777" w:rsidR="00C96895" w:rsidRPr="00A50650" w:rsidRDefault="00C96895" w:rsidP="007B0A58">
            <w:pPr>
              <w:spacing w:line="360" w:lineRule="auto"/>
              <w:ind w:left="993" w:hanging="284"/>
              <w:jc w:val="center"/>
              <w:rPr>
                <w:rFonts w:asciiTheme="minorHAnsi" w:hAnsiTheme="minorHAnsi" w:cstheme="minorHAnsi"/>
              </w:rPr>
            </w:pPr>
          </w:p>
        </w:tc>
        <w:tc>
          <w:tcPr>
            <w:tcW w:w="1461" w:type="dxa"/>
            <w:shd w:val="clear" w:color="auto" w:fill="auto"/>
          </w:tcPr>
          <w:p w14:paraId="395B9643" w14:textId="77777777" w:rsidR="00C96895" w:rsidRPr="00A50650" w:rsidRDefault="00C96895" w:rsidP="007B0A58">
            <w:pPr>
              <w:spacing w:line="360" w:lineRule="auto"/>
              <w:ind w:left="993" w:hanging="284"/>
              <w:jc w:val="center"/>
              <w:rPr>
                <w:rFonts w:asciiTheme="minorHAnsi" w:hAnsiTheme="minorHAnsi" w:cstheme="minorHAnsi"/>
              </w:rPr>
            </w:pPr>
          </w:p>
        </w:tc>
      </w:tr>
      <w:tr w:rsidR="00C96895" w:rsidRPr="00A50650" w14:paraId="69C8218C" w14:textId="77777777" w:rsidTr="007B0A58">
        <w:trPr>
          <w:jc w:val="center"/>
        </w:trPr>
        <w:tc>
          <w:tcPr>
            <w:tcW w:w="1165" w:type="dxa"/>
            <w:shd w:val="clear" w:color="auto" w:fill="auto"/>
          </w:tcPr>
          <w:p w14:paraId="6961CAB1" w14:textId="77777777" w:rsidR="00C96895" w:rsidRPr="00A50650" w:rsidRDefault="00C96895" w:rsidP="007B0A58">
            <w:pPr>
              <w:spacing w:line="360" w:lineRule="auto"/>
              <w:ind w:left="993" w:hanging="284"/>
              <w:rPr>
                <w:rFonts w:asciiTheme="minorHAnsi" w:hAnsiTheme="minorHAnsi" w:cstheme="minorHAnsi"/>
              </w:rPr>
            </w:pPr>
          </w:p>
        </w:tc>
        <w:tc>
          <w:tcPr>
            <w:tcW w:w="3801" w:type="dxa"/>
            <w:shd w:val="clear" w:color="auto" w:fill="auto"/>
          </w:tcPr>
          <w:p w14:paraId="67A9CC2E" w14:textId="77777777" w:rsidR="00C96895" w:rsidRPr="00A50650" w:rsidRDefault="00C96895" w:rsidP="007B0A58">
            <w:pPr>
              <w:spacing w:line="360" w:lineRule="auto"/>
              <w:ind w:left="993" w:hanging="284"/>
              <w:jc w:val="center"/>
              <w:rPr>
                <w:rFonts w:asciiTheme="minorHAnsi" w:hAnsiTheme="minorHAnsi" w:cstheme="minorHAnsi"/>
              </w:rPr>
            </w:pPr>
          </w:p>
        </w:tc>
        <w:tc>
          <w:tcPr>
            <w:tcW w:w="1875" w:type="dxa"/>
            <w:shd w:val="clear" w:color="auto" w:fill="auto"/>
          </w:tcPr>
          <w:p w14:paraId="780ADF6B" w14:textId="77777777" w:rsidR="00C96895" w:rsidRPr="00A50650" w:rsidRDefault="00C96895" w:rsidP="007B0A58">
            <w:pPr>
              <w:spacing w:line="360" w:lineRule="auto"/>
              <w:ind w:left="993" w:hanging="284"/>
              <w:jc w:val="center"/>
              <w:rPr>
                <w:rFonts w:asciiTheme="minorHAnsi" w:hAnsiTheme="minorHAnsi" w:cstheme="minorHAnsi"/>
              </w:rPr>
            </w:pPr>
          </w:p>
        </w:tc>
        <w:tc>
          <w:tcPr>
            <w:tcW w:w="1461" w:type="dxa"/>
            <w:shd w:val="clear" w:color="auto" w:fill="auto"/>
          </w:tcPr>
          <w:p w14:paraId="5429FC7D" w14:textId="77777777" w:rsidR="00C96895" w:rsidRPr="00A50650" w:rsidRDefault="00C96895" w:rsidP="007B0A58">
            <w:pPr>
              <w:spacing w:line="360" w:lineRule="auto"/>
              <w:ind w:left="993" w:hanging="284"/>
              <w:jc w:val="center"/>
              <w:rPr>
                <w:rFonts w:asciiTheme="minorHAnsi" w:hAnsiTheme="minorHAnsi" w:cstheme="minorHAnsi"/>
              </w:rPr>
            </w:pPr>
          </w:p>
        </w:tc>
      </w:tr>
      <w:tr w:rsidR="00C96895" w:rsidRPr="00A50650" w14:paraId="3F26C8E1" w14:textId="77777777" w:rsidTr="007B0A58">
        <w:trPr>
          <w:jc w:val="center"/>
        </w:trPr>
        <w:tc>
          <w:tcPr>
            <w:tcW w:w="1165" w:type="dxa"/>
            <w:shd w:val="clear" w:color="auto" w:fill="auto"/>
          </w:tcPr>
          <w:p w14:paraId="3DBBE568" w14:textId="77777777" w:rsidR="00C96895" w:rsidRPr="00A50650" w:rsidRDefault="00C96895" w:rsidP="007B0A58">
            <w:pPr>
              <w:spacing w:line="360" w:lineRule="auto"/>
              <w:ind w:left="993" w:hanging="284"/>
              <w:rPr>
                <w:rFonts w:asciiTheme="minorHAnsi" w:hAnsiTheme="minorHAnsi" w:cstheme="minorHAnsi"/>
              </w:rPr>
            </w:pPr>
          </w:p>
        </w:tc>
        <w:tc>
          <w:tcPr>
            <w:tcW w:w="3801" w:type="dxa"/>
            <w:shd w:val="clear" w:color="auto" w:fill="auto"/>
          </w:tcPr>
          <w:p w14:paraId="6C5C8FAF" w14:textId="77777777" w:rsidR="00C96895" w:rsidRPr="00A50650" w:rsidRDefault="00C96895" w:rsidP="007B0A58">
            <w:pPr>
              <w:spacing w:line="360" w:lineRule="auto"/>
              <w:ind w:left="993" w:hanging="284"/>
              <w:jc w:val="center"/>
              <w:rPr>
                <w:rFonts w:asciiTheme="minorHAnsi" w:hAnsiTheme="minorHAnsi" w:cstheme="minorHAnsi"/>
              </w:rPr>
            </w:pPr>
          </w:p>
        </w:tc>
        <w:tc>
          <w:tcPr>
            <w:tcW w:w="1875" w:type="dxa"/>
            <w:shd w:val="clear" w:color="auto" w:fill="auto"/>
          </w:tcPr>
          <w:p w14:paraId="360122AA" w14:textId="77777777" w:rsidR="00C96895" w:rsidRPr="00A50650" w:rsidRDefault="00C96895" w:rsidP="007B0A58">
            <w:pPr>
              <w:spacing w:line="360" w:lineRule="auto"/>
              <w:ind w:left="993" w:hanging="284"/>
              <w:jc w:val="center"/>
              <w:rPr>
                <w:rFonts w:asciiTheme="minorHAnsi" w:hAnsiTheme="minorHAnsi" w:cstheme="minorHAnsi"/>
              </w:rPr>
            </w:pPr>
          </w:p>
        </w:tc>
        <w:tc>
          <w:tcPr>
            <w:tcW w:w="1461" w:type="dxa"/>
            <w:shd w:val="clear" w:color="auto" w:fill="auto"/>
          </w:tcPr>
          <w:p w14:paraId="649B916C" w14:textId="77777777" w:rsidR="00C96895" w:rsidRPr="00A50650" w:rsidRDefault="00C96895" w:rsidP="007B0A58">
            <w:pPr>
              <w:spacing w:line="360" w:lineRule="auto"/>
              <w:ind w:left="993" w:hanging="284"/>
              <w:jc w:val="center"/>
              <w:rPr>
                <w:rFonts w:asciiTheme="minorHAnsi" w:hAnsiTheme="minorHAnsi" w:cstheme="minorHAnsi"/>
              </w:rPr>
            </w:pPr>
          </w:p>
        </w:tc>
      </w:tr>
      <w:tr w:rsidR="00C96895" w:rsidRPr="00A50650" w14:paraId="5216121D" w14:textId="77777777" w:rsidTr="007B0A58">
        <w:trPr>
          <w:jc w:val="center"/>
        </w:trPr>
        <w:tc>
          <w:tcPr>
            <w:tcW w:w="1165" w:type="dxa"/>
            <w:shd w:val="clear" w:color="auto" w:fill="auto"/>
          </w:tcPr>
          <w:p w14:paraId="4DF5481D" w14:textId="77777777" w:rsidR="00C96895" w:rsidRPr="00A50650" w:rsidRDefault="00C96895" w:rsidP="007B0A58">
            <w:pPr>
              <w:spacing w:line="360" w:lineRule="auto"/>
              <w:ind w:left="993" w:hanging="284"/>
              <w:rPr>
                <w:rFonts w:asciiTheme="minorHAnsi" w:hAnsiTheme="minorHAnsi" w:cstheme="minorHAnsi"/>
              </w:rPr>
            </w:pPr>
          </w:p>
        </w:tc>
        <w:tc>
          <w:tcPr>
            <w:tcW w:w="3801" w:type="dxa"/>
            <w:shd w:val="clear" w:color="auto" w:fill="auto"/>
          </w:tcPr>
          <w:p w14:paraId="55DC5B59" w14:textId="77777777" w:rsidR="00C96895" w:rsidRPr="00A50650" w:rsidRDefault="00C96895" w:rsidP="007B0A58">
            <w:pPr>
              <w:spacing w:line="360" w:lineRule="auto"/>
              <w:ind w:left="993" w:hanging="284"/>
              <w:jc w:val="center"/>
              <w:rPr>
                <w:rFonts w:asciiTheme="minorHAnsi" w:hAnsiTheme="minorHAnsi" w:cstheme="minorHAnsi"/>
              </w:rPr>
            </w:pPr>
          </w:p>
        </w:tc>
        <w:tc>
          <w:tcPr>
            <w:tcW w:w="1875" w:type="dxa"/>
            <w:shd w:val="clear" w:color="auto" w:fill="auto"/>
          </w:tcPr>
          <w:p w14:paraId="01A944DF" w14:textId="77777777" w:rsidR="00C96895" w:rsidRPr="00A50650" w:rsidRDefault="00C96895" w:rsidP="007B0A58">
            <w:pPr>
              <w:spacing w:line="360" w:lineRule="auto"/>
              <w:ind w:left="993" w:hanging="284"/>
              <w:jc w:val="center"/>
              <w:rPr>
                <w:rFonts w:asciiTheme="minorHAnsi" w:hAnsiTheme="minorHAnsi" w:cstheme="minorHAnsi"/>
              </w:rPr>
            </w:pPr>
          </w:p>
        </w:tc>
        <w:tc>
          <w:tcPr>
            <w:tcW w:w="1461" w:type="dxa"/>
            <w:shd w:val="clear" w:color="auto" w:fill="auto"/>
          </w:tcPr>
          <w:p w14:paraId="55C3C2D4" w14:textId="77777777" w:rsidR="00C96895" w:rsidRPr="00A50650" w:rsidRDefault="00C96895" w:rsidP="007B0A58">
            <w:pPr>
              <w:spacing w:line="360" w:lineRule="auto"/>
              <w:ind w:left="993" w:hanging="284"/>
              <w:jc w:val="center"/>
              <w:rPr>
                <w:rFonts w:asciiTheme="minorHAnsi" w:hAnsiTheme="minorHAnsi" w:cstheme="minorHAnsi"/>
              </w:rPr>
            </w:pPr>
          </w:p>
        </w:tc>
      </w:tr>
      <w:tr w:rsidR="00C96895" w:rsidRPr="00A50650" w14:paraId="1818FDA1" w14:textId="77777777" w:rsidTr="007B0A58">
        <w:trPr>
          <w:jc w:val="center"/>
        </w:trPr>
        <w:tc>
          <w:tcPr>
            <w:tcW w:w="1165" w:type="dxa"/>
            <w:shd w:val="clear" w:color="auto" w:fill="auto"/>
          </w:tcPr>
          <w:p w14:paraId="33C1B256" w14:textId="77777777" w:rsidR="00C96895" w:rsidRPr="00A50650" w:rsidRDefault="00C96895" w:rsidP="007B0A58">
            <w:pPr>
              <w:spacing w:line="360" w:lineRule="auto"/>
              <w:ind w:left="993" w:hanging="284"/>
              <w:rPr>
                <w:rFonts w:asciiTheme="minorHAnsi" w:hAnsiTheme="minorHAnsi" w:cstheme="minorHAnsi"/>
              </w:rPr>
            </w:pPr>
          </w:p>
        </w:tc>
        <w:tc>
          <w:tcPr>
            <w:tcW w:w="3801" w:type="dxa"/>
            <w:shd w:val="clear" w:color="auto" w:fill="auto"/>
          </w:tcPr>
          <w:p w14:paraId="28E351E1" w14:textId="77777777" w:rsidR="00C96895" w:rsidRPr="00A50650" w:rsidRDefault="00C96895" w:rsidP="007B0A58">
            <w:pPr>
              <w:spacing w:line="360" w:lineRule="auto"/>
              <w:ind w:left="993" w:hanging="284"/>
              <w:jc w:val="center"/>
              <w:rPr>
                <w:rFonts w:asciiTheme="minorHAnsi" w:hAnsiTheme="minorHAnsi" w:cstheme="minorHAnsi"/>
              </w:rPr>
            </w:pPr>
          </w:p>
        </w:tc>
        <w:tc>
          <w:tcPr>
            <w:tcW w:w="1875" w:type="dxa"/>
            <w:shd w:val="clear" w:color="auto" w:fill="auto"/>
          </w:tcPr>
          <w:p w14:paraId="33C8E6E7" w14:textId="77777777" w:rsidR="00C96895" w:rsidRPr="00A50650" w:rsidRDefault="00C96895" w:rsidP="007B0A58">
            <w:pPr>
              <w:spacing w:line="360" w:lineRule="auto"/>
              <w:ind w:left="993" w:hanging="284"/>
              <w:jc w:val="center"/>
              <w:rPr>
                <w:rFonts w:asciiTheme="minorHAnsi" w:hAnsiTheme="minorHAnsi" w:cstheme="minorHAnsi"/>
              </w:rPr>
            </w:pPr>
          </w:p>
        </w:tc>
        <w:tc>
          <w:tcPr>
            <w:tcW w:w="1461" w:type="dxa"/>
            <w:shd w:val="clear" w:color="auto" w:fill="auto"/>
          </w:tcPr>
          <w:p w14:paraId="3D4EEE4E" w14:textId="77777777" w:rsidR="00C96895" w:rsidRPr="00A50650" w:rsidRDefault="00C96895" w:rsidP="007B0A58">
            <w:pPr>
              <w:spacing w:line="360" w:lineRule="auto"/>
              <w:ind w:left="993" w:hanging="284"/>
              <w:jc w:val="center"/>
              <w:rPr>
                <w:rFonts w:asciiTheme="minorHAnsi" w:hAnsiTheme="minorHAnsi" w:cstheme="minorHAnsi"/>
              </w:rPr>
            </w:pPr>
          </w:p>
        </w:tc>
      </w:tr>
      <w:tr w:rsidR="00C96895" w:rsidRPr="00A50650" w14:paraId="76A347D8" w14:textId="77777777" w:rsidTr="007B0A58">
        <w:trPr>
          <w:jc w:val="center"/>
        </w:trPr>
        <w:tc>
          <w:tcPr>
            <w:tcW w:w="1165" w:type="dxa"/>
            <w:shd w:val="clear" w:color="auto" w:fill="auto"/>
          </w:tcPr>
          <w:p w14:paraId="11C6D46B" w14:textId="77777777" w:rsidR="00C96895" w:rsidRPr="00A50650" w:rsidRDefault="00C96895" w:rsidP="007B0A58">
            <w:pPr>
              <w:spacing w:line="360" w:lineRule="auto"/>
              <w:ind w:left="993" w:hanging="284"/>
              <w:rPr>
                <w:rFonts w:asciiTheme="minorHAnsi" w:hAnsiTheme="minorHAnsi" w:cstheme="minorHAnsi"/>
              </w:rPr>
            </w:pPr>
          </w:p>
        </w:tc>
        <w:tc>
          <w:tcPr>
            <w:tcW w:w="3801" w:type="dxa"/>
            <w:shd w:val="clear" w:color="auto" w:fill="auto"/>
          </w:tcPr>
          <w:p w14:paraId="13CFD8ED" w14:textId="77777777" w:rsidR="00C96895" w:rsidRPr="00A50650" w:rsidRDefault="00C96895" w:rsidP="007B0A58">
            <w:pPr>
              <w:spacing w:line="360" w:lineRule="auto"/>
              <w:ind w:left="993" w:hanging="284"/>
              <w:jc w:val="center"/>
              <w:rPr>
                <w:rFonts w:asciiTheme="minorHAnsi" w:hAnsiTheme="minorHAnsi" w:cstheme="minorHAnsi"/>
              </w:rPr>
            </w:pPr>
          </w:p>
        </w:tc>
        <w:tc>
          <w:tcPr>
            <w:tcW w:w="1875" w:type="dxa"/>
            <w:shd w:val="clear" w:color="auto" w:fill="auto"/>
          </w:tcPr>
          <w:p w14:paraId="27C1BD96" w14:textId="77777777" w:rsidR="00C96895" w:rsidRPr="00A50650" w:rsidRDefault="00C96895" w:rsidP="007B0A58">
            <w:pPr>
              <w:spacing w:line="360" w:lineRule="auto"/>
              <w:ind w:left="993" w:hanging="284"/>
              <w:jc w:val="center"/>
              <w:rPr>
                <w:rFonts w:asciiTheme="minorHAnsi" w:hAnsiTheme="minorHAnsi" w:cstheme="minorHAnsi"/>
              </w:rPr>
            </w:pPr>
          </w:p>
        </w:tc>
        <w:tc>
          <w:tcPr>
            <w:tcW w:w="1461" w:type="dxa"/>
            <w:shd w:val="clear" w:color="auto" w:fill="auto"/>
          </w:tcPr>
          <w:p w14:paraId="4E92F3E4" w14:textId="77777777" w:rsidR="00C96895" w:rsidRPr="00A50650" w:rsidRDefault="00C96895" w:rsidP="007B0A58">
            <w:pPr>
              <w:spacing w:line="360" w:lineRule="auto"/>
              <w:ind w:left="993" w:hanging="284"/>
              <w:jc w:val="center"/>
              <w:rPr>
                <w:rFonts w:asciiTheme="minorHAnsi" w:hAnsiTheme="minorHAnsi" w:cstheme="minorHAnsi"/>
              </w:rPr>
            </w:pPr>
          </w:p>
        </w:tc>
      </w:tr>
      <w:tr w:rsidR="00C96895" w:rsidRPr="00A50650" w14:paraId="7C87FC53" w14:textId="77777777" w:rsidTr="007B0A58">
        <w:trPr>
          <w:jc w:val="center"/>
        </w:trPr>
        <w:tc>
          <w:tcPr>
            <w:tcW w:w="1165" w:type="dxa"/>
            <w:shd w:val="clear" w:color="auto" w:fill="auto"/>
          </w:tcPr>
          <w:p w14:paraId="71081763" w14:textId="77777777" w:rsidR="00C96895" w:rsidRPr="00A50650" w:rsidRDefault="00C96895" w:rsidP="007B0A58">
            <w:pPr>
              <w:spacing w:line="360" w:lineRule="auto"/>
              <w:ind w:left="993" w:hanging="284"/>
              <w:rPr>
                <w:rFonts w:asciiTheme="minorHAnsi" w:hAnsiTheme="minorHAnsi" w:cstheme="minorHAnsi"/>
              </w:rPr>
            </w:pPr>
          </w:p>
        </w:tc>
        <w:tc>
          <w:tcPr>
            <w:tcW w:w="3801" w:type="dxa"/>
            <w:shd w:val="clear" w:color="auto" w:fill="auto"/>
          </w:tcPr>
          <w:p w14:paraId="5E761CC9" w14:textId="77777777" w:rsidR="00C96895" w:rsidRPr="00A50650" w:rsidRDefault="00C96895" w:rsidP="007B0A58">
            <w:pPr>
              <w:spacing w:line="360" w:lineRule="auto"/>
              <w:ind w:left="993" w:hanging="284"/>
              <w:jc w:val="center"/>
              <w:rPr>
                <w:rFonts w:asciiTheme="minorHAnsi" w:hAnsiTheme="minorHAnsi" w:cstheme="minorHAnsi"/>
              </w:rPr>
            </w:pPr>
          </w:p>
        </w:tc>
        <w:tc>
          <w:tcPr>
            <w:tcW w:w="1875" w:type="dxa"/>
            <w:shd w:val="clear" w:color="auto" w:fill="auto"/>
          </w:tcPr>
          <w:p w14:paraId="743B338B" w14:textId="77777777" w:rsidR="00C96895" w:rsidRPr="00A50650" w:rsidRDefault="00C96895" w:rsidP="007B0A58">
            <w:pPr>
              <w:spacing w:line="360" w:lineRule="auto"/>
              <w:ind w:left="993" w:hanging="284"/>
              <w:jc w:val="center"/>
              <w:rPr>
                <w:rFonts w:asciiTheme="minorHAnsi" w:hAnsiTheme="minorHAnsi" w:cstheme="minorHAnsi"/>
              </w:rPr>
            </w:pPr>
          </w:p>
        </w:tc>
        <w:tc>
          <w:tcPr>
            <w:tcW w:w="1461" w:type="dxa"/>
            <w:shd w:val="clear" w:color="auto" w:fill="auto"/>
          </w:tcPr>
          <w:p w14:paraId="1E354440" w14:textId="77777777" w:rsidR="00C96895" w:rsidRPr="00A50650" w:rsidRDefault="00C96895" w:rsidP="007B0A58">
            <w:pPr>
              <w:spacing w:line="360" w:lineRule="auto"/>
              <w:ind w:left="993" w:hanging="284"/>
              <w:jc w:val="center"/>
              <w:rPr>
                <w:rFonts w:asciiTheme="minorHAnsi" w:hAnsiTheme="minorHAnsi" w:cstheme="minorHAnsi"/>
              </w:rPr>
            </w:pPr>
          </w:p>
        </w:tc>
      </w:tr>
      <w:tr w:rsidR="00C96895" w:rsidRPr="00A50650" w14:paraId="5C8FA299" w14:textId="77777777" w:rsidTr="007B0A58">
        <w:trPr>
          <w:jc w:val="center"/>
        </w:trPr>
        <w:tc>
          <w:tcPr>
            <w:tcW w:w="1165" w:type="dxa"/>
            <w:shd w:val="clear" w:color="auto" w:fill="auto"/>
          </w:tcPr>
          <w:p w14:paraId="07E7FB62" w14:textId="77777777" w:rsidR="00C96895" w:rsidRPr="00A50650" w:rsidRDefault="00C96895" w:rsidP="007B0A58">
            <w:pPr>
              <w:spacing w:line="360" w:lineRule="auto"/>
              <w:ind w:left="993" w:hanging="284"/>
              <w:rPr>
                <w:rFonts w:asciiTheme="minorHAnsi" w:hAnsiTheme="minorHAnsi" w:cstheme="minorHAnsi"/>
              </w:rPr>
            </w:pPr>
          </w:p>
        </w:tc>
        <w:tc>
          <w:tcPr>
            <w:tcW w:w="3801" w:type="dxa"/>
            <w:shd w:val="clear" w:color="auto" w:fill="auto"/>
          </w:tcPr>
          <w:p w14:paraId="69A3A28F" w14:textId="77777777" w:rsidR="00C96895" w:rsidRPr="00A50650" w:rsidRDefault="00C96895" w:rsidP="007B0A58">
            <w:pPr>
              <w:spacing w:line="360" w:lineRule="auto"/>
              <w:ind w:left="993" w:hanging="284"/>
              <w:jc w:val="center"/>
              <w:rPr>
                <w:rFonts w:asciiTheme="minorHAnsi" w:hAnsiTheme="minorHAnsi" w:cstheme="minorHAnsi"/>
              </w:rPr>
            </w:pPr>
          </w:p>
        </w:tc>
        <w:tc>
          <w:tcPr>
            <w:tcW w:w="1875" w:type="dxa"/>
            <w:shd w:val="clear" w:color="auto" w:fill="auto"/>
          </w:tcPr>
          <w:p w14:paraId="45A03E7C" w14:textId="77777777" w:rsidR="00C96895" w:rsidRPr="00A50650" w:rsidRDefault="00C96895" w:rsidP="007B0A58">
            <w:pPr>
              <w:spacing w:line="360" w:lineRule="auto"/>
              <w:ind w:left="993" w:hanging="284"/>
              <w:jc w:val="center"/>
              <w:rPr>
                <w:rFonts w:asciiTheme="minorHAnsi" w:hAnsiTheme="minorHAnsi" w:cstheme="minorHAnsi"/>
              </w:rPr>
            </w:pPr>
          </w:p>
        </w:tc>
        <w:tc>
          <w:tcPr>
            <w:tcW w:w="1461" w:type="dxa"/>
            <w:shd w:val="clear" w:color="auto" w:fill="auto"/>
          </w:tcPr>
          <w:p w14:paraId="2F8A0286" w14:textId="77777777" w:rsidR="00C96895" w:rsidRPr="00A50650" w:rsidRDefault="00C96895" w:rsidP="007B0A58">
            <w:pPr>
              <w:spacing w:line="360" w:lineRule="auto"/>
              <w:ind w:left="993" w:hanging="284"/>
              <w:jc w:val="center"/>
              <w:rPr>
                <w:rFonts w:asciiTheme="minorHAnsi" w:hAnsiTheme="minorHAnsi" w:cstheme="minorHAnsi"/>
              </w:rPr>
            </w:pPr>
          </w:p>
        </w:tc>
      </w:tr>
      <w:tr w:rsidR="00C96895" w:rsidRPr="00A50650" w14:paraId="05F3FE87" w14:textId="77777777" w:rsidTr="007B0A58">
        <w:trPr>
          <w:jc w:val="center"/>
        </w:trPr>
        <w:tc>
          <w:tcPr>
            <w:tcW w:w="1165" w:type="dxa"/>
            <w:shd w:val="clear" w:color="auto" w:fill="auto"/>
          </w:tcPr>
          <w:p w14:paraId="0D5DB235" w14:textId="77777777" w:rsidR="00C96895" w:rsidRPr="00A50650" w:rsidRDefault="00C96895" w:rsidP="007B0A58">
            <w:pPr>
              <w:spacing w:line="360" w:lineRule="auto"/>
              <w:ind w:left="993" w:hanging="284"/>
              <w:rPr>
                <w:rFonts w:asciiTheme="minorHAnsi" w:hAnsiTheme="minorHAnsi" w:cstheme="minorHAnsi"/>
              </w:rPr>
            </w:pPr>
          </w:p>
        </w:tc>
        <w:tc>
          <w:tcPr>
            <w:tcW w:w="3801" w:type="dxa"/>
            <w:shd w:val="clear" w:color="auto" w:fill="auto"/>
          </w:tcPr>
          <w:p w14:paraId="5E8A60F0" w14:textId="77777777" w:rsidR="00C96895" w:rsidRPr="00A50650" w:rsidRDefault="00C96895" w:rsidP="007B0A58">
            <w:pPr>
              <w:spacing w:line="360" w:lineRule="auto"/>
              <w:ind w:left="993" w:hanging="284"/>
              <w:jc w:val="center"/>
              <w:rPr>
                <w:rFonts w:asciiTheme="minorHAnsi" w:hAnsiTheme="minorHAnsi" w:cstheme="minorHAnsi"/>
              </w:rPr>
            </w:pPr>
          </w:p>
        </w:tc>
        <w:tc>
          <w:tcPr>
            <w:tcW w:w="1875" w:type="dxa"/>
            <w:shd w:val="clear" w:color="auto" w:fill="auto"/>
          </w:tcPr>
          <w:p w14:paraId="7DB5AE2D" w14:textId="77777777" w:rsidR="00C96895" w:rsidRPr="00A50650" w:rsidRDefault="00C96895" w:rsidP="007B0A58">
            <w:pPr>
              <w:spacing w:line="360" w:lineRule="auto"/>
              <w:ind w:left="993" w:hanging="284"/>
              <w:jc w:val="center"/>
              <w:rPr>
                <w:rFonts w:asciiTheme="minorHAnsi" w:hAnsiTheme="minorHAnsi" w:cstheme="minorHAnsi"/>
              </w:rPr>
            </w:pPr>
          </w:p>
        </w:tc>
        <w:tc>
          <w:tcPr>
            <w:tcW w:w="1461" w:type="dxa"/>
            <w:shd w:val="clear" w:color="auto" w:fill="auto"/>
          </w:tcPr>
          <w:p w14:paraId="3DE7F021" w14:textId="77777777" w:rsidR="00C96895" w:rsidRPr="00A50650" w:rsidRDefault="00C96895" w:rsidP="007B0A58">
            <w:pPr>
              <w:spacing w:line="360" w:lineRule="auto"/>
              <w:ind w:left="993" w:hanging="284"/>
              <w:jc w:val="center"/>
              <w:rPr>
                <w:rFonts w:asciiTheme="minorHAnsi" w:hAnsiTheme="minorHAnsi" w:cstheme="minorHAnsi"/>
              </w:rPr>
            </w:pPr>
          </w:p>
        </w:tc>
      </w:tr>
      <w:tr w:rsidR="00C96895" w:rsidRPr="00A50650" w14:paraId="27EB9ACB" w14:textId="77777777" w:rsidTr="007B0A58">
        <w:trPr>
          <w:jc w:val="center"/>
        </w:trPr>
        <w:tc>
          <w:tcPr>
            <w:tcW w:w="1165" w:type="dxa"/>
            <w:shd w:val="clear" w:color="auto" w:fill="auto"/>
          </w:tcPr>
          <w:p w14:paraId="7C784107" w14:textId="77777777" w:rsidR="00C96895" w:rsidRPr="00A50650" w:rsidRDefault="00C96895" w:rsidP="007B0A58">
            <w:pPr>
              <w:spacing w:line="360" w:lineRule="auto"/>
              <w:ind w:left="993" w:hanging="284"/>
              <w:rPr>
                <w:rFonts w:asciiTheme="minorHAnsi" w:hAnsiTheme="minorHAnsi" w:cstheme="minorHAnsi"/>
              </w:rPr>
            </w:pPr>
          </w:p>
        </w:tc>
        <w:tc>
          <w:tcPr>
            <w:tcW w:w="3801" w:type="dxa"/>
            <w:shd w:val="clear" w:color="auto" w:fill="auto"/>
          </w:tcPr>
          <w:p w14:paraId="2C63AE64" w14:textId="77777777" w:rsidR="00C96895" w:rsidRPr="00A50650" w:rsidRDefault="00C96895" w:rsidP="007B0A58">
            <w:pPr>
              <w:spacing w:line="360" w:lineRule="auto"/>
              <w:ind w:left="993" w:hanging="284"/>
              <w:jc w:val="center"/>
              <w:rPr>
                <w:rFonts w:asciiTheme="minorHAnsi" w:hAnsiTheme="minorHAnsi" w:cstheme="minorHAnsi"/>
              </w:rPr>
            </w:pPr>
          </w:p>
        </w:tc>
        <w:tc>
          <w:tcPr>
            <w:tcW w:w="1875" w:type="dxa"/>
            <w:shd w:val="clear" w:color="auto" w:fill="auto"/>
          </w:tcPr>
          <w:p w14:paraId="07260E1E" w14:textId="77777777" w:rsidR="00C96895" w:rsidRPr="00A50650" w:rsidRDefault="00C96895" w:rsidP="007B0A58">
            <w:pPr>
              <w:spacing w:line="360" w:lineRule="auto"/>
              <w:ind w:left="993" w:hanging="284"/>
              <w:jc w:val="center"/>
              <w:rPr>
                <w:rFonts w:asciiTheme="minorHAnsi" w:hAnsiTheme="minorHAnsi" w:cstheme="minorHAnsi"/>
              </w:rPr>
            </w:pPr>
          </w:p>
        </w:tc>
        <w:tc>
          <w:tcPr>
            <w:tcW w:w="1461" w:type="dxa"/>
            <w:shd w:val="clear" w:color="auto" w:fill="auto"/>
          </w:tcPr>
          <w:p w14:paraId="59F85BEE" w14:textId="77777777" w:rsidR="00C96895" w:rsidRPr="00A50650" w:rsidRDefault="00C96895" w:rsidP="007B0A58">
            <w:pPr>
              <w:spacing w:line="360" w:lineRule="auto"/>
              <w:ind w:left="993" w:hanging="284"/>
              <w:jc w:val="center"/>
              <w:rPr>
                <w:rFonts w:asciiTheme="minorHAnsi" w:hAnsiTheme="minorHAnsi" w:cstheme="minorHAnsi"/>
              </w:rPr>
            </w:pPr>
          </w:p>
        </w:tc>
      </w:tr>
      <w:tr w:rsidR="00C96895" w:rsidRPr="00A50650" w14:paraId="45E80202" w14:textId="77777777" w:rsidTr="007B0A58">
        <w:trPr>
          <w:jc w:val="center"/>
        </w:trPr>
        <w:tc>
          <w:tcPr>
            <w:tcW w:w="1165" w:type="dxa"/>
            <w:shd w:val="clear" w:color="auto" w:fill="auto"/>
          </w:tcPr>
          <w:p w14:paraId="149E35B7" w14:textId="77777777" w:rsidR="00C96895" w:rsidRPr="00A50650" w:rsidRDefault="00C96895" w:rsidP="007B0A58">
            <w:pPr>
              <w:spacing w:line="360" w:lineRule="auto"/>
              <w:ind w:left="993" w:hanging="284"/>
              <w:rPr>
                <w:rFonts w:asciiTheme="minorHAnsi" w:hAnsiTheme="minorHAnsi" w:cstheme="minorHAnsi"/>
              </w:rPr>
            </w:pPr>
          </w:p>
        </w:tc>
        <w:tc>
          <w:tcPr>
            <w:tcW w:w="3801" w:type="dxa"/>
            <w:shd w:val="clear" w:color="auto" w:fill="auto"/>
          </w:tcPr>
          <w:p w14:paraId="147F6A66" w14:textId="77777777" w:rsidR="00C96895" w:rsidRPr="00A50650" w:rsidRDefault="00C96895" w:rsidP="007B0A58">
            <w:pPr>
              <w:spacing w:line="360" w:lineRule="auto"/>
              <w:ind w:left="993" w:hanging="284"/>
              <w:jc w:val="center"/>
              <w:rPr>
                <w:rFonts w:asciiTheme="minorHAnsi" w:hAnsiTheme="minorHAnsi" w:cstheme="minorHAnsi"/>
              </w:rPr>
            </w:pPr>
          </w:p>
        </w:tc>
        <w:tc>
          <w:tcPr>
            <w:tcW w:w="1875" w:type="dxa"/>
            <w:shd w:val="clear" w:color="auto" w:fill="auto"/>
          </w:tcPr>
          <w:p w14:paraId="77219861" w14:textId="77777777" w:rsidR="00C96895" w:rsidRPr="00A50650" w:rsidRDefault="00C96895" w:rsidP="007B0A58">
            <w:pPr>
              <w:spacing w:line="360" w:lineRule="auto"/>
              <w:ind w:left="993" w:hanging="284"/>
              <w:jc w:val="center"/>
              <w:rPr>
                <w:rFonts w:asciiTheme="minorHAnsi" w:hAnsiTheme="minorHAnsi" w:cstheme="minorHAnsi"/>
              </w:rPr>
            </w:pPr>
          </w:p>
        </w:tc>
        <w:tc>
          <w:tcPr>
            <w:tcW w:w="1461" w:type="dxa"/>
            <w:shd w:val="clear" w:color="auto" w:fill="auto"/>
          </w:tcPr>
          <w:p w14:paraId="5EDFAC76" w14:textId="77777777" w:rsidR="00C96895" w:rsidRPr="00A50650" w:rsidRDefault="00C96895" w:rsidP="007B0A58">
            <w:pPr>
              <w:spacing w:line="360" w:lineRule="auto"/>
              <w:ind w:left="993" w:hanging="284"/>
              <w:jc w:val="center"/>
              <w:rPr>
                <w:rFonts w:asciiTheme="minorHAnsi" w:hAnsiTheme="minorHAnsi" w:cstheme="minorHAnsi"/>
              </w:rPr>
            </w:pPr>
          </w:p>
        </w:tc>
      </w:tr>
      <w:tr w:rsidR="00C96895" w:rsidRPr="00A50650" w14:paraId="60883DD4" w14:textId="77777777" w:rsidTr="007B0A58">
        <w:trPr>
          <w:jc w:val="center"/>
        </w:trPr>
        <w:tc>
          <w:tcPr>
            <w:tcW w:w="1165" w:type="dxa"/>
            <w:shd w:val="clear" w:color="auto" w:fill="auto"/>
          </w:tcPr>
          <w:p w14:paraId="70A1EA14" w14:textId="77777777" w:rsidR="00C96895" w:rsidRPr="00A50650" w:rsidRDefault="00C96895" w:rsidP="007B0A58">
            <w:pPr>
              <w:spacing w:line="360" w:lineRule="auto"/>
              <w:ind w:left="993" w:hanging="284"/>
              <w:rPr>
                <w:rFonts w:asciiTheme="minorHAnsi" w:hAnsiTheme="minorHAnsi" w:cstheme="minorHAnsi"/>
              </w:rPr>
            </w:pPr>
          </w:p>
        </w:tc>
        <w:tc>
          <w:tcPr>
            <w:tcW w:w="3801" w:type="dxa"/>
            <w:shd w:val="clear" w:color="auto" w:fill="auto"/>
          </w:tcPr>
          <w:p w14:paraId="0E9DFBED" w14:textId="77777777" w:rsidR="00C96895" w:rsidRPr="00A50650" w:rsidRDefault="00C96895" w:rsidP="007B0A58">
            <w:pPr>
              <w:spacing w:line="360" w:lineRule="auto"/>
              <w:ind w:left="993" w:hanging="284"/>
              <w:jc w:val="center"/>
              <w:rPr>
                <w:rFonts w:asciiTheme="minorHAnsi" w:hAnsiTheme="minorHAnsi" w:cstheme="minorHAnsi"/>
              </w:rPr>
            </w:pPr>
          </w:p>
        </w:tc>
        <w:tc>
          <w:tcPr>
            <w:tcW w:w="1875" w:type="dxa"/>
            <w:shd w:val="clear" w:color="auto" w:fill="auto"/>
          </w:tcPr>
          <w:p w14:paraId="5DD673E9" w14:textId="77777777" w:rsidR="00C96895" w:rsidRPr="00A50650" w:rsidRDefault="00C96895" w:rsidP="007B0A58">
            <w:pPr>
              <w:spacing w:line="360" w:lineRule="auto"/>
              <w:ind w:left="993" w:hanging="284"/>
              <w:jc w:val="center"/>
              <w:rPr>
                <w:rFonts w:asciiTheme="minorHAnsi" w:hAnsiTheme="minorHAnsi" w:cstheme="minorHAnsi"/>
              </w:rPr>
            </w:pPr>
          </w:p>
        </w:tc>
        <w:tc>
          <w:tcPr>
            <w:tcW w:w="1461" w:type="dxa"/>
            <w:shd w:val="clear" w:color="auto" w:fill="auto"/>
          </w:tcPr>
          <w:p w14:paraId="0729900F" w14:textId="77777777" w:rsidR="00C96895" w:rsidRPr="00A50650" w:rsidRDefault="00C96895" w:rsidP="007B0A58">
            <w:pPr>
              <w:spacing w:line="360" w:lineRule="auto"/>
              <w:ind w:left="993" w:hanging="284"/>
              <w:jc w:val="center"/>
              <w:rPr>
                <w:rFonts w:asciiTheme="minorHAnsi" w:hAnsiTheme="minorHAnsi" w:cstheme="minorHAnsi"/>
              </w:rPr>
            </w:pPr>
          </w:p>
        </w:tc>
      </w:tr>
      <w:tr w:rsidR="00C96895" w:rsidRPr="00A50650" w14:paraId="3B9430C7" w14:textId="77777777" w:rsidTr="007B0A58">
        <w:trPr>
          <w:jc w:val="center"/>
        </w:trPr>
        <w:tc>
          <w:tcPr>
            <w:tcW w:w="1165" w:type="dxa"/>
            <w:shd w:val="clear" w:color="auto" w:fill="auto"/>
          </w:tcPr>
          <w:p w14:paraId="65B8D890" w14:textId="77777777" w:rsidR="00C96895" w:rsidRPr="00A50650" w:rsidRDefault="00C96895" w:rsidP="007B0A58">
            <w:pPr>
              <w:spacing w:line="360" w:lineRule="auto"/>
              <w:ind w:left="993" w:hanging="284"/>
              <w:rPr>
                <w:rFonts w:asciiTheme="minorHAnsi" w:hAnsiTheme="minorHAnsi" w:cstheme="minorHAnsi"/>
              </w:rPr>
            </w:pPr>
          </w:p>
        </w:tc>
        <w:tc>
          <w:tcPr>
            <w:tcW w:w="3801" w:type="dxa"/>
            <w:shd w:val="clear" w:color="auto" w:fill="auto"/>
          </w:tcPr>
          <w:p w14:paraId="7F58F163" w14:textId="77777777" w:rsidR="00C96895" w:rsidRPr="00A50650" w:rsidRDefault="00C96895" w:rsidP="007B0A58">
            <w:pPr>
              <w:spacing w:line="360" w:lineRule="auto"/>
              <w:ind w:left="993" w:hanging="284"/>
              <w:jc w:val="center"/>
              <w:rPr>
                <w:rFonts w:asciiTheme="minorHAnsi" w:hAnsiTheme="minorHAnsi" w:cstheme="minorHAnsi"/>
              </w:rPr>
            </w:pPr>
          </w:p>
        </w:tc>
        <w:tc>
          <w:tcPr>
            <w:tcW w:w="1875" w:type="dxa"/>
            <w:shd w:val="clear" w:color="auto" w:fill="auto"/>
          </w:tcPr>
          <w:p w14:paraId="12316472" w14:textId="77777777" w:rsidR="00C96895" w:rsidRPr="00A50650" w:rsidRDefault="00C96895" w:rsidP="007B0A58">
            <w:pPr>
              <w:spacing w:line="360" w:lineRule="auto"/>
              <w:ind w:left="993" w:hanging="284"/>
              <w:jc w:val="center"/>
              <w:rPr>
                <w:rFonts w:asciiTheme="minorHAnsi" w:hAnsiTheme="minorHAnsi" w:cstheme="minorHAnsi"/>
              </w:rPr>
            </w:pPr>
          </w:p>
        </w:tc>
        <w:tc>
          <w:tcPr>
            <w:tcW w:w="1461" w:type="dxa"/>
            <w:shd w:val="clear" w:color="auto" w:fill="auto"/>
          </w:tcPr>
          <w:p w14:paraId="0BE71819" w14:textId="77777777" w:rsidR="00C96895" w:rsidRPr="00A50650" w:rsidRDefault="00C96895" w:rsidP="007B0A58">
            <w:pPr>
              <w:spacing w:line="360" w:lineRule="auto"/>
              <w:ind w:left="993" w:hanging="284"/>
              <w:jc w:val="center"/>
              <w:rPr>
                <w:rFonts w:asciiTheme="minorHAnsi" w:hAnsiTheme="minorHAnsi" w:cstheme="minorHAnsi"/>
              </w:rPr>
            </w:pPr>
          </w:p>
        </w:tc>
      </w:tr>
      <w:tr w:rsidR="00C96895" w:rsidRPr="00A50650" w14:paraId="0A2210A1" w14:textId="77777777" w:rsidTr="007B0A58">
        <w:trPr>
          <w:jc w:val="center"/>
        </w:trPr>
        <w:tc>
          <w:tcPr>
            <w:tcW w:w="1165" w:type="dxa"/>
            <w:shd w:val="clear" w:color="auto" w:fill="auto"/>
          </w:tcPr>
          <w:p w14:paraId="3F2016E3" w14:textId="77777777" w:rsidR="00C96895" w:rsidRPr="00A50650" w:rsidRDefault="00C96895" w:rsidP="007B0A58">
            <w:pPr>
              <w:spacing w:line="360" w:lineRule="auto"/>
              <w:ind w:left="993" w:hanging="284"/>
              <w:rPr>
                <w:rFonts w:asciiTheme="minorHAnsi" w:hAnsiTheme="minorHAnsi" w:cstheme="minorHAnsi"/>
              </w:rPr>
            </w:pPr>
          </w:p>
        </w:tc>
        <w:tc>
          <w:tcPr>
            <w:tcW w:w="3801" w:type="dxa"/>
            <w:shd w:val="clear" w:color="auto" w:fill="auto"/>
          </w:tcPr>
          <w:p w14:paraId="4D1ADF13" w14:textId="77777777" w:rsidR="00C96895" w:rsidRPr="00A50650" w:rsidRDefault="00C96895" w:rsidP="007B0A58">
            <w:pPr>
              <w:spacing w:line="360" w:lineRule="auto"/>
              <w:ind w:left="993" w:hanging="284"/>
              <w:jc w:val="center"/>
              <w:rPr>
                <w:rFonts w:asciiTheme="minorHAnsi" w:hAnsiTheme="minorHAnsi" w:cstheme="minorHAnsi"/>
              </w:rPr>
            </w:pPr>
          </w:p>
        </w:tc>
        <w:tc>
          <w:tcPr>
            <w:tcW w:w="1875" w:type="dxa"/>
            <w:shd w:val="clear" w:color="auto" w:fill="auto"/>
          </w:tcPr>
          <w:p w14:paraId="1AECC93A" w14:textId="77777777" w:rsidR="00C96895" w:rsidRPr="00A50650" w:rsidRDefault="00C96895" w:rsidP="007B0A58">
            <w:pPr>
              <w:spacing w:line="360" w:lineRule="auto"/>
              <w:ind w:left="993" w:hanging="284"/>
              <w:jc w:val="center"/>
              <w:rPr>
                <w:rFonts w:asciiTheme="minorHAnsi" w:hAnsiTheme="minorHAnsi" w:cstheme="minorHAnsi"/>
              </w:rPr>
            </w:pPr>
          </w:p>
        </w:tc>
        <w:tc>
          <w:tcPr>
            <w:tcW w:w="1461" w:type="dxa"/>
            <w:shd w:val="clear" w:color="auto" w:fill="auto"/>
          </w:tcPr>
          <w:p w14:paraId="08F06A13" w14:textId="77777777" w:rsidR="00C96895" w:rsidRPr="00A50650" w:rsidRDefault="00C96895" w:rsidP="007B0A58">
            <w:pPr>
              <w:spacing w:line="360" w:lineRule="auto"/>
              <w:ind w:left="993" w:hanging="284"/>
              <w:jc w:val="center"/>
              <w:rPr>
                <w:rFonts w:asciiTheme="minorHAnsi" w:hAnsiTheme="minorHAnsi" w:cstheme="minorHAnsi"/>
              </w:rPr>
            </w:pPr>
          </w:p>
        </w:tc>
      </w:tr>
      <w:tr w:rsidR="00C96895" w:rsidRPr="00A50650" w14:paraId="246217D1" w14:textId="77777777" w:rsidTr="007B0A58">
        <w:trPr>
          <w:jc w:val="center"/>
        </w:trPr>
        <w:tc>
          <w:tcPr>
            <w:tcW w:w="1165" w:type="dxa"/>
            <w:shd w:val="clear" w:color="auto" w:fill="auto"/>
          </w:tcPr>
          <w:p w14:paraId="57E4AD07" w14:textId="77777777" w:rsidR="00C96895" w:rsidRPr="00A50650" w:rsidRDefault="00C96895" w:rsidP="007B0A58">
            <w:pPr>
              <w:spacing w:line="360" w:lineRule="auto"/>
              <w:ind w:left="993" w:hanging="284"/>
              <w:rPr>
                <w:rFonts w:asciiTheme="minorHAnsi" w:hAnsiTheme="minorHAnsi" w:cstheme="minorHAnsi"/>
              </w:rPr>
            </w:pPr>
          </w:p>
        </w:tc>
        <w:tc>
          <w:tcPr>
            <w:tcW w:w="3801" w:type="dxa"/>
            <w:shd w:val="clear" w:color="auto" w:fill="auto"/>
          </w:tcPr>
          <w:p w14:paraId="7ACEDCC0" w14:textId="77777777" w:rsidR="00C96895" w:rsidRPr="00A50650" w:rsidRDefault="00C96895" w:rsidP="007B0A58">
            <w:pPr>
              <w:spacing w:line="360" w:lineRule="auto"/>
              <w:ind w:left="993" w:hanging="284"/>
              <w:jc w:val="center"/>
              <w:rPr>
                <w:rFonts w:asciiTheme="minorHAnsi" w:hAnsiTheme="minorHAnsi" w:cstheme="minorHAnsi"/>
              </w:rPr>
            </w:pPr>
          </w:p>
        </w:tc>
        <w:tc>
          <w:tcPr>
            <w:tcW w:w="1875" w:type="dxa"/>
            <w:shd w:val="clear" w:color="auto" w:fill="auto"/>
          </w:tcPr>
          <w:p w14:paraId="6CF7B193" w14:textId="77777777" w:rsidR="00C96895" w:rsidRPr="00A50650" w:rsidRDefault="00C96895" w:rsidP="007B0A58">
            <w:pPr>
              <w:spacing w:line="360" w:lineRule="auto"/>
              <w:ind w:left="993" w:hanging="284"/>
              <w:jc w:val="center"/>
              <w:rPr>
                <w:rFonts w:asciiTheme="minorHAnsi" w:hAnsiTheme="minorHAnsi" w:cstheme="minorHAnsi"/>
              </w:rPr>
            </w:pPr>
          </w:p>
        </w:tc>
        <w:tc>
          <w:tcPr>
            <w:tcW w:w="1461" w:type="dxa"/>
            <w:shd w:val="clear" w:color="auto" w:fill="auto"/>
          </w:tcPr>
          <w:p w14:paraId="7564501B" w14:textId="77777777" w:rsidR="00C96895" w:rsidRPr="00A50650" w:rsidRDefault="00C96895" w:rsidP="007B0A58">
            <w:pPr>
              <w:spacing w:line="360" w:lineRule="auto"/>
              <w:ind w:left="993" w:hanging="284"/>
              <w:jc w:val="center"/>
              <w:rPr>
                <w:rFonts w:asciiTheme="minorHAnsi" w:hAnsiTheme="minorHAnsi" w:cstheme="minorHAnsi"/>
              </w:rPr>
            </w:pPr>
          </w:p>
        </w:tc>
      </w:tr>
      <w:tr w:rsidR="00C96895" w:rsidRPr="00A50650" w14:paraId="160E4C65" w14:textId="77777777" w:rsidTr="007B0A58">
        <w:trPr>
          <w:jc w:val="center"/>
        </w:trPr>
        <w:tc>
          <w:tcPr>
            <w:tcW w:w="1165" w:type="dxa"/>
            <w:shd w:val="clear" w:color="auto" w:fill="auto"/>
          </w:tcPr>
          <w:p w14:paraId="62387814" w14:textId="77777777" w:rsidR="00C96895" w:rsidRPr="00A50650" w:rsidRDefault="00C96895" w:rsidP="007B0A58">
            <w:pPr>
              <w:spacing w:line="360" w:lineRule="auto"/>
              <w:ind w:left="993" w:hanging="284"/>
              <w:rPr>
                <w:rFonts w:asciiTheme="minorHAnsi" w:hAnsiTheme="minorHAnsi" w:cstheme="minorHAnsi"/>
              </w:rPr>
            </w:pPr>
          </w:p>
        </w:tc>
        <w:tc>
          <w:tcPr>
            <w:tcW w:w="3801" w:type="dxa"/>
            <w:shd w:val="clear" w:color="auto" w:fill="auto"/>
          </w:tcPr>
          <w:p w14:paraId="2B637839" w14:textId="77777777" w:rsidR="00C96895" w:rsidRPr="00A50650" w:rsidRDefault="00C96895" w:rsidP="007B0A58">
            <w:pPr>
              <w:spacing w:line="360" w:lineRule="auto"/>
              <w:ind w:left="993" w:hanging="284"/>
              <w:jc w:val="center"/>
              <w:rPr>
                <w:rFonts w:asciiTheme="minorHAnsi" w:hAnsiTheme="minorHAnsi" w:cstheme="minorHAnsi"/>
              </w:rPr>
            </w:pPr>
          </w:p>
        </w:tc>
        <w:tc>
          <w:tcPr>
            <w:tcW w:w="1875" w:type="dxa"/>
            <w:shd w:val="clear" w:color="auto" w:fill="auto"/>
          </w:tcPr>
          <w:p w14:paraId="2207FE32" w14:textId="77777777" w:rsidR="00C96895" w:rsidRPr="00A50650" w:rsidRDefault="00C96895" w:rsidP="007B0A58">
            <w:pPr>
              <w:spacing w:line="360" w:lineRule="auto"/>
              <w:ind w:left="993" w:hanging="284"/>
              <w:jc w:val="center"/>
              <w:rPr>
                <w:rFonts w:asciiTheme="minorHAnsi" w:hAnsiTheme="minorHAnsi" w:cstheme="minorHAnsi"/>
              </w:rPr>
            </w:pPr>
          </w:p>
        </w:tc>
        <w:tc>
          <w:tcPr>
            <w:tcW w:w="1461" w:type="dxa"/>
            <w:shd w:val="clear" w:color="auto" w:fill="auto"/>
          </w:tcPr>
          <w:p w14:paraId="27AF95B0" w14:textId="77777777" w:rsidR="00C96895" w:rsidRPr="00A50650" w:rsidRDefault="00C96895" w:rsidP="007B0A58">
            <w:pPr>
              <w:spacing w:line="360" w:lineRule="auto"/>
              <w:ind w:left="993" w:hanging="284"/>
              <w:jc w:val="center"/>
              <w:rPr>
                <w:rFonts w:asciiTheme="minorHAnsi" w:hAnsiTheme="minorHAnsi" w:cstheme="minorHAnsi"/>
              </w:rPr>
            </w:pPr>
          </w:p>
        </w:tc>
      </w:tr>
      <w:tr w:rsidR="00C96895" w:rsidRPr="00A50650" w14:paraId="40DFF533" w14:textId="77777777" w:rsidTr="007B0A58">
        <w:trPr>
          <w:jc w:val="center"/>
        </w:trPr>
        <w:tc>
          <w:tcPr>
            <w:tcW w:w="1165" w:type="dxa"/>
            <w:shd w:val="clear" w:color="auto" w:fill="auto"/>
          </w:tcPr>
          <w:p w14:paraId="3D956ECC" w14:textId="77777777" w:rsidR="00C96895" w:rsidRPr="00A50650" w:rsidRDefault="00C96895" w:rsidP="007B0A58">
            <w:pPr>
              <w:spacing w:line="360" w:lineRule="auto"/>
              <w:ind w:left="993" w:hanging="284"/>
              <w:rPr>
                <w:rFonts w:asciiTheme="minorHAnsi" w:hAnsiTheme="minorHAnsi" w:cstheme="minorHAnsi"/>
              </w:rPr>
            </w:pPr>
          </w:p>
        </w:tc>
        <w:tc>
          <w:tcPr>
            <w:tcW w:w="3801" w:type="dxa"/>
            <w:shd w:val="clear" w:color="auto" w:fill="auto"/>
          </w:tcPr>
          <w:p w14:paraId="28C8531D" w14:textId="77777777" w:rsidR="00C96895" w:rsidRPr="00A50650" w:rsidRDefault="00C96895" w:rsidP="007B0A58">
            <w:pPr>
              <w:spacing w:line="360" w:lineRule="auto"/>
              <w:ind w:left="993" w:hanging="284"/>
              <w:jc w:val="center"/>
              <w:rPr>
                <w:rFonts w:asciiTheme="minorHAnsi" w:hAnsiTheme="minorHAnsi" w:cstheme="minorHAnsi"/>
              </w:rPr>
            </w:pPr>
          </w:p>
        </w:tc>
        <w:tc>
          <w:tcPr>
            <w:tcW w:w="1875" w:type="dxa"/>
            <w:shd w:val="clear" w:color="auto" w:fill="auto"/>
          </w:tcPr>
          <w:p w14:paraId="2829528F" w14:textId="77777777" w:rsidR="00C96895" w:rsidRPr="00A50650" w:rsidRDefault="00C96895" w:rsidP="007B0A58">
            <w:pPr>
              <w:spacing w:line="360" w:lineRule="auto"/>
              <w:ind w:left="993" w:hanging="284"/>
              <w:jc w:val="center"/>
              <w:rPr>
                <w:rFonts w:asciiTheme="minorHAnsi" w:hAnsiTheme="minorHAnsi" w:cstheme="minorHAnsi"/>
              </w:rPr>
            </w:pPr>
          </w:p>
        </w:tc>
        <w:tc>
          <w:tcPr>
            <w:tcW w:w="1461" w:type="dxa"/>
            <w:shd w:val="clear" w:color="auto" w:fill="auto"/>
          </w:tcPr>
          <w:p w14:paraId="5450F551" w14:textId="77777777" w:rsidR="00C96895" w:rsidRPr="00A50650" w:rsidRDefault="00C96895" w:rsidP="007B0A58">
            <w:pPr>
              <w:spacing w:line="360" w:lineRule="auto"/>
              <w:ind w:left="993" w:hanging="284"/>
              <w:jc w:val="center"/>
              <w:rPr>
                <w:rFonts w:asciiTheme="minorHAnsi" w:hAnsiTheme="minorHAnsi" w:cstheme="minorHAnsi"/>
              </w:rPr>
            </w:pPr>
          </w:p>
        </w:tc>
      </w:tr>
      <w:tr w:rsidR="00C96895" w:rsidRPr="00A50650" w14:paraId="4956AA47" w14:textId="77777777" w:rsidTr="007B0A58">
        <w:trPr>
          <w:jc w:val="center"/>
        </w:trPr>
        <w:tc>
          <w:tcPr>
            <w:tcW w:w="1165" w:type="dxa"/>
            <w:shd w:val="clear" w:color="auto" w:fill="auto"/>
          </w:tcPr>
          <w:p w14:paraId="6ACE7805" w14:textId="77777777" w:rsidR="00C96895" w:rsidRPr="00A50650" w:rsidRDefault="00C96895" w:rsidP="007B0A58">
            <w:pPr>
              <w:spacing w:line="360" w:lineRule="auto"/>
              <w:ind w:left="993" w:hanging="284"/>
              <w:rPr>
                <w:rFonts w:asciiTheme="minorHAnsi" w:hAnsiTheme="minorHAnsi" w:cstheme="minorHAnsi"/>
              </w:rPr>
            </w:pPr>
          </w:p>
        </w:tc>
        <w:tc>
          <w:tcPr>
            <w:tcW w:w="3801" w:type="dxa"/>
            <w:shd w:val="clear" w:color="auto" w:fill="auto"/>
          </w:tcPr>
          <w:p w14:paraId="0DDF577F" w14:textId="77777777" w:rsidR="00C96895" w:rsidRPr="00A50650" w:rsidRDefault="00C96895" w:rsidP="007B0A58">
            <w:pPr>
              <w:spacing w:line="360" w:lineRule="auto"/>
              <w:ind w:left="993" w:hanging="284"/>
              <w:jc w:val="center"/>
              <w:rPr>
                <w:rFonts w:asciiTheme="minorHAnsi" w:hAnsiTheme="minorHAnsi" w:cstheme="minorHAnsi"/>
              </w:rPr>
            </w:pPr>
          </w:p>
        </w:tc>
        <w:tc>
          <w:tcPr>
            <w:tcW w:w="1875" w:type="dxa"/>
            <w:shd w:val="clear" w:color="auto" w:fill="auto"/>
          </w:tcPr>
          <w:p w14:paraId="4C2C6A65" w14:textId="77777777" w:rsidR="00C96895" w:rsidRPr="00A50650" w:rsidRDefault="00C96895" w:rsidP="007B0A58">
            <w:pPr>
              <w:spacing w:line="360" w:lineRule="auto"/>
              <w:ind w:left="993" w:hanging="284"/>
              <w:jc w:val="center"/>
              <w:rPr>
                <w:rFonts w:asciiTheme="minorHAnsi" w:hAnsiTheme="minorHAnsi" w:cstheme="minorHAnsi"/>
              </w:rPr>
            </w:pPr>
          </w:p>
        </w:tc>
        <w:tc>
          <w:tcPr>
            <w:tcW w:w="1461" w:type="dxa"/>
            <w:shd w:val="clear" w:color="auto" w:fill="auto"/>
          </w:tcPr>
          <w:p w14:paraId="5EFA7490" w14:textId="77777777" w:rsidR="00C96895" w:rsidRPr="00A50650" w:rsidRDefault="00C96895" w:rsidP="007B0A58">
            <w:pPr>
              <w:spacing w:line="360" w:lineRule="auto"/>
              <w:ind w:left="993" w:hanging="284"/>
              <w:jc w:val="center"/>
              <w:rPr>
                <w:rFonts w:asciiTheme="minorHAnsi" w:hAnsiTheme="minorHAnsi" w:cstheme="minorHAnsi"/>
              </w:rPr>
            </w:pPr>
          </w:p>
        </w:tc>
      </w:tr>
      <w:tr w:rsidR="00C96895" w:rsidRPr="00A50650" w14:paraId="23F80EFC" w14:textId="77777777" w:rsidTr="007B0A58">
        <w:trPr>
          <w:jc w:val="center"/>
        </w:trPr>
        <w:tc>
          <w:tcPr>
            <w:tcW w:w="1165" w:type="dxa"/>
            <w:shd w:val="clear" w:color="auto" w:fill="auto"/>
          </w:tcPr>
          <w:p w14:paraId="1CCF4A33" w14:textId="77777777" w:rsidR="00C96895" w:rsidRPr="00A50650" w:rsidRDefault="00C96895" w:rsidP="007B0A58">
            <w:pPr>
              <w:spacing w:line="360" w:lineRule="auto"/>
              <w:ind w:left="993" w:hanging="284"/>
              <w:rPr>
                <w:rFonts w:asciiTheme="minorHAnsi" w:hAnsiTheme="minorHAnsi" w:cstheme="minorHAnsi"/>
              </w:rPr>
            </w:pPr>
          </w:p>
        </w:tc>
        <w:tc>
          <w:tcPr>
            <w:tcW w:w="3801" w:type="dxa"/>
            <w:shd w:val="clear" w:color="auto" w:fill="auto"/>
          </w:tcPr>
          <w:p w14:paraId="575E494A" w14:textId="77777777" w:rsidR="00C96895" w:rsidRPr="00A50650" w:rsidRDefault="00C96895" w:rsidP="007B0A58">
            <w:pPr>
              <w:spacing w:line="360" w:lineRule="auto"/>
              <w:ind w:left="993" w:hanging="284"/>
              <w:jc w:val="center"/>
              <w:rPr>
                <w:rFonts w:asciiTheme="minorHAnsi" w:hAnsiTheme="minorHAnsi" w:cstheme="minorHAnsi"/>
              </w:rPr>
            </w:pPr>
          </w:p>
        </w:tc>
        <w:tc>
          <w:tcPr>
            <w:tcW w:w="1875" w:type="dxa"/>
            <w:shd w:val="clear" w:color="auto" w:fill="auto"/>
          </w:tcPr>
          <w:p w14:paraId="572E6FA7" w14:textId="77777777" w:rsidR="00C96895" w:rsidRPr="00A50650" w:rsidRDefault="00C96895" w:rsidP="007B0A58">
            <w:pPr>
              <w:spacing w:line="360" w:lineRule="auto"/>
              <w:ind w:left="993" w:hanging="284"/>
              <w:jc w:val="center"/>
              <w:rPr>
                <w:rFonts w:asciiTheme="minorHAnsi" w:hAnsiTheme="minorHAnsi" w:cstheme="minorHAnsi"/>
              </w:rPr>
            </w:pPr>
          </w:p>
        </w:tc>
        <w:tc>
          <w:tcPr>
            <w:tcW w:w="1461" w:type="dxa"/>
            <w:shd w:val="clear" w:color="auto" w:fill="auto"/>
          </w:tcPr>
          <w:p w14:paraId="2B7E365B" w14:textId="77777777" w:rsidR="00C96895" w:rsidRPr="00A50650" w:rsidRDefault="00C96895" w:rsidP="007B0A58">
            <w:pPr>
              <w:spacing w:line="360" w:lineRule="auto"/>
              <w:ind w:left="993" w:hanging="284"/>
              <w:jc w:val="center"/>
              <w:rPr>
                <w:rFonts w:asciiTheme="minorHAnsi" w:hAnsiTheme="minorHAnsi" w:cstheme="minorHAnsi"/>
              </w:rPr>
            </w:pPr>
          </w:p>
        </w:tc>
      </w:tr>
    </w:tbl>
    <w:p w14:paraId="117C850B" w14:textId="77777777" w:rsidR="006729B5" w:rsidRPr="00A50650" w:rsidRDefault="006729B5" w:rsidP="0048785F">
      <w:pPr>
        <w:spacing w:before="120" w:after="120"/>
        <w:rPr>
          <w:rFonts w:asciiTheme="minorHAnsi" w:hAnsiTheme="minorHAnsi" w:cstheme="minorHAnsi"/>
        </w:rPr>
      </w:pPr>
    </w:p>
    <w:sectPr w:rsidR="006729B5" w:rsidRPr="00A50650" w:rsidSect="00374EF5">
      <w:pgSz w:w="12240" w:h="15840"/>
      <w:pgMar w:top="709" w:right="1041"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37EFC" w14:textId="77777777" w:rsidR="00374EF5" w:rsidRDefault="00374EF5" w:rsidP="00AD76EC">
      <w:r>
        <w:separator/>
      </w:r>
    </w:p>
  </w:endnote>
  <w:endnote w:type="continuationSeparator" w:id="0">
    <w:p w14:paraId="22F97611" w14:textId="77777777" w:rsidR="00374EF5" w:rsidRDefault="00374EF5" w:rsidP="00AD76EC">
      <w:r>
        <w:continuationSeparator/>
      </w:r>
    </w:p>
  </w:endnote>
  <w:endnote w:type="continuationNotice" w:id="1">
    <w:p w14:paraId="603333C2" w14:textId="77777777" w:rsidR="00374EF5" w:rsidRDefault="00374E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636355"/>
      <w:docPartObj>
        <w:docPartGallery w:val="Page Numbers (Bottom of Page)"/>
        <w:docPartUnique/>
      </w:docPartObj>
    </w:sdtPr>
    <w:sdtEndPr>
      <w:rPr>
        <w:noProof/>
      </w:rPr>
    </w:sdtEndPr>
    <w:sdtContent>
      <w:p w14:paraId="07B1F11A" w14:textId="284FA304" w:rsidR="00885FD1" w:rsidRDefault="00885FD1">
        <w:pPr>
          <w:pStyle w:val="Footer"/>
          <w:jc w:val="right"/>
        </w:pPr>
        <w:r>
          <w:fldChar w:fldCharType="begin"/>
        </w:r>
        <w:r>
          <w:instrText xml:space="preserve"> PAGE   \* MERGEFORMAT </w:instrText>
        </w:r>
        <w:r>
          <w:fldChar w:fldCharType="separate"/>
        </w:r>
        <w:r w:rsidR="00726C3C">
          <w:rPr>
            <w:noProof/>
          </w:rPr>
          <w:t>3</w:t>
        </w:r>
        <w:r>
          <w:rPr>
            <w:noProof/>
          </w:rPr>
          <w:fldChar w:fldCharType="end"/>
        </w:r>
      </w:p>
    </w:sdtContent>
  </w:sdt>
  <w:p w14:paraId="07B1F11B" w14:textId="77777777" w:rsidR="00885FD1" w:rsidRDefault="00885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B3CCE" w14:textId="77777777" w:rsidR="00374EF5" w:rsidRDefault="00374EF5" w:rsidP="00AD76EC">
      <w:r>
        <w:separator/>
      </w:r>
    </w:p>
  </w:footnote>
  <w:footnote w:type="continuationSeparator" w:id="0">
    <w:p w14:paraId="018945C7" w14:textId="77777777" w:rsidR="00374EF5" w:rsidRDefault="00374EF5" w:rsidP="00AD76EC">
      <w:r>
        <w:continuationSeparator/>
      </w:r>
    </w:p>
  </w:footnote>
  <w:footnote w:type="continuationNotice" w:id="1">
    <w:p w14:paraId="500A6123" w14:textId="77777777" w:rsidR="00374EF5" w:rsidRDefault="00374E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12E"/>
    <w:multiLevelType w:val="hybridMultilevel"/>
    <w:tmpl w:val="E6F03A2A"/>
    <w:lvl w:ilvl="0" w:tplc="167E1E36">
      <w:start w:val="10"/>
      <w:numFmt w:val="bullet"/>
      <w:lvlText w:val="-"/>
      <w:lvlJc w:val="left"/>
      <w:pPr>
        <w:ind w:left="720" w:hanging="360"/>
      </w:pPr>
      <w:rPr>
        <w:rFonts w:ascii="Calibri" w:eastAsia="Times New Roman" w:hAnsi="Calibri"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F81890"/>
    <w:multiLevelType w:val="multilevel"/>
    <w:tmpl w:val="08CCFD4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DC20A5"/>
    <w:multiLevelType w:val="multilevel"/>
    <w:tmpl w:val="71A6581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28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 w15:restartNumberingAfterBreak="0">
    <w:nsid w:val="068E24B0"/>
    <w:multiLevelType w:val="multilevel"/>
    <w:tmpl w:val="578878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A23598D"/>
    <w:multiLevelType w:val="hybridMultilevel"/>
    <w:tmpl w:val="0674EA7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E6E59"/>
    <w:multiLevelType w:val="hybridMultilevel"/>
    <w:tmpl w:val="4474752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80227"/>
    <w:multiLevelType w:val="hybridMultilevel"/>
    <w:tmpl w:val="D53C07CC"/>
    <w:lvl w:ilvl="0" w:tplc="167E1E36">
      <w:start w:val="10"/>
      <w:numFmt w:val="bullet"/>
      <w:lvlText w:val="-"/>
      <w:lvlJc w:val="left"/>
      <w:pPr>
        <w:ind w:left="1211" w:hanging="360"/>
      </w:pPr>
      <w:rPr>
        <w:rFonts w:ascii="Calibri" w:eastAsia="Times New Roman" w:hAnsi="Calibri" w:cs="Times New Roman" w:hint="default"/>
      </w:rPr>
    </w:lvl>
    <w:lvl w:ilvl="1" w:tplc="78EA42F4">
      <w:numFmt w:val="bullet"/>
      <w:lvlText w:val=""/>
      <w:lvlJc w:val="left"/>
      <w:pPr>
        <w:ind w:left="2291" w:hanging="720"/>
      </w:pPr>
      <w:rPr>
        <w:rFonts w:ascii="Symbol" w:eastAsia="Times New Roman" w:hAnsi="Symbol" w:cs="Times New Roman"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7" w15:restartNumberingAfterBreak="0">
    <w:nsid w:val="24075B70"/>
    <w:multiLevelType w:val="hybridMultilevel"/>
    <w:tmpl w:val="BF18A102"/>
    <w:lvl w:ilvl="0" w:tplc="46DE0F3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6DA29C3"/>
    <w:multiLevelType w:val="hybridMultilevel"/>
    <w:tmpl w:val="02F6D45C"/>
    <w:lvl w:ilvl="0" w:tplc="04260001">
      <w:start w:val="1"/>
      <w:numFmt w:val="bullet"/>
      <w:lvlText w:val=""/>
      <w:lvlJc w:val="left"/>
      <w:pPr>
        <w:ind w:left="720" w:hanging="360"/>
      </w:pPr>
      <w:rPr>
        <w:rFonts w:ascii="Symbol" w:hAnsi="Symbol" w:hint="default"/>
      </w:rPr>
    </w:lvl>
    <w:lvl w:ilvl="1" w:tplc="85C457D8">
      <w:numFmt w:val="bullet"/>
      <w:lvlText w:val="•"/>
      <w:lvlJc w:val="left"/>
      <w:pPr>
        <w:ind w:left="1800" w:hanging="720"/>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BE927C4"/>
    <w:multiLevelType w:val="hybridMultilevel"/>
    <w:tmpl w:val="6ECE6B7C"/>
    <w:lvl w:ilvl="0" w:tplc="167E1E36">
      <w:start w:val="10"/>
      <w:numFmt w:val="bullet"/>
      <w:lvlText w:val="-"/>
      <w:lvlJc w:val="left"/>
      <w:pPr>
        <w:ind w:left="720" w:hanging="360"/>
      </w:pPr>
      <w:rPr>
        <w:rFonts w:ascii="Calibri" w:eastAsia="Times New Roman" w:hAnsi="Calibri" w:cs="Times New Roman" w:hint="default"/>
      </w:rPr>
    </w:lvl>
    <w:lvl w:ilvl="1" w:tplc="167E1E36">
      <w:start w:val="10"/>
      <w:numFmt w:val="bullet"/>
      <w:lvlText w:val="-"/>
      <w:lvlJc w:val="left"/>
      <w:pPr>
        <w:ind w:left="1440" w:hanging="360"/>
      </w:pPr>
      <w:rPr>
        <w:rFonts w:ascii="Calibri" w:eastAsia="Times New Roman" w:hAnsi="Calibri"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110433F"/>
    <w:multiLevelType w:val="hybridMultilevel"/>
    <w:tmpl w:val="5634864E"/>
    <w:lvl w:ilvl="0" w:tplc="25B850C2">
      <w:numFmt w:val="bullet"/>
      <w:lvlText w:val="•"/>
      <w:lvlJc w:val="left"/>
      <w:pPr>
        <w:ind w:left="1080" w:hanging="720"/>
      </w:pPr>
      <w:rPr>
        <w:rFonts w:ascii="Calibri" w:eastAsia="Times New Roman" w:hAnsi="Calibri" w:cs="Calibri" w:hint="default"/>
      </w:rPr>
    </w:lvl>
    <w:lvl w:ilvl="1" w:tplc="EB048728">
      <w:numFmt w:val="bullet"/>
      <w:lvlText w:val="-"/>
      <w:lvlJc w:val="left"/>
      <w:pPr>
        <w:ind w:left="1440" w:hanging="360"/>
      </w:pPr>
      <w:rPr>
        <w:rFonts w:ascii="Calibri" w:eastAsia="Times New Roman" w:hAnsi="Calibri" w:cs="Calibri"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8BC2884"/>
    <w:multiLevelType w:val="hybridMultilevel"/>
    <w:tmpl w:val="3AD670C6"/>
    <w:lvl w:ilvl="0" w:tplc="78F60F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5693178F"/>
    <w:multiLevelType w:val="hybridMultilevel"/>
    <w:tmpl w:val="13D8B83A"/>
    <w:lvl w:ilvl="0" w:tplc="25B850C2">
      <w:numFmt w:val="bullet"/>
      <w:lvlText w:val="•"/>
      <w:lvlJc w:val="left"/>
      <w:pPr>
        <w:ind w:left="1440" w:hanging="720"/>
      </w:pPr>
      <w:rPr>
        <w:rFonts w:ascii="Calibri" w:eastAsia="Times New Roman" w:hAnsi="Calibri" w:cs="Calibr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5C2A7D05"/>
    <w:multiLevelType w:val="multilevel"/>
    <w:tmpl w:val="578878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EF22F79"/>
    <w:multiLevelType w:val="hybridMultilevel"/>
    <w:tmpl w:val="C2A0216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63B3B31"/>
    <w:multiLevelType w:val="hybridMultilevel"/>
    <w:tmpl w:val="58729306"/>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6" w15:restartNumberingAfterBreak="0">
    <w:nsid w:val="66A9353A"/>
    <w:multiLevelType w:val="hybridMultilevel"/>
    <w:tmpl w:val="26120026"/>
    <w:lvl w:ilvl="0" w:tplc="20E2FC0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8A3790"/>
    <w:multiLevelType w:val="multilevel"/>
    <w:tmpl w:val="578878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6991E04"/>
    <w:multiLevelType w:val="hybridMultilevel"/>
    <w:tmpl w:val="8E7EE2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677074073">
    <w:abstractNumId w:val="13"/>
  </w:num>
  <w:num w:numId="2" w16cid:durableId="957639029">
    <w:abstractNumId w:val="3"/>
  </w:num>
  <w:num w:numId="3" w16cid:durableId="700665089">
    <w:abstractNumId w:val="6"/>
  </w:num>
  <w:num w:numId="4" w16cid:durableId="824205322">
    <w:abstractNumId w:val="11"/>
  </w:num>
  <w:num w:numId="5" w16cid:durableId="1841655703">
    <w:abstractNumId w:val="16"/>
  </w:num>
  <w:num w:numId="6" w16cid:durableId="1719666077">
    <w:abstractNumId w:val="4"/>
  </w:num>
  <w:num w:numId="7" w16cid:durableId="118455137">
    <w:abstractNumId w:val="5"/>
  </w:num>
  <w:num w:numId="8" w16cid:durableId="1503011315">
    <w:abstractNumId w:val="0"/>
  </w:num>
  <w:num w:numId="9" w16cid:durableId="1886061044">
    <w:abstractNumId w:val="9"/>
  </w:num>
  <w:num w:numId="10" w16cid:durableId="1243683556">
    <w:abstractNumId w:val="17"/>
  </w:num>
  <w:num w:numId="11" w16cid:durableId="204506096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7071271">
    <w:abstractNumId w:val="1"/>
  </w:num>
  <w:num w:numId="13" w16cid:durableId="2047758384">
    <w:abstractNumId w:val="14"/>
  </w:num>
  <w:num w:numId="14" w16cid:durableId="1502042721">
    <w:abstractNumId w:val="15"/>
  </w:num>
  <w:num w:numId="15" w16cid:durableId="1161890416">
    <w:abstractNumId w:val="18"/>
  </w:num>
  <w:num w:numId="16" w16cid:durableId="1000546175">
    <w:abstractNumId w:val="10"/>
  </w:num>
  <w:num w:numId="17" w16cid:durableId="469058856">
    <w:abstractNumId w:val="12"/>
  </w:num>
  <w:num w:numId="18" w16cid:durableId="1299339140">
    <w:abstractNumId w:val="8"/>
  </w:num>
  <w:num w:numId="19" w16cid:durableId="2342476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DB6"/>
    <w:rsid w:val="00005821"/>
    <w:rsid w:val="000168DC"/>
    <w:rsid w:val="00020B28"/>
    <w:rsid w:val="00027A6E"/>
    <w:rsid w:val="000365D7"/>
    <w:rsid w:val="00036E4F"/>
    <w:rsid w:val="00040702"/>
    <w:rsid w:val="00046667"/>
    <w:rsid w:val="00052A5B"/>
    <w:rsid w:val="00055DFE"/>
    <w:rsid w:val="00056144"/>
    <w:rsid w:val="000652A3"/>
    <w:rsid w:val="00073173"/>
    <w:rsid w:val="000746A7"/>
    <w:rsid w:val="00076A22"/>
    <w:rsid w:val="00077839"/>
    <w:rsid w:val="00087801"/>
    <w:rsid w:val="00092E58"/>
    <w:rsid w:val="0009391E"/>
    <w:rsid w:val="000A4047"/>
    <w:rsid w:val="000A4D25"/>
    <w:rsid w:val="000A5A7E"/>
    <w:rsid w:val="000A6D7D"/>
    <w:rsid w:val="000A72F9"/>
    <w:rsid w:val="000A7AF8"/>
    <w:rsid w:val="000B0B9E"/>
    <w:rsid w:val="000B358C"/>
    <w:rsid w:val="000B461A"/>
    <w:rsid w:val="000B5814"/>
    <w:rsid w:val="000B6980"/>
    <w:rsid w:val="000B69E0"/>
    <w:rsid w:val="000B7FBC"/>
    <w:rsid w:val="000C05DB"/>
    <w:rsid w:val="000C1F73"/>
    <w:rsid w:val="000D17D9"/>
    <w:rsid w:val="000E1665"/>
    <w:rsid w:val="000E2CBD"/>
    <w:rsid w:val="000E366F"/>
    <w:rsid w:val="000E46C6"/>
    <w:rsid w:val="000F3C85"/>
    <w:rsid w:val="000F4D48"/>
    <w:rsid w:val="000F5CC1"/>
    <w:rsid w:val="00101F8A"/>
    <w:rsid w:val="00103169"/>
    <w:rsid w:val="00103ECB"/>
    <w:rsid w:val="001070D0"/>
    <w:rsid w:val="001079D4"/>
    <w:rsid w:val="00116972"/>
    <w:rsid w:val="00117606"/>
    <w:rsid w:val="00121F17"/>
    <w:rsid w:val="0012633C"/>
    <w:rsid w:val="00126626"/>
    <w:rsid w:val="001309D5"/>
    <w:rsid w:val="00130EA0"/>
    <w:rsid w:val="00131886"/>
    <w:rsid w:val="00133A27"/>
    <w:rsid w:val="00133ED9"/>
    <w:rsid w:val="001523FB"/>
    <w:rsid w:val="00156052"/>
    <w:rsid w:val="001579B4"/>
    <w:rsid w:val="00161C2F"/>
    <w:rsid w:val="00163F79"/>
    <w:rsid w:val="001657FC"/>
    <w:rsid w:val="00166CC0"/>
    <w:rsid w:val="0017077A"/>
    <w:rsid w:val="00170D99"/>
    <w:rsid w:val="00174387"/>
    <w:rsid w:val="00181CF1"/>
    <w:rsid w:val="00191143"/>
    <w:rsid w:val="001912FC"/>
    <w:rsid w:val="001A067F"/>
    <w:rsid w:val="001A5A0E"/>
    <w:rsid w:val="001B1A30"/>
    <w:rsid w:val="001B4A64"/>
    <w:rsid w:val="001B7546"/>
    <w:rsid w:val="001B7CAC"/>
    <w:rsid w:val="001C1B9C"/>
    <w:rsid w:val="001C2989"/>
    <w:rsid w:val="001C4B0C"/>
    <w:rsid w:val="001D2F97"/>
    <w:rsid w:val="001D7F1B"/>
    <w:rsid w:val="001E26EE"/>
    <w:rsid w:val="001E71A2"/>
    <w:rsid w:val="001F00D1"/>
    <w:rsid w:val="001F09F0"/>
    <w:rsid w:val="001F1C5E"/>
    <w:rsid w:val="001F1F47"/>
    <w:rsid w:val="001F2300"/>
    <w:rsid w:val="001F5147"/>
    <w:rsid w:val="001F5D82"/>
    <w:rsid w:val="0020148A"/>
    <w:rsid w:val="00205C2C"/>
    <w:rsid w:val="002131A1"/>
    <w:rsid w:val="00214D88"/>
    <w:rsid w:val="0022051B"/>
    <w:rsid w:val="00222F05"/>
    <w:rsid w:val="00223D29"/>
    <w:rsid w:val="00224E06"/>
    <w:rsid w:val="00227E4C"/>
    <w:rsid w:val="002318BE"/>
    <w:rsid w:val="00240B99"/>
    <w:rsid w:val="00242173"/>
    <w:rsid w:val="002430AE"/>
    <w:rsid w:val="002456B4"/>
    <w:rsid w:val="002474AE"/>
    <w:rsid w:val="002521F0"/>
    <w:rsid w:val="00260471"/>
    <w:rsid w:val="0026749A"/>
    <w:rsid w:val="00270DBD"/>
    <w:rsid w:val="00275ABA"/>
    <w:rsid w:val="00275E47"/>
    <w:rsid w:val="0027732D"/>
    <w:rsid w:val="0028652A"/>
    <w:rsid w:val="00293961"/>
    <w:rsid w:val="0029505B"/>
    <w:rsid w:val="00296B4D"/>
    <w:rsid w:val="002A38D5"/>
    <w:rsid w:val="002B1FC5"/>
    <w:rsid w:val="002B6BB3"/>
    <w:rsid w:val="002C6948"/>
    <w:rsid w:val="002C70D6"/>
    <w:rsid w:val="002D25C8"/>
    <w:rsid w:val="002D2C5F"/>
    <w:rsid w:val="002D3E6D"/>
    <w:rsid w:val="002D74D8"/>
    <w:rsid w:val="002E2F40"/>
    <w:rsid w:val="002E78DA"/>
    <w:rsid w:val="00315E3C"/>
    <w:rsid w:val="003227A5"/>
    <w:rsid w:val="00322848"/>
    <w:rsid w:val="00336870"/>
    <w:rsid w:val="00344172"/>
    <w:rsid w:val="003461F4"/>
    <w:rsid w:val="00347078"/>
    <w:rsid w:val="0035125B"/>
    <w:rsid w:val="0035230A"/>
    <w:rsid w:val="003600FA"/>
    <w:rsid w:val="00360B1A"/>
    <w:rsid w:val="003615D4"/>
    <w:rsid w:val="00363362"/>
    <w:rsid w:val="00363CC4"/>
    <w:rsid w:val="00373470"/>
    <w:rsid w:val="00374EF5"/>
    <w:rsid w:val="00375021"/>
    <w:rsid w:val="00376F58"/>
    <w:rsid w:val="00385044"/>
    <w:rsid w:val="00390CE4"/>
    <w:rsid w:val="003958DC"/>
    <w:rsid w:val="003A3663"/>
    <w:rsid w:val="003A4DF7"/>
    <w:rsid w:val="003A6554"/>
    <w:rsid w:val="003B2669"/>
    <w:rsid w:val="003B2C39"/>
    <w:rsid w:val="003C1FE3"/>
    <w:rsid w:val="003C3D5E"/>
    <w:rsid w:val="003C726B"/>
    <w:rsid w:val="003D1F30"/>
    <w:rsid w:val="003D37AD"/>
    <w:rsid w:val="003E274C"/>
    <w:rsid w:val="003E3D4E"/>
    <w:rsid w:val="003F0552"/>
    <w:rsid w:val="00400FE1"/>
    <w:rsid w:val="00403F2E"/>
    <w:rsid w:val="0040757F"/>
    <w:rsid w:val="00416498"/>
    <w:rsid w:val="00417DC3"/>
    <w:rsid w:val="00422338"/>
    <w:rsid w:val="0043646A"/>
    <w:rsid w:val="00436E75"/>
    <w:rsid w:val="00440DC8"/>
    <w:rsid w:val="004414E7"/>
    <w:rsid w:val="0045021C"/>
    <w:rsid w:val="004565CA"/>
    <w:rsid w:val="00456987"/>
    <w:rsid w:val="00460DF6"/>
    <w:rsid w:val="00460F4C"/>
    <w:rsid w:val="00466091"/>
    <w:rsid w:val="004678D4"/>
    <w:rsid w:val="00467C87"/>
    <w:rsid w:val="004707F5"/>
    <w:rsid w:val="00484690"/>
    <w:rsid w:val="0048732B"/>
    <w:rsid w:val="0048785F"/>
    <w:rsid w:val="00493BAB"/>
    <w:rsid w:val="00495F7A"/>
    <w:rsid w:val="00496398"/>
    <w:rsid w:val="004A4684"/>
    <w:rsid w:val="004B343F"/>
    <w:rsid w:val="004B7A7D"/>
    <w:rsid w:val="004C2583"/>
    <w:rsid w:val="004C27BA"/>
    <w:rsid w:val="004C61DB"/>
    <w:rsid w:val="004D0FC8"/>
    <w:rsid w:val="004D2F11"/>
    <w:rsid w:val="004E430D"/>
    <w:rsid w:val="004F0190"/>
    <w:rsid w:val="00505F27"/>
    <w:rsid w:val="00510299"/>
    <w:rsid w:val="00514458"/>
    <w:rsid w:val="005168BA"/>
    <w:rsid w:val="005222EE"/>
    <w:rsid w:val="005268A5"/>
    <w:rsid w:val="00527C09"/>
    <w:rsid w:val="00536D8B"/>
    <w:rsid w:val="00537BC9"/>
    <w:rsid w:val="00537D8A"/>
    <w:rsid w:val="00541534"/>
    <w:rsid w:val="0054388B"/>
    <w:rsid w:val="00545966"/>
    <w:rsid w:val="00562494"/>
    <w:rsid w:val="005725CD"/>
    <w:rsid w:val="005745FD"/>
    <w:rsid w:val="00585411"/>
    <w:rsid w:val="005866F1"/>
    <w:rsid w:val="005878BE"/>
    <w:rsid w:val="005A0CB2"/>
    <w:rsid w:val="005A1340"/>
    <w:rsid w:val="005A1FE8"/>
    <w:rsid w:val="005B16EA"/>
    <w:rsid w:val="005B3641"/>
    <w:rsid w:val="005D2AF3"/>
    <w:rsid w:val="005D2EF6"/>
    <w:rsid w:val="005D4A53"/>
    <w:rsid w:val="005D4D44"/>
    <w:rsid w:val="005D783B"/>
    <w:rsid w:val="005E76E2"/>
    <w:rsid w:val="005F2DC9"/>
    <w:rsid w:val="005F3693"/>
    <w:rsid w:val="005F6680"/>
    <w:rsid w:val="00600AE7"/>
    <w:rsid w:val="00602EBE"/>
    <w:rsid w:val="00603607"/>
    <w:rsid w:val="00607749"/>
    <w:rsid w:val="00610505"/>
    <w:rsid w:val="006129A7"/>
    <w:rsid w:val="00613E0B"/>
    <w:rsid w:val="00614A26"/>
    <w:rsid w:val="00617B87"/>
    <w:rsid w:val="00625E87"/>
    <w:rsid w:val="00626D8B"/>
    <w:rsid w:val="00627068"/>
    <w:rsid w:val="0062796F"/>
    <w:rsid w:val="00636933"/>
    <w:rsid w:val="00637750"/>
    <w:rsid w:val="00640C70"/>
    <w:rsid w:val="00644E7C"/>
    <w:rsid w:val="006729B5"/>
    <w:rsid w:val="006822A7"/>
    <w:rsid w:val="00684795"/>
    <w:rsid w:val="00690A34"/>
    <w:rsid w:val="006969A2"/>
    <w:rsid w:val="00697C4C"/>
    <w:rsid w:val="006A3B2C"/>
    <w:rsid w:val="006B4D20"/>
    <w:rsid w:val="006C1283"/>
    <w:rsid w:val="006C2050"/>
    <w:rsid w:val="006C432C"/>
    <w:rsid w:val="006C5324"/>
    <w:rsid w:val="006D0B1B"/>
    <w:rsid w:val="006D72F8"/>
    <w:rsid w:val="006E604C"/>
    <w:rsid w:val="006E7DC0"/>
    <w:rsid w:val="006F1CDC"/>
    <w:rsid w:val="006F1F46"/>
    <w:rsid w:val="006F22F4"/>
    <w:rsid w:val="006F2426"/>
    <w:rsid w:val="006F3F60"/>
    <w:rsid w:val="006F4E5B"/>
    <w:rsid w:val="006F50C2"/>
    <w:rsid w:val="0070121D"/>
    <w:rsid w:val="00726C3C"/>
    <w:rsid w:val="007279A4"/>
    <w:rsid w:val="00731EE7"/>
    <w:rsid w:val="00734055"/>
    <w:rsid w:val="0073673F"/>
    <w:rsid w:val="007406F7"/>
    <w:rsid w:val="00740C26"/>
    <w:rsid w:val="007478D5"/>
    <w:rsid w:val="00756963"/>
    <w:rsid w:val="00760F25"/>
    <w:rsid w:val="00761D32"/>
    <w:rsid w:val="0076794F"/>
    <w:rsid w:val="0077012F"/>
    <w:rsid w:val="007747C3"/>
    <w:rsid w:val="00783177"/>
    <w:rsid w:val="007844DD"/>
    <w:rsid w:val="00790109"/>
    <w:rsid w:val="0079187B"/>
    <w:rsid w:val="007A4AFA"/>
    <w:rsid w:val="007A5F88"/>
    <w:rsid w:val="007A7714"/>
    <w:rsid w:val="007B03F8"/>
    <w:rsid w:val="007B1659"/>
    <w:rsid w:val="007B1DE6"/>
    <w:rsid w:val="007B318C"/>
    <w:rsid w:val="007B3853"/>
    <w:rsid w:val="007B752E"/>
    <w:rsid w:val="007C3895"/>
    <w:rsid w:val="007C649D"/>
    <w:rsid w:val="007D3619"/>
    <w:rsid w:val="007E0249"/>
    <w:rsid w:val="007E2541"/>
    <w:rsid w:val="007E7780"/>
    <w:rsid w:val="007F3D37"/>
    <w:rsid w:val="00806408"/>
    <w:rsid w:val="00807A50"/>
    <w:rsid w:val="0081359F"/>
    <w:rsid w:val="008135BD"/>
    <w:rsid w:val="008137FA"/>
    <w:rsid w:val="00813EA6"/>
    <w:rsid w:val="008154BE"/>
    <w:rsid w:val="008242CE"/>
    <w:rsid w:val="0083287D"/>
    <w:rsid w:val="00832910"/>
    <w:rsid w:val="008368B0"/>
    <w:rsid w:val="0084152E"/>
    <w:rsid w:val="00850CBF"/>
    <w:rsid w:val="00855168"/>
    <w:rsid w:val="00855AA9"/>
    <w:rsid w:val="00855EEF"/>
    <w:rsid w:val="00857DD2"/>
    <w:rsid w:val="00860C8C"/>
    <w:rsid w:val="00865DC7"/>
    <w:rsid w:val="008717E9"/>
    <w:rsid w:val="00872325"/>
    <w:rsid w:val="008757F5"/>
    <w:rsid w:val="00876E19"/>
    <w:rsid w:val="00880FD2"/>
    <w:rsid w:val="008816DE"/>
    <w:rsid w:val="0088215A"/>
    <w:rsid w:val="00885FD1"/>
    <w:rsid w:val="00886693"/>
    <w:rsid w:val="00887782"/>
    <w:rsid w:val="00893ABC"/>
    <w:rsid w:val="00895D41"/>
    <w:rsid w:val="008A01DE"/>
    <w:rsid w:val="008A69A5"/>
    <w:rsid w:val="008B09DC"/>
    <w:rsid w:val="008C30A8"/>
    <w:rsid w:val="008C3307"/>
    <w:rsid w:val="008C7E5B"/>
    <w:rsid w:val="008D276B"/>
    <w:rsid w:val="008D5C16"/>
    <w:rsid w:val="008E0B0B"/>
    <w:rsid w:val="008E548F"/>
    <w:rsid w:val="008F3BC9"/>
    <w:rsid w:val="008F5868"/>
    <w:rsid w:val="008F7F0C"/>
    <w:rsid w:val="00903F24"/>
    <w:rsid w:val="0090700E"/>
    <w:rsid w:val="009133F8"/>
    <w:rsid w:val="0092141B"/>
    <w:rsid w:val="00922CE0"/>
    <w:rsid w:val="00925DA6"/>
    <w:rsid w:val="00926C5C"/>
    <w:rsid w:val="00927956"/>
    <w:rsid w:val="009307FD"/>
    <w:rsid w:val="00935056"/>
    <w:rsid w:val="0094522A"/>
    <w:rsid w:val="00950198"/>
    <w:rsid w:val="00954303"/>
    <w:rsid w:val="009544B5"/>
    <w:rsid w:val="00961172"/>
    <w:rsid w:val="00961F22"/>
    <w:rsid w:val="00964F58"/>
    <w:rsid w:val="00971C40"/>
    <w:rsid w:val="0097546B"/>
    <w:rsid w:val="00984FFF"/>
    <w:rsid w:val="009851D0"/>
    <w:rsid w:val="00986614"/>
    <w:rsid w:val="009876DA"/>
    <w:rsid w:val="00992C15"/>
    <w:rsid w:val="00993D29"/>
    <w:rsid w:val="00997FEC"/>
    <w:rsid w:val="009A0A19"/>
    <w:rsid w:val="009A2CA0"/>
    <w:rsid w:val="009A376C"/>
    <w:rsid w:val="009B2762"/>
    <w:rsid w:val="009B3EF3"/>
    <w:rsid w:val="009B53BA"/>
    <w:rsid w:val="009B5482"/>
    <w:rsid w:val="009C5817"/>
    <w:rsid w:val="009D32B9"/>
    <w:rsid w:val="009D5C2A"/>
    <w:rsid w:val="009E46D6"/>
    <w:rsid w:val="009E5195"/>
    <w:rsid w:val="009F6990"/>
    <w:rsid w:val="00A00A4C"/>
    <w:rsid w:val="00A101AE"/>
    <w:rsid w:val="00A1066D"/>
    <w:rsid w:val="00A14678"/>
    <w:rsid w:val="00A1535B"/>
    <w:rsid w:val="00A20475"/>
    <w:rsid w:val="00A255ED"/>
    <w:rsid w:val="00A255F8"/>
    <w:rsid w:val="00A3048A"/>
    <w:rsid w:val="00A31DBD"/>
    <w:rsid w:val="00A36E2D"/>
    <w:rsid w:val="00A4215B"/>
    <w:rsid w:val="00A50650"/>
    <w:rsid w:val="00A52974"/>
    <w:rsid w:val="00A5465A"/>
    <w:rsid w:val="00A63ECA"/>
    <w:rsid w:val="00A6519B"/>
    <w:rsid w:val="00A65AEC"/>
    <w:rsid w:val="00A664C8"/>
    <w:rsid w:val="00A72F1A"/>
    <w:rsid w:val="00A763D2"/>
    <w:rsid w:val="00A81DFF"/>
    <w:rsid w:val="00A855FC"/>
    <w:rsid w:val="00A85DCE"/>
    <w:rsid w:val="00A860F3"/>
    <w:rsid w:val="00A9017E"/>
    <w:rsid w:val="00A90980"/>
    <w:rsid w:val="00A97A97"/>
    <w:rsid w:val="00AA117B"/>
    <w:rsid w:val="00AA1944"/>
    <w:rsid w:val="00AA1BAD"/>
    <w:rsid w:val="00AA3A8C"/>
    <w:rsid w:val="00AA7F04"/>
    <w:rsid w:val="00AB4B24"/>
    <w:rsid w:val="00AB4E76"/>
    <w:rsid w:val="00AB5436"/>
    <w:rsid w:val="00AB7226"/>
    <w:rsid w:val="00AB7EF0"/>
    <w:rsid w:val="00AC320C"/>
    <w:rsid w:val="00AC73CC"/>
    <w:rsid w:val="00AD4FB5"/>
    <w:rsid w:val="00AD5CA8"/>
    <w:rsid w:val="00AD675C"/>
    <w:rsid w:val="00AD76EC"/>
    <w:rsid w:val="00AE0C6A"/>
    <w:rsid w:val="00AE1157"/>
    <w:rsid w:val="00AE458B"/>
    <w:rsid w:val="00AE5B42"/>
    <w:rsid w:val="00AE77A7"/>
    <w:rsid w:val="00AF5721"/>
    <w:rsid w:val="00B0074E"/>
    <w:rsid w:val="00B02327"/>
    <w:rsid w:val="00B04E1D"/>
    <w:rsid w:val="00B06C66"/>
    <w:rsid w:val="00B07E6C"/>
    <w:rsid w:val="00B11F9E"/>
    <w:rsid w:val="00B16F2C"/>
    <w:rsid w:val="00B20E9D"/>
    <w:rsid w:val="00B25757"/>
    <w:rsid w:val="00B37681"/>
    <w:rsid w:val="00B43079"/>
    <w:rsid w:val="00B57382"/>
    <w:rsid w:val="00B61D56"/>
    <w:rsid w:val="00B6232C"/>
    <w:rsid w:val="00B6287B"/>
    <w:rsid w:val="00B64526"/>
    <w:rsid w:val="00B67D32"/>
    <w:rsid w:val="00B7158A"/>
    <w:rsid w:val="00B726D9"/>
    <w:rsid w:val="00B72978"/>
    <w:rsid w:val="00B73D8B"/>
    <w:rsid w:val="00B807AC"/>
    <w:rsid w:val="00B84D77"/>
    <w:rsid w:val="00B85275"/>
    <w:rsid w:val="00B85D3A"/>
    <w:rsid w:val="00B904DD"/>
    <w:rsid w:val="00B93F8F"/>
    <w:rsid w:val="00BB54D6"/>
    <w:rsid w:val="00BB64DB"/>
    <w:rsid w:val="00BC01B2"/>
    <w:rsid w:val="00BC2917"/>
    <w:rsid w:val="00BC35A9"/>
    <w:rsid w:val="00BC4456"/>
    <w:rsid w:val="00BD512E"/>
    <w:rsid w:val="00BE2B69"/>
    <w:rsid w:val="00BE4810"/>
    <w:rsid w:val="00BE6F71"/>
    <w:rsid w:val="00BF36D7"/>
    <w:rsid w:val="00BF3777"/>
    <w:rsid w:val="00BF49B6"/>
    <w:rsid w:val="00BF77C9"/>
    <w:rsid w:val="00C01A33"/>
    <w:rsid w:val="00C0626D"/>
    <w:rsid w:val="00C07ED6"/>
    <w:rsid w:val="00C13076"/>
    <w:rsid w:val="00C2013C"/>
    <w:rsid w:val="00C22798"/>
    <w:rsid w:val="00C23AD4"/>
    <w:rsid w:val="00C24C10"/>
    <w:rsid w:val="00C24ECE"/>
    <w:rsid w:val="00C33089"/>
    <w:rsid w:val="00C3638C"/>
    <w:rsid w:val="00C3716D"/>
    <w:rsid w:val="00C43299"/>
    <w:rsid w:val="00C440FB"/>
    <w:rsid w:val="00C474B2"/>
    <w:rsid w:val="00C5305A"/>
    <w:rsid w:val="00C54615"/>
    <w:rsid w:val="00C613FC"/>
    <w:rsid w:val="00C61E63"/>
    <w:rsid w:val="00C62BC0"/>
    <w:rsid w:val="00C6397F"/>
    <w:rsid w:val="00C647EB"/>
    <w:rsid w:val="00C64A8A"/>
    <w:rsid w:val="00C66563"/>
    <w:rsid w:val="00C6706F"/>
    <w:rsid w:val="00C81396"/>
    <w:rsid w:val="00C825B2"/>
    <w:rsid w:val="00C875D5"/>
    <w:rsid w:val="00C878C8"/>
    <w:rsid w:val="00C92C41"/>
    <w:rsid w:val="00C93D6A"/>
    <w:rsid w:val="00C96895"/>
    <w:rsid w:val="00CA09D2"/>
    <w:rsid w:val="00CA3693"/>
    <w:rsid w:val="00CA3D4B"/>
    <w:rsid w:val="00CA4A42"/>
    <w:rsid w:val="00CB0CDC"/>
    <w:rsid w:val="00CB2F53"/>
    <w:rsid w:val="00CB4047"/>
    <w:rsid w:val="00CC327A"/>
    <w:rsid w:val="00CC427C"/>
    <w:rsid w:val="00CC5D9A"/>
    <w:rsid w:val="00CD6472"/>
    <w:rsid w:val="00CE04A6"/>
    <w:rsid w:val="00CE0E99"/>
    <w:rsid w:val="00CE2304"/>
    <w:rsid w:val="00CE54BF"/>
    <w:rsid w:val="00CF0B4B"/>
    <w:rsid w:val="00CF17FA"/>
    <w:rsid w:val="00CF6619"/>
    <w:rsid w:val="00D01CED"/>
    <w:rsid w:val="00D05AC7"/>
    <w:rsid w:val="00D14E54"/>
    <w:rsid w:val="00D274AE"/>
    <w:rsid w:val="00D3017B"/>
    <w:rsid w:val="00D32DB6"/>
    <w:rsid w:val="00D45357"/>
    <w:rsid w:val="00D45E45"/>
    <w:rsid w:val="00D56550"/>
    <w:rsid w:val="00D61F3A"/>
    <w:rsid w:val="00D65C6A"/>
    <w:rsid w:val="00D71074"/>
    <w:rsid w:val="00D83B0D"/>
    <w:rsid w:val="00D85595"/>
    <w:rsid w:val="00D85739"/>
    <w:rsid w:val="00D85C41"/>
    <w:rsid w:val="00D916F0"/>
    <w:rsid w:val="00D9264D"/>
    <w:rsid w:val="00D96122"/>
    <w:rsid w:val="00DA2319"/>
    <w:rsid w:val="00DA28B8"/>
    <w:rsid w:val="00DA6AF0"/>
    <w:rsid w:val="00DA763C"/>
    <w:rsid w:val="00DB4D04"/>
    <w:rsid w:val="00DB5C0B"/>
    <w:rsid w:val="00DB5F52"/>
    <w:rsid w:val="00DC3877"/>
    <w:rsid w:val="00DC3BEC"/>
    <w:rsid w:val="00DD1E74"/>
    <w:rsid w:val="00DD5A2A"/>
    <w:rsid w:val="00DD5ACF"/>
    <w:rsid w:val="00DD6A72"/>
    <w:rsid w:val="00DE57F0"/>
    <w:rsid w:val="00DF1257"/>
    <w:rsid w:val="00DF232D"/>
    <w:rsid w:val="00E02844"/>
    <w:rsid w:val="00E05E7B"/>
    <w:rsid w:val="00E0643A"/>
    <w:rsid w:val="00E10F54"/>
    <w:rsid w:val="00E1165B"/>
    <w:rsid w:val="00E21B9A"/>
    <w:rsid w:val="00E21EFE"/>
    <w:rsid w:val="00E24A45"/>
    <w:rsid w:val="00E25F84"/>
    <w:rsid w:val="00E37369"/>
    <w:rsid w:val="00E41294"/>
    <w:rsid w:val="00E42903"/>
    <w:rsid w:val="00E429D8"/>
    <w:rsid w:val="00E44972"/>
    <w:rsid w:val="00E45ECD"/>
    <w:rsid w:val="00E46BE1"/>
    <w:rsid w:val="00E545F6"/>
    <w:rsid w:val="00E56E7C"/>
    <w:rsid w:val="00E628A1"/>
    <w:rsid w:val="00E64495"/>
    <w:rsid w:val="00E67815"/>
    <w:rsid w:val="00E70DC9"/>
    <w:rsid w:val="00E7132B"/>
    <w:rsid w:val="00E72A5C"/>
    <w:rsid w:val="00E82258"/>
    <w:rsid w:val="00E827B7"/>
    <w:rsid w:val="00E91995"/>
    <w:rsid w:val="00EA0AB4"/>
    <w:rsid w:val="00EA13EB"/>
    <w:rsid w:val="00EA2C9E"/>
    <w:rsid w:val="00EA67CB"/>
    <w:rsid w:val="00EA7728"/>
    <w:rsid w:val="00EB6CD1"/>
    <w:rsid w:val="00ED48B6"/>
    <w:rsid w:val="00ED4A6D"/>
    <w:rsid w:val="00ED5A06"/>
    <w:rsid w:val="00ED61D5"/>
    <w:rsid w:val="00ED79DD"/>
    <w:rsid w:val="00EE278C"/>
    <w:rsid w:val="00EE30C0"/>
    <w:rsid w:val="00EF009B"/>
    <w:rsid w:val="00EF013C"/>
    <w:rsid w:val="00EF3FE8"/>
    <w:rsid w:val="00F003F4"/>
    <w:rsid w:val="00F03EC0"/>
    <w:rsid w:val="00F06F58"/>
    <w:rsid w:val="00F15933"/>
    <w:rsid w:val="00F27569"/>
    <w:rsid w:val="00F30A86"/>
    <w:rsid w:val="00F45D9A"/>
    <w:rsid w:val="00F5431E"/>
    <w:rsid w:val="00F57A72"/>
    <w:rsid w:val="00F635EE"/>
    <w:rsid w:val="00F66DDA"/>
    <w:rsid w:val="00F673C3"/>
    <w:rsid w:val="00F73625"/>
    <w:rsid w:val="00F923FD"/>
    <w:rsid w:val="00FC2779"/>
    <w:rsid w:val="00FC3520"/>
    <w:rsid w:val="00FD22A3"/>
    <w:rsid w:val="00FD30F8"/>
    <w:rsid w:val="00FD46A2"/>
    <w:rsid w:val="00FD7F07"/>
    <w:rsid w:val="00FE5209"/>
    <w:rsid w:val="00FF104A"/>
    <w:rsid w:val="00FF2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7B1ECBB"/>
  <w15:docId w15:val="{69CB6432-AE82-4702-A51F-4ECE11D7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DB6"/>
    <w:pPr>
      <w:spacing w:after="0" w:line="240" w:lineRule="auto"/>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qFormat/>
    <w:rsid w:val="002456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D76E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32DB6"/>
    <w:rPr>
      <w:szCs w:val="20"/>
      <w:lang w:eastAsia="en-US"/>
    </w:rPr>
  </w:style>
  <w:style w:type="character" w:customStyle="1" w:styleId="BodyText2Char">
    <w:name w:val="Body Text 2 Char"/>
    <w:basedOn w:val="DefaultParagraphFont"/>
    <w:link w:val="BodyText2"/>
    <w:rsid w:val="00D32DB6"/>
    <w:rPr>
      <w:rFonts w:ascii="Times New Roman" w:eastAsia="Times New Roman" w:hAnsi="Times New Roman" w:cs="Times New Roman"/>
      <w:sz w:val="24"/>
      <w:szCs w:val="20"/>
      <w:lang w:val="lv-LV"/>
    </w:rPr>
  </w:style>
  <w:style w:type="character" w:customStyle="1" w:styleId="Heading1Char">
    <w:name w:val="Heading 1 Char"/>
    <w:basedOn w:val="DefaultParagraphFont"/>
    <w:link w:val="Heading1"/>
    <w:rsid w:val="002456B4"/>
    <w:rPr>
      <w:rFonts w:asciiTheme="majorHAnsi" w:eastAsiaTheme="majorEastAsia" w:hAnsiTheme="majorHAnsi" w:cstheme="majorBidi"/>
      <w:b/>
      <w:bCs/>
      <w:color w:val="365F91" w:themeColor="accent1" w:themeShade="BF"/>
      <w:sz w:val="28"/>
      <w:szCs w:val="28"/>
      <w:lang w:val="lv-LV" w:eastAsia="lv-LV"/>
    </w:rPr>
  </w:style>
  <w:style w:type="paragraph" w:styleId="TOCHeading">
    <w:name w:val="TOC Heading"/>
    <w:basedOn w:val="Heading1"/>
    <w:next w:val="Normal"/>
    <w:uiPriority w:val="39"/>
    <w:unhideWhenUsed/>
    <w:qFormat/>
    <w:rsid w:val="002456B4"/>
    <w:pPr>
      <w:spacing w:line="276" w:lineRule="auto"/>
      <w:outlineLvl w:val="9"/>
    </w:pPr>
    <w:rPr>
      <w:lang w:val="en-US" w:eastAsia="en-US"/>
    </w:rPr>
  </w:style>
  <w:style w:type="paragraph" w:styleId="TOC1">
    <w:name w:val="toc 1"/>
    <w:basedOn w:val="Normal"/>
    <w:next w:val="Normal"/>
    <w:autoRedefine/>
    <w:uiPriority w:val="39"/>
    <w:rsid w:val="002456B4"/>
    <w:pPr>
      <w:tabs>
        <w:tab w:val="left" w:pos="284"/>
        <w:tab w:val="right" w:leader="dot" w:pos="9798"/>
      </w:tabs>
      <w:spacing w:before="120" w:after="100"/>
    </w:pPr>
    <w:rPr>
      <w:rFonts w:asciiTheme="minorHAnsi" w:hAnsiTheme="minorHAnsi"/>
      <w:b/>
      <w:noProof/>
    </w:rPr>
  </w:style>
  <w:style w:type="character" w:styleId="Hyperlink">
    <w:name w:val="Hyperlink"/>
    <w:basedOn w:val="DefaultParagraphFont"/>
    <w:uiPriority w:val="99"/>
    <w:unhideWhenUsed/>
    <w:rsid w:val="002456B4"/>
    <w:rPr>
      <w:color w:val="0000FF" w:themeColor="hyperlink"/>
      <w:u w:val="single"/>
    </w:rPr>
  </w:style>
  <w:style w:type="paragraph" w:styleId="TOC2">
    <w:name w:val="toc 2"/>
    <w:basedOn w:val="Normal"/>
    <w:next w:val="Normal"/>
    <w:autoRedefine/>
    <w:uiPriority w:val="39"/>
    <w:rsid w:val="00F45D9A"/>
    <w:pPr>
      <w:tabs>
        <w:tab w:val="left" w:pos="851"/>
        <w:tab w:val="right" w:leader="dot" w:pos="9781"/>
      </w:tabs>
      <w:ind w:left="851" w:hanging="567"/>
    </w:pPr>
  </w:style>
  <w:style w:type="paragraph" w:styleId="TOC3">
    <w:name w:val="toc 3"/>
    <w:basedOn w:val="Normal"/>
    <w:next w:val="Normal"/>
    <w:autoRedefine/>
    <w:uiPriority w:val="39"/>
    <w:rsid w:val="002456B4"/>
    <w:pPr>
      <w:tabs>
        <w:tab w:val="left" w:pos="1560"/>
        <w:tab w:val="right" w:leader="dot" w:pos="9798"/>
      </w:tabs>
      <w:spacing w:after="100"/>
      <w:ind w:left="1560" w:hanging="709"/>
    </w:pPr>
  </w:style>
  <w:style w:type="paragraph" w:styleId="BalloonText">
    <w:name w:val="Balloon Text"/>
    <w:basedOn w:val="Normal"/>
    <w:link w:val="BalloonTextChar"/>
    <w:uiPriority w:val="99"/>
    <w:semiHidden/>
    <w:unhideWhenUsed/>
    <w:rsid w:val="002456B4"/>
    <w:rPr>
      <w:rFonts w:ascii="Tahoma" w:hAnsi="Tahoma" w:cs="Tahoma"/>
      <w:sz w:val="16"/>
      <w:szCs w:val="16"/>
    </w:rPr>
  </w:style>
  <w:style w:type="character" w:customStyle="1" w:styleId="BalloonTextChar">
    <w:name w:val="Balloon Text Char"/>
    <w:basedOn w:val="DefaultParagraphFont"/>
    <w:link w:val="BalloonText"/>
    <w:uiPriority w:val="99"/>
    <w:semiHidden/>
    <w:rsid w:val="002456B4"/>
    <w:rPr>
      <w:rFonts w:ascii="Tahoma" w:eastAsia="Times New Roman" w:hAnsi="Tahoma" w:cs="Tahoma"/>
      <w:sz w:val="16"/>
      <w:szCs w:val="16"/>
      <w:lang w:val="lv-LV" w:eastAsia="lv-LV"/>
    </w:rPr>
  </w:style>
  <w:style w:type="character" w:customStyle="1" w:styleId="Heading2Char">
    <w:name w:val="Heading 2 Char"/>
    <w:basedOn w:val="DefaultParagraphFont"/>
    <w:link w:val="Heading2"/>
    <w:rsid w:val="00AD76EC"/>
    <w:rPr>
      <w:rFonts w:asciiTheme="majorHAnsi" w:eastAsiaTheme="majorEastAsia" w:hAnsiTheme="majorHAnsi" w:cstheme="majorBidi"/>
      <w:b/>
      <w:bCs/>
      <w:color w:val="4F81BD" w:themeColor="accent1"/>
      <w:sz w:val="26"/>
      <w:szCs w:val="26"/>
      <w:lang w:val="lv-LV" w:eastAsia="lv-LV"/>
    </w:rPr>
  </w:style>
  <w:style w:type="paragraph" w:styleId="Header">
    <w:name w:val="header"/>
    <w:basedOn w:val="Normal"/>
    <w:link w:val="HeaderChar"/>
    <w:unhideWhenUsed/>
    <w:rsid w:val="00AD76EC"/>
    <w:pPr>
      <w:tabs>
        <w:tab w:val="center" w:pos="4320"/>
        <w:tab w:val="right" w:pos="8640"/>
      </w:tabs>
    </w:pPr>
  </w:style>
  <w:style w:type="character" w:customStyle="1" w:styleId="HeaderChar">
    <w:name w:val="Header Char"/>
    <w:basedOn w:val="DefaultParagraphFont"/>
    <w:link w:val="Header"/>
    <w:rsid w:val="00AD76EC"/>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unhideWhenUsed/>
    <w:rsid w:val="00AD76EC"/>
    <w:pPr>
      <w:tabs>
        <w:tab w:val="center" w:pos="4320"/>
        <w:tab w:val="right" w:pos="8640"/>
      </w:tabs>
    </w:pPr>
  </w:style>
  <w:style w:type="character" w:customStyle="1" w:styleId="FooterChar">
    <w:name w:val="Footer Char"/>
    <w:basedOn w:val="DefaultParagraphFont"/>
    <w:link w:val="Footer"/>
    <w:uiPriority w:val="99"/>
    <w:rsid w:val="00AD76EC"/>
    <w:rPr>
      <w:rFonts w:ascii="Times New Roman" w:eastAsia="Times New Roman" w:hAnsi="Times New Roman" w:cs="Times New Roman"/>
      <w:sz w:val="24"/>
      <w:szCs w:val="24"/>
      <w:lang w:val="lv-LV" w:eastAsia="lv-LV"/>
    </w:rPr>
  </w:style>
  <w:style w:type="table" w:styleId="TableGrid">
    <w:name w:val="Table Grid"/>
    <w:basedOn w:val="TableNormal"/>
    <w:uiPriority w:val="59"/>
    <w:rsid w:val="009E4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53BA"/>
    <w:pPr>
      <w:ind w:left="720"/>
      <w:contextualSpacing/>
    </w:pPr>
  </w:style>
  <w:style w:type="character" w:styleId="CommentReference">
    <w:name w:val="annotation reference"/>
    <w:basedOn w:val="DefaultParagraphFont"/>
    <w:uiPriority w:val="99"/>
    <w:semiHidden/>
    <w:unhideWhenUsed/>
    <w:rsid w:val="00BF36D7"/>
    <w:rPr>
      <w:sz w:val="16"/>
      <w:szCs w:val="16"/>
    </w:rPr>
  </w:style>
  <w:style w:type="paragraph" w:styleId="CommentText">
    <w:name w:val="annotation text"/>
    <w:basedOn w:val="Normal"/>
    <w:link w:val="CommentTextChar"/>
    <w:uiPriority w:val="99"/>
    <w:unhideWhenUsed/>
    <w:rsid w:val="00BF36D7"/>
    <w:rPr>
      <w:sz w:val="20"/>
      <w:szCs w:val="20"/>
    </w:rPr>
  </w:style>
  <w:style w:type="character" w:customStyle="1" w:styleId="CommentTextChar">
    <w:name w:val="Comment Text Char"/>
    <w:basedOn w:val="DefaultParagraphFont"/>
    <w:link w:val="CommentText"/>
    <w:uiPriority w:val="99"/>
    <w:rsid w:val="00BF36D7"/>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BF36D7"/>
    <w:rPr>
      <w:b/>
      <w:bCs/>
    </w:rPr>
  </w:style>
  <w:style w:type="character" w:customStyle="1" w:styleId="CommentSubjectChar">
    <w:name w:val="Comment Subject Char"/>
    <w:basedOn w:val="CommentTextChar"/>
    <w:link w:val="CommentSubject"/>
    <w:uiPriority w:val="99"/>
    <w:semiHidden/>
    <w:rsid w:val="00BF36D7"/>
    <w:rPr>
      <w:rFonts w:ascii="Times New Roman" w:eastAsia="Times New Roman" w:hAnsi="Times New Roman" w:cs="Times New Roman"/>
      <w:b/>
      <w:bCs/>
      <w:sz w:val="20"/>
      <w:szCs w:val="20"/>
      <w:lang w:val="lv-LV" w:eastAsia="lv-LV"/>
    </w:rPr>
  </w:style>
  <w:style w:type="paragraph" w:styleId="Revision">
    <w:name w:val="Revision"/>
    <w:hidden/>
    <w:uiPriority w:val="99"/>
    <w:semiHidden/>
    <w:rsid w:val="00293961"/>
    <w:pPr>
      <w:spacing w:after="0" w:line="240" w:lineRule="auto"/>
    </w:pPr>
    <w:rPr>
      <w:rFonts w:ascii="Times New Roman" w:eastAsia="Times New Roman" w:hAnsi="Times New Roman" w:cs="Times New Roman"/>
      <w:sz w:val="24"/>
      <w:szCs w:val="24"/>
      <w:lang w:val="lv-LV" w:eastAsia="lv-LV"/>
    </w:rPr>
  </w:style>
  <w:style w:type="paragraph" w:styleId="FootnoteText">
    <w:name w:val="footnote text"/>
    <w:basedOn w:val="Normal"/>
    <w:link w:val="FootnoteTextChar"/>
    <w:uiPriority w:val="99"/>
    <w:unhideWhenUsed/>
    <w:rsid w:val="00293961"/>
    <w:rPr>
      <w:sz w:val="20"/>
      <w:szCs w:val="20"/>
    </w:rPr>
  </w:style>
  <w:style w:type="character" w:customStyle="1" w:styleId="FootnoteTextChar">
    <w:name w:val="Footnote Text Char"/>
    <w:basedOn w:val="DefaultParagraphFont"/>
    <w:link w:val="FootnoteText"/>
    <w:uiPriority w:val="99"/>
    <w:rsid w:val="00293961"/>
    <w:rPr>
      <w:rFonts w:ascii="Times New Roman" w:eastAsia="Times New Roman" w:hAnsi="Times New Roman" w:cs="Times New Roman"/>
      <w:sz w:val="20"/>
      <w:szCs w:val="20"/>
      <w:lang w:val="lv-LV" w:eastAsia="lv-LV"/>
    </w:rPr>
  </w:style>
  <w:style w:type="character" w:styleId="FootnoteReference">
    <w:name w:val="footnote reference"/>
    <w:basedOn w:val="DefaultParagraphFont"/>
    <w:uiPriority w:val="99"/>
    <w:semiHidden/>
    <w:unhideWhenUsed/>
    <w:rsid w:val="00293961"/>
    <w:rPr>
      <w:vertAlign w:val="superscript"/>
    </w:rPr>
  </w:style>
  <w:style w:type="paragraph" w:customStyle="1" w:styleId="Default">
    <w:name w:val="Default"/>
    <w:rsid w:val="00293961"/>
    <w:pPr>
      <w:autoSpaceDE w:val="0"/>
      <w:autoSpaceDN w:val="0"/>
      <w:adjustRightInd w:val="0"/>
      <w:spacing w:after="0" w:line="240" w:lineRule="auto"/>
    </w:pPr>
    <w:rPr>
      <w:rFonts w:ascii="Calibri" w:hAnsi="Calibri" w:cs="Calibri"/>
      <w:color w:val="000000"/>
      <w:sz w:val="24"/>
      <w:szCs w:val="24"/>
      <w:lang w:val="lv-LV"/>
    </w:rPr>
  </w:style>
  <w:style w:type="character" w:styleId="UnresolvedMention">
    <w:name w:val="Unresolved Mention"/>
    <w:basedOn w:val="DefaultParagraphFont"/>
    <w:uiPriority w:val="99"/>
    <w:semiHidden/>
    <w:unhideWhenUsed/>
    <w:rsid w:val="00040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21127">
      <w:bodyDiv w:val="1"/>
      <w:marLeft w:val="0"/>
      <w:marRight w:val="0"/>
      <w:marTop w:val="0"/>
      <w:marBottom w:val="0"/>
      <w:divBdr>
        <w:top w:val="none" w:sz="0" w:space="0" w:color="auto"/>
        <w:left w:val="none" w:sz="0" w:space="0" w:color="auto"/>
        <w:bottom w:val="none" w:sz="0" w:space="0" w:color="auto"/>
        <w:right w:val="none" w:sz="0" w:space="0" w:color="auto"/>
      </w:divBdr>
    </w:div>
    <w:div w:id="55053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257F72BCB2915449B2D419F8919FBA00" ma:contentTypeVersion="0" ma:contentTypeDescription="Izveidot jaunu dokumentu." ma:contentTypeScope="" ma:versionID="325f6e6743169af09304fb15524f6bac">
  <xsd:schema xmlns:xsd="http://www.w3.org/2001/XMLSchema" xmlns:xs="http://www.w3.org/2001/XMLSchema" xmlns:p="http://schemas.microsoft.com/office/2006/metadata/properties" targetNamespace="http://schemas.microsoft.com/office/2006/metadata/properties" ma:root="true" ma:fieldsID="e4db33db44e48f8f107466a912c3a54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76DA9-825B-483E-9E47-1C365A1DF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3F1CC9-A81B-4913-B530-F28521F06185}">
  <ds:schemaRefs>
    <ds:schemaRef ds:uri="http://schemas.microsoft.com/sharepoint/v3/contenttype/forms"/>
  </ds:schemaRefs>
</ds:datastoreItem>
</file>

<file path=customXml/itemProps3.xml><?xml version="1.0" encoding="utf-8"?>
<ds:datastoreItem xmlns:ds="http://schemas.openxmlformats.org/officeDocument/2006/customXml" ds:itemID="{ACC47726-9AED-4FFB-964E-4F69C52A63BA}">
  <ds:schemaRefs>
    <ds:schemaRef ds:uri="http://www.w3.org/XML/1998/namespace"/>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9E6591-F516-4125-9DDD-6693CF9CD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26957</Words>
  <Characters>15366</Characters>
  <Application>Microsoft Office Word</Application>
  <DocSecurity>0</DocSecurity>
  <Lines>128</Lines>
  <Paragraphs>84</Paragraphs>
  <ScaleCrop>false</ScaleCrop>
  <HeadingPairs>
    <vt:vector size="2" baseType="variant">
      <vt:variant>
        <vt:lpstr>Title</vt:lpstr>
      </vt:variant>
      <vt:variant>
        <vt:i4>1</vt:i4>
      </vt:variant>
    </vt:vector>
  </HeadingPairs>
  <TitlesOfParts>
    <vt:vector size="1" baseType="lpstr">
      <vt:lpstr/>
    </vt:vector>
  </TitlesOfParts>
  <Company>Latvenergo</Company>
  <LinksUpToDate>false</LinksUpToDate>
  <CharactersWithSpaces>42239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Dainis Breidaks</dc:creator>
  <cp:lastModifiedBy>Inese Antāne</cp:lastModifiedBy>
  <cp:revision>3</cp:revision>
  <cp:lastPrinted>2018-03-21T11:41:00Z</cp:lastPrinted>
  <dcterms:created xsi:type="dcterms:W3CDTF">2024-06-03T12:43:00Z</dcterms:created>
  <dcterms:modified xsi:type="dcterms:W3CDTF">2024-06-20T10:45:00Z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0x010100257F72BCB2915449B2D419F8919FBA00</vt:lpwstr>
  </property>
</Properties>
</file>