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A8F8C" w14:textId="79AE21C4" w:rsidR="00766CB1" w:rsidRDefault="00766CB1">
      <w:pPr>
        <w:rPr>
          <w:rFonts w:ascii="Times New Roman" w:hAnsi="Times New Roman"/>
          <w:b/>
          <w:sz w:val="22"/>
          <w:szCs w:val="22"/>
        </w:rPr>
      </w:pPr>
      <w:r>
        <w:rPr>
          <w:noProof/>
          <w:color w:val="4472C4" w:themeColor="accent1"/>
          <w:sz w:val="64"/>
          <w:szCs w:val="64"/>
        </w:rPr>
        <w:drawing>
          <wp:anchor distT="0" distB="0" distL="114300" distR="114300" simplePos="0" relativeHeight="251659264" behindDoc="0" locked="0" layoutInCell="1" allowOverlap="1" wp14:anchorId="018CB004" wp14:editId="02856636">
            <wp:simplePos x="0" y="0"/>
            <wp:positionH relativeFrom="column">
              <wp:posOffset>-123825</wp:posOffset>
            </wp:positionH>
            <wp:positionV relativeFrom="paragraph">
              <wp:posOffset>0</wp:posOffset>
            </wp:positionV>
            <wp:extent cx="2623820" cy="838200"/>
            <wp:effectExtent l="0" t="0" r="5080" b="0"/>
            <wp:wrapThrough wrapText="bothSides">
              <wp:wrapPolygon edited="0">
                <wp:start x="0" y="0"/>
                <wp:lineTo x="0" y="21109"/>
                <wp:lineTo x="21485" y="21109"/>
                <wp:lineTo x="21485" y="0"/>
                <wp:lineTo x="0" y="0"/>
              </wp:wrapPolygon>
            </wp:wrapThrough>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3820" cy="838200"/>
                    </a:xfrm>
                    <a:prstGeom prst="rect">
                      <a:avLst/>
                    </a:prstGeom>
                  </pic:spPr>
                </pic:pic>
              </a:graphicData>
            </a:graphic>
            <wp14:sizeRelH relativeFrom="page">
              <wp14:pctWidth>0</wp14:pctWidth>
            </wp14:sizeRelH>
            <wp14:sizeRelV relativeFrom="page">
              <wp14:pctHeight>0</wp14:pctHeight>
            </wp14:sizeRelV>
          </wp:anchor>
        </w:drawing>
      </w:r>
    </w:p>
    <w:p w14:paraId="765653B2" w14:textId="77777777" w:rsidR="00766CB1" w:rsidRDefault="00766CB1">
      <w:pPr>
        <w:keepNext/>
        <w:keepLines/>
        <w:rPr>
          <w:rFonts w:ascii="Times New Roman" w:hAnsi="Times New Roman"/>
          <w:b/>
          <w:sz w:val="22"/>
          <w:szCs w:val="22"/>
        </w:rPr>
      </w:pPr>
    </w:p>
    <w:p w14:paraId="6A25CBBF" w14:textId="77777777" w:rsidR="00766CB1" w:rsidRDefault="00766CB1">
      <w:pPr>
        <w:keepNext/>
        <w:keepLines/>
        <w:rPr>
          <w:rFonts w:ascii="Times New Roman" w:hAnsi="Times New Roman"/>
          <w:b/>
          <w:sz w:val="22"/>
          <w:szCs w:val="22"/>
        </w:rPr>
      </w:pPr>
    </w:p>
    <w:p w14:paraId="57D55624" w14:textId="77777777" w:rsidR="00766CB1" w:rsidRDefault="00766CB1">
      <w:pPr>
        <w:keepNext/>
        <w:keepLines/>
        <w:rPr>
          <w:rFonts w:ascii="Times New Roman" w:hAnsi="Times New Roman"/>
          <w:b/>
          <w:sz w:val="22"/>
          <w:szCs w:val="22"/>
        </w:rPr>
      </w:pPr>
    </w:p>
    <w:p w14:paraId="4A644E1E" w14:textId="77777777" w:rsidR="00766CB1" w:rsidRDefault="00766CB1">
      <w:pPr>
        <w:keepNext/>
        <w:keepLines/>
        <w:rPr>
          <w:rFonts w:ascii="Times New Roman" w:hAnsi="Times New Roman"/>
          <w:b/>
          <w:sz w:val="22"/>
          <w:szCs w:val="22"/>
        </w:rPr>
      </w:pPr>
    </w:p>
    <w:p w14:paraId="29E09139" w14:textId="77777777" w:rsidR="00766CB1" w:rsidRDefault="00766CB1">
      <w:pPr>
        <w:keepNext/>
        <w:keepLines/>
        <w:rPr>
          <w:rFonts w:ascii="Times New Roman" w:hAnsi="Times New Roman"/>
          <w:b/>
          <w:sz w:val="22"/>
          <w:szCs w:val="22"/>
        </w:rPr>
      </w:pPr>
    </w:p>
    <w:p w14:paraId="7A20D966" w14:textId="77777777" w:rsidR="00766CB1" w:rsidRDefault="00766CB1">
      <w:pPr>
        <w:keepNext/>
        <w:keepLines/>
        <w:rPr>
          <w:rFonts w:ascii="Times New Roman" w:hAnsi="Times New Roman"/>
          <w:b/>
          <w:sz w:val="22"/>
          <w:szCs w:val="22"/>
        </w:rPr>
      </w:pPr>
    </w:p>
    <w:p w14:paraId="318343B0" w14:textId="77777777" w:rsidR="00766CB1" w:rsidRDefault="00766CB1">
      <w:pPr>
        <w:keepNext/>
        <w:keepLines/>
        <w:rPr>
          <w:rFonts w:ascii="Times New Roman" w:hAnsi="Times New Roman"/>
          <w:b/>
          <w:sz w:val="22"/>
          <w:szCs w:val="22"/>
        </w:rPr>
      </w:pPr>
    </w:p>
    <w:p w14:paraId="0FDA1A4E" w14:textId="77777777" w:rsidR="00766CB1" w:rsidRDefault="00766CB1">
      <w:pPr>
        <w:keepNext/>
        <w:keepLines/>
        <w:rPr>
          <w:rFonts w:ascii="Times New Roman" w:hAnsi="Times New Roman"/>
          <w:b/>
          <w:sz w:val="22"/>
          <w:szCs w:val="22"/>
        </w:rPr>
      </w:pPr>
    </w:p>
    <w:p w14:paraId="709D2D8C" w14:textId="77777777" w:rsidR="00766CB1" w:rsidRDefault="00766CB1">
      <w:pPr>
        <w:keepNext/>
        <w:keepLines/>
        <w:rPr>
          <w:rFonts w:ascii="Times New Roman" w:hAnsi="Times New Roman"/>
          <w:b/>
          <w:sz w:val="22"/>
          <w:szCs w:val="22"/>
        </w:rPr>
      </w:pPr>
    </w:p>
    <w:p w14:paraId="0B0B52F9" w14:textId="77777777" w:rsidR="00766CB1" w:rsidRDefault="00766CB1">
      <w:pPr>
        <w:keepNext/>
        <w:keepLines/>
        <w:rPr>
          <w:rFonts w:ascii="Times New Roman" w:hAnsi="Times New Roman"/>
          <w:b/>
          <w:sz w:val="22"/>
          <w:szCs w:val="22"/>
        </w:rPr>
      </w:pPr>
    </w:p>
    <w:p w14:paraId="1F1E3148" w14:textId="77777777" w:rsidR="00766CB1" w:rsidRDefault="00766CB1">
      <w:pPr>
        <w:keepNext/>
        <w:keepLines/>
        <w:rPr>
          <w:rFonts w:ascii="Times New Roman" w:hAnsi="Times New Roman"/>
          <w:b/>
          <w:sz w:val="22"/>
          <w:szCs w:val="22"/>
        </w:rPr>
      </w:pPr>
    </w:p>
    <w:p w14:paraId="39FFB94A" w14:textId="77777777" w:rsidR="00766CB1" w:rsidRDefault="00766CB1">
      <w:pPr>
        <w:keepNext/>
        <w:keepLines/>
        <w:rPr>
          <w:rFonts w:ascii="Times New Roman" w:hAnsi="Times New Roman"/>
          <w:b/>
          <w:sz w:val="22"/>
          <w:szCs w:val="22"/>
        </w:rPr>
      </w:pPr>
    </w:p>
    <w:p w14:paraId="5948C4E0" w14:textId="77777777" w:rsidR="00766CB1" w:rsidRDefault="00766CB1">
      <w:pPr>
        <w:keepNext/>
        <w:keepLines/>
        <w:rPr>
          <w:rFonts w:ascii="Times New Roman" w:hAnsi="Times New Roman"/>
          <w:b/>
          <w:sz w:val="22"/>
          <w:szCs w:val="22"/>
        </w:rPr>
      </w:pPr>
    </w:p>
    <w:p w14:paraId="6DE62FEF" w14:textId="77777777" w:rsidR="00766CB1" w:rsidRDefault="00766CB1">
      <w:pPr>
        <w:keepNext/>
        <w:keepLines/>
        <w:rPr>
          <w:rFonts w:ascii="Times New Roman" w:hAnsi="Times New Roman"/>
          <w:b/>
          <w:sz w:val="22"/>
          <w:szCs w:val="22"/>
        </w:rPr>
      </w:pPr>
    </w:p>
    <w:p w14:paraId="3E611E8D" w14:textId="77777777" w:rsidR="00766CB1" w:rsidRDefault="00766CB1" w:rsidP="00766CB1">
      <w:pPr>
        <w:suppressAutoHyphens w:val="0"/>
        <w:spacing w:after="160" w:line="259" w:lineRule="auto"/>
        <w:jc w:val="right"/>
        <w:rPr>
          <w:rFonts w:ascii="Times New Roman" w:hAnsi="Times New Roman"/>
          <w:b/>
          <w:sz w:val="22"/>
          <w:szCs w:val="22"/>
        </w:rPr>
      </w:pPr>
      <w:r>
        <w:rPr>
          <w:rFonts w:ascii="Times New Roman" w:hAnsi="Times New Roman"/>
          <w:b/>
          <w:sz w:val="22"/>
          <w:szCs w:val="22"/>
        </w:rPr>
        <w:tab/>
      </w:r>
    </w:p>
    <w:p w14:paraId="12BC4138" w14:textId="77777777" w:rsidR="00766CB1" w:rsidRDefault="00766CB1" w:rsidP="00766CB1">
      <w:pPr>
        <w:suppressAutoHyphens w:val="0"/>
        <w:spacing w:after="160" w:line="259" w:lineRule="auto"/>
        <w:jc w:val="right"/>
        <w:rPr>
          <w:rFonts w:ascii="Times New Roman" w:hAnsi="Times New Roman"/>
          <w:b/>
          <w:sz w:val="22"/>
          <w:szCs w:val="22"/>
        </w:rPr>
      </w:pPr>
    </w:p>
    <w:p w14:paraId="43F1CF20" w14:textId="77777777" w:rsidR="00766CB1" w:rsidRDefault="00766CB1" w:rsidP="00766CB1">
      <w:pPr>
        <w:suppressAutoHyphens w:val="0"/>
        <w:spacing w:after="160" w:line="259" w:lineRule="auto"/>
        <w:jc w:val="right"/>
        <w:rPr>
          <w:rFonts w:ascii="Times New Roman" w:hAnsi="Times New Roman"/>
          <w:b/>
          <w:sz w:val="22"/>
          <w:szCs w:val="22"/>
        </w:rPr>
      </w:pPr>
    </w:p>
    <w:p w14:paraId="5E7201E0" w14:textId="77777777" w:rsidR="00766CB1" w:rsidRDefault="00766CB1" w:rsidP="00766CB1">
      <w:pPr>
        <w:suppressAutoHyphens w:val="0"/>
        <w:spacing w:after="160" w:line="259" w:lineRule="auto"/>
        <w:jc w:val="right"/>
        <w:rPr>
          <w:rFonts w:ascii="Times New Roman" w:hAnsi="Times New Roman"/>
          <w:b/>
          <w:sz w:val="22"/>
          <w:szCs w:val="22"/>
        </w:rPr>
      </w:pPr>
    </w:p>
    <w:p w14:paraId="72B73942" w14:textId="77777777" w:rsidR="00766CB1" w:rsidRDefault="00766CB1" w:rsidP="00766CB1">
      <w:pPr>
        <w:suppressAutoHyphens w:val="0"/>
        <w:spacing w:after="160" w:line="259" w:lineRule="auto"/>
        <w:jc w:val="right"/>
        <w:rPr>
          <w:rFonts w:ascii="Times New Roman" w:hAnsi="Times New Roman"/>
          <w:b/>
          <w:sz w:val="22"/>
          <w:szCs w:val="22"/>
        </w:rPr>
      </w:pPr>
    </w:p>
    <w:p w14:paraId="04B3E416" w14:textId="56BED9D2" w:rsidR="00766CB1" w:rsidRPr="00766CB1" w:rsidRDefault="00766CB1" w:rsidP="00766CB1">
      <w:pPr>
        <w:suppressAutoHyphens w:val="0"/>
        <w:spacing w:after="160" w:line="259" w:lineRule="auto"/>
        <w:jc w:val="both"/>
        <w:rPr>
          <w:rFonts w:ascii="Times New Roman" w:eastAsiaTheme="minorHAnsi" w:hAnsi="Times New Roman" w:cs="Times New Roman"/>
          <w:caps/>
          <w:color w:val="4472C4" w:themeColor="accent1"/>
          <w:sz w:val="64"/>
          <w:szCs w:val="64"/>
          <w:lang w:eastAsia="en-US" w:bidi="ar-SA"/>
          <w14:ligatures w14:val="standardContextual"/>
        </w:rPr>
      </w:pPr>
      <w:r w:rsidRPr="00766CB1">
        <w:rPr>
          <w:rFonts w:ascii="Times New Roman" w:eastAsiaTheme="minorHAnsi" w:hAnsi="Times New Roman" w:cs="Times New Roman"/>
          <w:caps/>
          <w:color w:val="4472C4" w:themeColor="accent1"/>
          <w:sz w:val="64"/>
          <w:szCs w:val="64"/>
          <w:lang w:eastAsia="en-US" w:bidi="ar-SA"/>
          <w14:ligatures w14:val="standardContextual"/>
        </w:rPr>
        <w:t>masveida SMS šķirošana un izsūtīšana operatoriem</w:t>
      </w:r>
    </w:p>
    <w:p w14:paraId="40285928" w14:textId="7A1C8F5C" w:rsidR="00766CB1" w:rsidRDefault="00766CB1" w:rsidP="00766CB1">
      <w:pPr>
        <w:keepNext/>
        <w:keepLines/>
        <w:rPr>
          <w:rFonts w:ascii="Times New Roman" w:hAnsi="Times New Roman"/>
          <w:b/>
          <w:sz w:val="22"/>
          <w:szCs w:val="22"/>
        </w:rPr>
      </w:pPr>
      <w:r>
        <w:rPr>
          <w:rFonts w:ascii="Times New Roman" w:hAnsi="Times New Roman"/>
          <w:b/>
          <w:sz w:val="22"/>
          <w:szCs w:val="22"/>
        </w:rPr>
        <w:t>TEHNISKĀ SPECIFIKĀCIJA  (FUNKCIONĀLAIS APRAKSTS) – TEHNISKAIS PIEDĀVĀJUMS</w:t>
      </w:r>
    </w:p>
    <w:p w14:paraId="6CBF0FBD" w14:textId="77777777" w:rsidR="00766CB1" w:rsidRPr="00766CB1" w:rsidRDefault="00766CB1" w:rsidP="00766CB1">
      <w:pPr>
        <w:suppressAutoHyphens w:val="0"/>
        <w:spacing w:after="160" w:line="259" w:lineRule="auto"/>
        <w:jc w:val="right"/>
        <w:rPr>
          <w:rFonts w:ascii="Times New Roman" w:eastAsiaTheme="minorHAnsi" w:hAnsi="Times New Roman" w:cs="Times New Roman"/>
          <w:caps/>
          <w:color w:val="4472C4" w:themeColor="accent1"/>
          <w:sz w:val="64"/>
          <w:szCs w:val="64"/>
          <w:lang w:eastAsia="en-US" w:bidi="ar-SA"/>
          <w14:ligatures w14:val="standardContextual"/>
        </w:rPr>
      </w:pPr>
    </w:p>
    <w:p w14:paraId="3803140B" w14:textId="77777777" w:rsidR="00766CB1" w:rsidRDefault="00766CB1">
      <w:pPr>
        <w:keepNext/>
        <w:keepLines/>
        <w:rPr>
          <w:rFonts w:ascii="Times New Roman" w:hAnsi="Times New Roman"/>
          <w:b/>
          <w:sz w:val="22"/>
          <w:szCs w:val="22"/>
        </w:rPr>
      </w:pPr>
    </w:p>
    <w:p w14:paraId="3F26E0B2" w14:textId="77777777" w:rsidR="00766CB1" w:rsidRDefault="00766CB1">
      <w:pPr>
        <w:keepNext/>
        <w:keepLines/>
        <w:rPr>
          <w:rFonts w:ascii="Times New Roman" w:hAnsi="Times New Roman"/>
          <w:b/>
          <w:sz w:val="22"/>
          <w:szCs w:val="22"/>
        </w:rPr>
      </w:pPr>
    </w:p>
    <w:p w14:paraId="3E0982C3" w14:textId="77777777" w:rsidR="00766CB1" w:rsidRDefault="00766CB1">
      <w:pPr>
        <w:keepNext/>
        <w:keepLines/>
        <w:rPr>
          <w:rFonts w:ascii="Times New Roman" w:hAnsi="Times New Roman"/>
          <w:b/>
          <w:sz w:val="22"/>
          <w:szCs w:val="22"/>
        </w:rPr>
      </w:pPr>
    </w:p>
    <w:p w14:paraId="6F6D0DD0" w14:textId="77777777" w:rsidR="00766CB1" w:rsidRDefault="00766CB1">
      <w:pPr>
        <w:keepNext/>
        <w:keepLines/>
        <w:rPr>
          <w:rFonts w:ascii="Times New Roman" w:hAnsi="Times New Roman"/>
          <w:b/>
          <w:sz w:val="22"/>
          <w:szCs w:val="22"/>
        </w:rPr>
      </w:pPr>
    </w:p>
    <w:p w14:paraId="394356CC" w14:textId="77777777" w:rsidR="00766CB1" w:rsidRDefault="00766CB1">
      <w:pPr>
        <w:keepNext/>
        <w:keepLines/>
        <w:rPr>
          <w:rFonts w:ascii="Times New Roman" w:hAnsi="Times New Roman"/>
          <w:b/>
          <w:sz w:val="22"/>
          <w:szCs w:val="22"/>
        </w:rPr>
      </w:pPr>
    </w:p>
    <w:p w14:paraId="422D0156" w14:textId="77777777" w:rsidR="00766CB1" w:rsidRDefault="00766CB1">
      <w:pPr>
        <w:keepNext/>
        <w:keepLines/>
        <w:rPr>
          <w:rFonts w:ascii="Times New Roman" w:hAnsi="Times New Roman"/>
          <w:b/>
          <w:sz w:val="22"/>
          <w:szCs w:val="22"/>
        </w:rPr>
      </w:pPr>
    </w:p>
    <w:p w14:paraId="355374BD" w14:textId="679C3774" w:rsidR="00766CB1" w:rsidRDefault="00766CB1">
      <w:pPr>
        <w:keepNext/>
        <w:keepLines/>
        <w:rPr>
          <w:rFonts w:ascii="Times New Roman" w:hAnsi="Times New Roman"/>
          <w:b/>
          <w:sz w:val="22"/>
          <w:szCs w:val="22"/>
        </w:rPr>
      </w:pPr>
      <w:r>
        <w:rPr>
          <w:rFonts w:ascii="Times New Roman" w:hAnsi="Times New Roman"/>
          <w:b/>
          <w:sz w:val="22"/>
          <w:szCs w:val="22"/>
        </w:rPr>
        <w:t xml:space="preserve"> </w:t>
      </w:r>
    </w:p>
    <w:p w14:paraId="2CBE63FD" w14:textId="1F0EBC8D" w:rsidR="00766CB1" w:rsidRDefault="00766CB1">
      <w:pPr>
        <w:keepNext/>
        <w:keepLines/>
        <w:rPr>
          <w:rFonts w:ascii="Times New Roman" w:hAnsi="Times New Roman"/>
          <w:b/>
          <w:sz w:val="22"/>
          <w:szCs w:val="22"/>
        </w:rPr>
      </w:pPr>
      <w:r>
        <w:rPr>
          <w:rFonts w:ascii="Times New Roman" w:hAnsi="Times New Roman"/>
          <w:b/>
          <w:sz w:val="22"/>
          <w:szCs w:val="22"/>
        </w:rPr>
        <w:t xml:space="preserve"> </w:t>
      </w:r>
    </w:p>
    <w:p w14:paraId="4A0CAFD6" w14:textId="77777777" w:rsidR="00766CB1" w:rsidRDefault="00766CB1">
      <w:pPr>
        <w:keepNext/>
        <w:keepLines/>
        <w:rPr>
          <w:rFonts w:ascii="Times New Roman" w:hAnsi="Times New Roman"/>
          <w:b/>
          <w:sz w:val="22"/>
          <w:szCs w:val="22"/>
        </w:rPr>
      </w:pPr>
    </w:p>
    <w:p w14:paraId="3CB53904" w14:textId="1120DF8E" w:rsidR="00766CB1" w:rsidRDefault="00766CB1">
      <w:pPr>
        <w:rPr>
          <w:rFonts w:ascii="Times New Roman" w:hAnsi="Times New Roman"/>
          <w:b/>
          <w:sz w:val="22"/>
          <w:szCs w:val="22"/>
        </w:rPr>
      </w:pPr>
      <w:r>
        <w:rPr>
          <w:rFonts w:ascii="Times New Roman" w:hAnsi="Times New Roman"/>
          <w:b/>
          <w:sz w:val="22"/>
          <w:szCs w:val="22"/>
        </w:rPr>
        <w:br w:type="page"/>
      </w:r>
    </w:p>
    <w:p w14:paraId="352CFBD1" w14:textId="77777777" w:rsidR="00766CB1" w:rsidRDefault="00766CB1" w:rsidP="00766CB1">
      <w:pPr>
        <w:rPr>
          <w:rFonts w:ascii="Times New Roman" w:hAnsi="Times New Roman"/>
          <w:b/>
          <w:sz w:val="22"/>
          <w:szCs w:val="22"/>
        </w:rPr>
      </w:pPr>
    </w:p>
    <w:p w14:paraId="437AB154" w14:textId="77777777" w:rsidR="008D6CD4" w:rsidRDefault="008D6CD4">
      <w:pPr>
        <w:rPr>
          <w:rFonts w:ascii="Times New Roman" w:hAnsi="Times New Roman"/>
          <w:b/>
          <w:sz w:val="22"/>
          <w:szCs w:val="22"/>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080"/>
        <w:gridCol w:w="5337"/>
        <w:gridCol w:w="3211"/>
      </w:tblGrid>
      <w:tr w:rsidR="008D6CD4" w14:paraId="23EF8EF6" w14:textId="77777777" w:rsidTr="009E6219">
        <w:tc>
          <w:tcPr>
            <w:tcW w:w="1080" w:type="dxa"/>
            <w:tcBorders>
              <w:top w:val="single" w:sz="4" w:space="0" w:color="000000"/>
              <w:left w:val="single" w:sz="4" w:space="0" w:color="000000"/>
              <w:bottom w:val="single" w:sz="4" w:space="0" w:color="000000"/>
            </w:tcBorders>
            <w:shd w:val="clear" w:color="auto" w:fill="DDDDDD"/>
          </w:tcPr>
          <w:p w14:paraId="54F1B915" w14:textId="77777777" w:rsidR="008D6CD4" w:rsidRDefault="00000000">
            <w:pPr>
              <w:pStyle w:val="TableContents"/>
              <w:jc w:val="center"/>
              <w:rPr>
                <w:rFonts w:ascii="Times New Roman" w:hAnsi="Times New Roman"/>
                <w:b/>
                <w:bCs/>
              </w:rPr>
            </w:pPr>
            <w:r>
              <w:rPr>
                <w:rFonts w:ascii="Times New Roman" w:hAnsi="Times New Roman"/>
                <w:b/>
                <w:bCs/>
              </w:rPr>
              <w:t>Nr.</w:t>
            </w:r>
          </w:p>
        </w:tc>
        <w:tc>
          <w:tcPr>
            <w:tcW w:w="5337" w:type="dxa"/>
            <w:tcBorders>
              <w:top w:val="single" w:sz="4" w:space="0" w:color="000000"/>
              <w:left w:val="single" w:sz="4" w:space="0" w:color="000000"/>
              <w:bottom w:val="single" w:sz="4" w:space="0" w:color="000000"/>
            </w:tcBorders>
            <w:shd w:val="clear" w:color="auto" w:fill="DDDDDD"/>
          </w:tcPr>
          <w:p w14:paraId="5856451A" w14:textId="77777777" w:rsidR="008D6CD4" w:rsidRDefault="00000000">
            <w:pPr>
              <w:pStyle w:val="TableContents"/>
              <w:jc w:val="center"/>
              <w:rPr>
                <w:rFonts w:ascii="Times New Roman" w:hAnsi="Times New Roman"/>
                <w:b/>
                <w:bCs/>
              </w:rPr>
            </w:pPr>
            <w:r>
              <w:rPr>
                <w:rFonts w:ascii="Times New Roman" w:hAnsi="Times New Roman"/>
                <w:b/>
                <w:bCs/>
              </w:rPr>
              <w:t>Obligātā izpildāmā prasība</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00A5D48F" w14:textId="77777777" w:rsidR="008D6CD4" w:rsidRDefault="00000000">
            <w:pPr>
              <w:pStyle w:val="TableContents"/>
              <w:jc w:val="center"/>
              <w:rPr>
                <w:rFonts w:ascii="Times New Roman" w:hAnsi="Times New Roman"/>
                <w:b/>
                <w:bCs/>
              </w:rPr>
            </w:pPr>
            <w:r>
              <w:rPr>
                <w:rFonts w:ascii="Times New Roman" w:hAnsi="Times New Roman"/>
                <w:b/>
                <w:bCs/>
              </w:rPr>
              <w:t>Pretendenta tehniskais</w:t>
            </w:r>
          </w:p>
          <w:p w14:paraId="74D82AD1" w14:textId="77777777" w:rsidR="008D6CD4" w:rsidRDefault="00000000">
            <w:pPr>
              <w:pStyle w:val="TableContents"/>
              <w:jc w:val="center"/>
              <w:rPr>
                <w:rFonts w:ascii="Times New Roman" w:hAnsi="Times New Roman"/>
                <w:b/>
                <w:bCs/>
              </w:rPr>
            </w:pPr>
            <w:r>
              <w:rPr>
                <w:rFonts w:ascii="Times New Roman" w:hAnsi="Times New Roman"/>
                <w:b/>
                <w:bCs/>
              </w:rPr>
              <w:t>piedāvājums*</w:t>
            </w:r>
          </w:p>
        </w:tc>
      </w:tr>
      <w:tr w:rsidR="008D6CD4" w14:paraId="4B91FD6A" w14:textId="77777777" w:rsidTr="009E6219">
        <w:tc>
          <w:tcPr>
            <w:tcW w:w="1080" w:type="dxa"/>
            <w:tcBorders>
              <w:left w:val="single" w:sz="4" w:space="0" w:color="000000"/>
              <w:bottom w:val="single" w:sz="4" w:space="0" w:color="000000"/>
            </w:tcBorders>
            <w:shd w:val="clear" w:color="auto" w:fill="EEEEEE"/>
          </w:tcPr>
          <w:p w14:paraId="384C3C20" w14:textId="77777777" w:rsidR="008D6CD4" w:rsidRDefault="00000000">
            <w:pPr>
              <w:pStyle w:val="TableContents"/>
              <w:jc w:val="center"/>
              <w:rPr>
                <w:rFonts w:ascii="Times New Roman" w:hAnsi="Times New Roman"/>
                <w:b/>
                <w:bCs/>
              </w:rPr>
            </w:pPr>
            <w:r>
              <w:rPr>
                <w:rFonts w:ascii="Times New Roman" w:hAnsi="Times New Roman"/>
                <w:b/>
                <w:bCs/>
              </w:rPr>
              <w:t>1</w:t>
            </w:r>
          </w:p>
        </w:tc>
        <w:tc>
          <w:tcPr>
            <w:tcW w:w="8548" w:type="dxa"/>
            <w:gridSpan w:val="2"/>
            <w:tcBorders>
              <w:left w:val="single" w:sz="4" w:space="0" w:color="000000"/>
              <w:bottom w:val="single" w:sz="4" w:space="0" w:color="000000"/>
              <w:right w:val="single" w:sz="4" w:space="0" w:color="000000"/>
            </w:tcBorders>
            <w:shd w:val="clear" w:color="auto" w:fill="EEEEEE"/>
          </w:tcPr>
          <w:p w14:paraId="5FAB5969" w14:textId="77777777" w:rsidR="008D6CD4" w:rsidRDefault="00000000">
            <w:pPr>
              <w:pStyle w:val="TableContents"/>
              <w:rPr>
                <w:rFonts w:ascii="Times New Roman" w:hAnsi="Times New Roman"/>
                <w:b/>
                <w:bCs/>
              </w:rPr>
            </w:pPr>
            <w:r>
              <w:rPr>
                <w:rFonts w:ascii="Times New Roman" w:hAnsi="Times New Roman"/>
                <w:b/>
                <w:bCs/>
              </w:rPr>
              <w:t>Vispārējās prasības pretendentam</w:t>
            </w:r>
          </w:p>
        </w:tc>
      </w:tr>
      <w:tr w:rsidR="008D6CD4" w14:paraId="640F7F34" w14:textId="77777777" w:rsidTr="009E6219">
        <w:tc>
          <w:tcPr>
            <w:tcW w:w="1080" w:type="dxa"/>
            <w:tcBorders>
              <w:left w:val="single" w:sz="4" w:space="0" w:color="000000"/>
              <w:bottom w:val="single" w:sz="4" w:space="0" w:color="000000"/>
            </w:tcBorders>
          </w:tcPr>
          <w:p w14:paraId="3AB3B768" w14:textId="77777777" w:rsidR="008D6CD4" w:rsidRDefault="00000000">
            <w:pPr>
              <w:pStyle w:val="TableContents"/>
              <w:jc w:val="center"/>
              <w:rPr>
                <w:rFonts w:ascii="Times New Roman" w:hAnsi="Times New Roman"/>
              </w:rPr>
            </w:pPr>
            <w:r>
              <w:rPr>
                <w:rFonts w:ascii="Times New Roman" w:hAnsi="Times New Roman"/>
              </w:rPr>
              <w:t>1.1</w:t>
            </w:r>
          </w:p>
        </w:tc>
        <w:tc>
          <w:tcPr>
            <w:tcW w:w="5337" w:type="dxa"/>
            <w:tcBorders>
              <w:left w:val="single" w:sz="4" w:space="0" w:color="000000"/>
              <w:bottom w:val="single" w:sz="4" w:space="0" w:color="000000"/>
            </w:tcBorders>
          </w:tcPr>
          <w:p w14:paraId="1B8FD9D7" w14:textId="27048153" w:rsidR="008D6CD4" w:rsidRDefault="00000000">
            <w:pPr>
              <w:pStyle w:val="TableContents"/>
              <w:rPr>
                <w:rFonts w:ascii="Times New Roman" w:hAnsi="Times New Roman"/>
              </w:rPr>
            </w:pPr>
            <w:r>
              <w:rPr>
                <w:rFonts w:ascii="Times New Roman" w:hAnsi="Times New Roman"/>
              </w:rPr>
              <w:t>Pretendenta uzdevums ir saņemt elektronisko informāciju, noskaidrot kuram mobilo sakaru operatoram pieder konkrētais numurs, veikt SMS maršrutēšanu</w:t>
            </w:r>
            <w:r w:rsidR="009416A3">
              <w:rPr>
                <w:rFonts w:ascii="Times New Roman" w:hAnsi="Times New Roman"/>
              </w:rPr>
              <w:t xml:space="preserve"> un izsūtīšanu, kā arī</w:t>
            </w:r>
            <w:r>
              <w:rPr>
                <w:rFonts w:ascii="Times New Roman" w:hAnsi="Times New Roman"/>
              </w:rPr>
              <w:t xml:space="preserve"> nodrošināt Pasūtītāju ar atskaiti par SMS izpildes statusu tiešsaistes režīmā.</w:t>
            </w:r>
          </w:p>
        </w:tc>
        <w:tc>
          <w:tcPr>
            <w:tcW w:w="3211" w:type="dxa"/>
            <w:tcBorders>
              <w:left w:val="single" w:sz="4" w:space="0" w:color="000000"/>
              <w:bottom w:val="single" w:sz="4" w:space="0" w:color="000000"/>
              <w:right w:val="single" w:sz="4" w:space="0" w:color="000000"/>
            </w:tcBorders>
          </w:tcPr>
          <w:p w14:paraId="78A4C466" w14:textId="77777777" w:rsidR="008D6CD4" w:rsidRDefault="008D6CD4">
            <w:pPr>
              <w:pStyle w:val="TableContents"/>
              <w:rPr>
                <w:rFonts w:ascii="Times New Roman" w:hAnsi="Times New Roman"/>
              </w:rPr>
            </w:pPr>
          </w:p>
        </w:tc>
      </w:tr>
      <w:tr w:rsidR="008D6CD4" w14:paraId="35414F61" w14:textId="77777777" w:rsidTr="009E6219">
        <w:tc>
          <w:tcPr>
            <w:tcW w:w="1080" w:type="dxa"/>
            <w:tcBorders>
              <w:left w:val="single" w:sz="4" w:space="0" w:color="000000"/>
              <w:bottom w:val="single" w:sz="4" w:space="0" w:color="000000"/>
            </w:tcBorders>
          </w:tcPr>
          <w:p w14:paraId="418FDB5C" w14:textId="77777777" w:rsidR="008D6CD4" w:rsidRDefault="00000000">
            <w:pPr>
              <w:pStyle w:val="TableContents"/>
              <w:jc w:val="center"/>
              <w:rPr>
                <w:rFonts w:ascii="Times New Roman" w:hAnsi="Times New Roman"/>
              </w:rPr>
            </w:pPr>
            <w:r>
              <w:rPr>
                <w:rFonts w:ascii="Times New Roman" w:hAnsi="Times New Roman"/>
              </w:rPr>
              <w:t>1.2</w:t>
            </w:r>
          </w:p>
        </w:tc>
        <w:tc>
          <w:tcPr>
            <w:tcW w:w="5337" w:type="dxa"/>
            <w:tcBorders>
              <w:left w:val="single" w:sz="4" w:space="0" w:color="000000"/>
              <w:bottom w:val="single" w:sz="4" w:space="0" w:color="000000"/>
            </w:tcBorders>
          </w:tcPr>
          <w:p w14:paraId="46DF40B9" w14:textId="77777777" w:rsidR="008D6CD4" w:rsidRDefault="00000000">
            <w:pPr>
              <w:keepNext/>
              <w:keepLines/>
              <w:widowControl w:val="0"/>
              <w:jc w:val="both"/>
              <w:rPr>
                <w:rFonts w:ascii="Times New Roman" w:hAnsi="Times New Roman"/>
              </w:rPr>
            </w:pPr>
            <w:r>
              <w:rPr>
                <w:rFonts w:ascii="Times New Roman" w:hAnsi="Times New Roman"/>
              </w:rPr>
              <w:t>Datu iesniegšana jānodrošina ar Pasūtītāju saskaņotā veidā un formātā (1.3.punkts) nododot SMS izmantojot HTTP GET/POST pieprasījumu JSON datu formātā uz Pretendenta norādīto adresi. Informācijas aizsardzībai uz šo adresi jāveido VPN tunelis.</w:t>
            </w:r>
          </w:p>
        </w:tc>
        <w:tc>
          <w:tcPr>
            <w:tcW w:w="3211" w:type="dxa"/>
            <w:tcBorders>
              <w:left w:val="single" w:sz="4" w:space="0" w:color="000000"/>
              <w:bottom w:val="single" w:sz="4" w:space="0" w:color="000000"/>
              <w:right w:val="single" w:sz="4" w:space="0" w:color="000000"/>
            </w:tcBorders>
          </w:tcPr>
          <w:p w14:paraId="7DC2CD0C" w14:textId="77777777" w:rsidR="008D6CD4" w:rsidRDefault="008D6CD4">
            <w:pPr>
              <w:pStyle w:val="TableContents"/>
              <w:rPr>
                <w:rFonts w:ascii="Times New Roman" w:hAnsi="Times New Roman"/>
              </w:rPr>
            </w:pPr>
          </w:p>
        </w:tc>
      </w:tr>
      <w:tr w:rsidR="008D6CD4" w14:paraId="1A3815FE" w14:textId="77777777" w:rsidTr="009E6219">
        <w:tc>
          <w:tcPr>
            <w:tcW w:w="1080" w:type="dxa"/>
            <w:tcBorders>
              <w:left w:val="single" w:sz="4" w:space="0" w:color="000000"/>
              <w:bottom w:val="single" w:sz="4" w:space="0" w:color="000000"/>
            </w:tcBorders>
          </w:tcPr>
          <w:p w14:paraId="258F0632" w14:textId="77777777" w:rsidR="008D6CD4" w:rsidRDefault="00000000">
            <w:pPr>
              <w:pStyle w:val="TableContents"/>
              <w:jc w:val="center"/>
              <w:rPr>
                <w:rFonts w:ascii="Times New Roman" w:hAnsi="Times New Roman"/>
              </w:rPr>
            </w:pPr>
            <w:r>
              <w:rPr>
                <w:rFonts w:ascii="Times New Roman" w:hAnsi="Times New Roman"/>
              </w:rPr>
              <w:t>1.3</w:t>
            </w:r>
          </w:p>
        </w:tc>
        <w:tc>
          <w:tcPr>
            <w:tcW w:w="5337" w:type="dxa"/>
            <w:tcBorders>
              <w:left w:val="single" w:sz="4" w:space="0" w:color="000000"/>
              <w:bottom w:val="single" w:sz="4" w:space="0" w:color="000000"/>
            </w:tcBorders>
          </w:tcPr>
          <w:p w14:paraId="7AED6A5A" w14:textId="77777777" w:rsidR="008D6CD4" w:rsidRDefault="00000000">
            <w:pPr>
              <w:pStyle w:val="TableContents"/>
              <w:rPr>
                <w:rFonts w:ascii="Times New Roman" w:hAnsi="Times New Roman"/>
              </w:rPr>
            </w:pPr>
            <w:r>
              <w:rPr>
                <w:rFonts w:ascii="Times New Roman" w:hAnsi="Times New Roman"/>
                <w:shd w:val="clear" w:color="auto" w:fill="EEEEEE"/>
              </w:rPr>
              <w:t>1.3.1</w:t>
            </w:r>
            <w:r>
              <w:rPr>
                <w:rFonts w:ascii="Times New Roman" w:hAnsi="Times New Roman"/>
              </w:rPr>
              <w:t xml:space="preserve"> </w:t>
            </w:r>
            <w:r>
              <w:rPr>
                <w:rFonts w:ascii="Times New Roman" w:hAnsi="Times New Roman"/>
                <w:color w:val="000000"/>
                <w:lang w:eastAsia="lv-LV"/>
              </w:rPr>
              <w:t>Pretendentam jānodrošina SMS saņemšana no Mobilo pakalpojumu operatoriem, izmantojot 4.punktā noteikto datu apmaiņas kārtību, kas iekļauj VPN šifrēto starpsavienojumu izmantošanu starp Pretendentu un Pasūtītāju.</w:t>
            </w:r>
          </w:p>
          <w:p w14:paraId="0115F5C3" w14:textId="77777777" w:rsidR="008D6CD4" w:rsidRDefault="008D6CD4">
            <w:pPr>
              <w:pStyle w:val="TableContents"/>
              <w:rPr>
                <w:rFonts w:ascii="Times New Roman" w:hAnsi="Times New Roman"/>
                <w:color w:val="000000"/>
                <w:lang w:eastAsia="lv-LV"/>
              </w:rPr>
            </w:pPr>
          </w:p>
          <w:p w14:paraId="4281DF14" w14:textId="77777777" w:rsidR="008D6CD4" w:rsidRDefault="00000000">
            <w:pPr>
              <w:keepNext/>
              <w:keepLines/>
              <w:widowControl w:val="0"/>
              <w:tabs>
                <w:tab w:val="left" w:pos="-720"/>
                <w:tab w:val="left" w:pos="0"/>
                <w:tab w:val="left" w:pos="720"/>
                <w:tab w:val="left" w:pos="1440"/>
                <w:tab w:val="left" w:pos="2160"/>
                <w:tab w:val="left" w:pos="2880"/>
                <w:tab w:val="left" w:pos="3600"/>
                <w:tab w:val="left" w:pos="4320"/>
              </w:tabs>
              <w:jc w:val="both"/>
              <w:rPr>
                <w:rFonts w:ascii="Times New Roman" w:hAnsi="Times New Roman"/>
              </w:rPr>
            </w:pPr>
            <w:r>
              <w:rPr>
                <w:rFonts w:ascii="Times New Roman" w:hAnsi="Times New Roman"/>
                <w:color w:val="000000"/>
                <w:shd w:val="clear" w:color="auto" w:fill="EEEEEE"/>
                <w:lang w:eastAsia="lv-LV"/>
              </w:rPr>
              <w:t>1.3.2</w:t>
            </w:r>
            <w:r>
              <w:rPr>
                <w:rFonts w:ascii="Times New Roman" w:hAnsi="Times New Roman"/>
                <w:color w:val="000000"/>
                <w:lang w:eastAsia="lv-LV"/>
              </w:rPr>
              <w:t xml:space="preserve"> Pretendentam jānodrošina SMS izsūtīšana uz Mobilo pakalpojumu operatoriem, izmantojot 3.punktā noteikto datu apmaiņas kārtību, kas iekļauj VPN šifrēto starpsavienojumu izmantošanu starp Pretendentu un Pasūtītāju.</w:t>
            </w:r>
          </w:p>
          <w:p w14:paraId="0B57E6AD" w14:textId="77777777" w:rsidR="008D6CD4" w:rsidRDefault="008D6CD4">
            <w:pPr>
              <w:widowControl w:val="0"/>
              <w:tabs>
                <w:tab w:val="left" w:pos="-720"/>
                <w:tab w:val="left" w:pos="0"/>
                <w:tab w:val="left" w:pos="720"/>
                <w:tab w:val="left" w:pos="1440"/>
                <w:tab w:val="left" w:pos="2160"/>
                <w:tab w:val="left" w:pos="2880"/>
                <w:tab w:val="left" w:pos="3600"/>
                <w:tab w:val="left" w:pos="4320"/>
              </w:tabs>
              <w:jc w:val="both"/>
              <w:rPr>
                <w:rFonts w:ascii="Times New Roman" w:hAnsi="Times New Roman"/>
                <w:color w:val="000000"/>
                <w:lang w:eastAsia="lv-LV"/>
              </w:rPr>
            </w:pPr>
          </w:p>
          <w:p w14:paraId="463922B6" w14:textId="77777777" w:rsidR="008D6CD4" w:rsidRDefault="00000000">
            <w:pPr>
              <w:keepNext/>
              <w:keepLines/>
              <w:widowControl w:val="0"/>
              <w:tabs>
                <w:tab w:val="left" w:pos="-720"/>
                <w:tab w:val="left" w:pos="0"/>
                <w:tab w:val="left" w:pos="720"/>
                <w:tab w:val="left" w:pos="1440"/>
                <w:tab w:val="left" w:pos="2160"/>
                <w:tab w:val="left" w:pos="2880"/>
                <w:tab w:val="left" w:pos="3600"/>
                <w:tab w:val="left" w:pos="4320"/>
              </w:tabs>
              <w:jc w:val="both"/>
              <w:rPr>
                <w:rFonts w:ascii="Times New Roman" w:hAnsi="Times New Roman"/>
              </w:rPr>
            </w:pPr>
            <w:r>
              <w:rPr>
                <w:rFonts w:ascii="Times New Roman" w:hAnsi="Times New Roman"/>
                <w:color w:val="000000"/>
                <w:shd w:val="clear" w:color="auto" w:fill="EEEEEE"/>
                <w:lang w:eastAsia="lv-LV"/>
              </w:rPr>
              <w:t>1.3.3</w:t>
            </w:r>
            <w:r>
              <w:rPr>
                <w:rFonts w:ascii="Times New Roman" w:hAnsi="Times New Roman"/>
                <w:color w:val="000000"/>
                <w:lang w:eastAsia="lv-LV"/>
              </w:rPr>
              <w:t xml:space="preserve"> Pretendentam jānodrošinās pret neparedzētiem apstākļiem un jābūt gatavam piedāvāt citu SMS nosūtīšanas kanālu, ja nav iespējams nosūtīt SMS iepriekš atrunātā laikā izmantojot 1.3.2. punktā noteikto kārtību.</w:t>
            </w:r>
          </w:p>
        </w:tc>
        <w:tc>
          <w:tcPr>
            <w:tcW w:w="3211" w:type="dxa"/>
            <w:tcBorders>
              <w:left w:val="single" w:sz="4" w:space="0" w:color="000000"/>
              <w:bottom w:val="single" w:sz="4" w:space="0" w:color="000000"/>
              <w:right w:val="single" w:sz="4" w:space="0" w:color="000000"/>
            </w:tcBorders>
          </w:tcPr>
          <w:p w14:paraId="18F56BDF" w14:textId="77777777" w:rsidR="008D6CD4" w:rsidRDefault="008D6CD4">
            <w:pPr>
              <w:pStyle w:val="TableContents"/>
              <w:rPr>
                <w:rFonts w:ascii="Times New Roman" w:hAnsi="Times New Roman"/>
              </w:rPr>
            </w:pPr>
          </w:p>
        </w:tc>
      </w:tr>
      <w:tr w:rsidR="008D6CD4" w14:paraId="2C9AA669" w14:textId="77777777" w:rsidTr="009E6219">
        <w:tc>
          <w:tcPr>
            <w:tcW w:w="1080" w:type="dxa"/>
            <w:tcBorders>
              <w:left w:val="single" w:sz="4" w:space="0" w:color="000000"/>
              <w:bottom w:val="single" w:sz="4" w:space="0" w:color="000000"/>
            </w:tcBorders>
          </w:tcPr>
          <w:p w14:paraId="74B06BCA" w14:textId="77777777" w:rsidR="008D6CD4" w:rsidRDefault="00000000">
            <w:pPr>
              <w:pStyle w:val="TableContents"/>
              <w:jc w:val="center"/>
              <w:rPr>
                <w:rFonts w:ascii="Times New Roman" w:hAnsi="Times New Roman"/>
              </w:rPr>
            </w:pPr>
            <w:r>
              <w:rPr>
                <w:rFonts w:ascii="Times New Roman" w:hAnsi="Times New Roman"/>
              </w:rPr>
              <w:t>1.4</w:t>
            </w:r>
          </w:p>
        </w:tc>
        <w:tc>
          <w:tcPr>
            <w:tcW w:w="5337" w:type="dxa"/>
            <w:tcBorders>
              <w:left w:val="single" w:sz="4" w:space="0" w:color="000000"/>
              <w:bottom w:val="single" w:sz="4" w:space="0" w:color="000000"/>
            </w:tcBorders>
          </w:tcPr>
          <w:p w14:paraId="2F241F44" w14:textId="77777777" w:rsidR="008D6CD4" w:rsidRDefault="00000000">
            <w:pPr>
              <w:pStyle w:val="TableContents"/>
              <w:rPr>
                <w:rFonts w:ascii="Times New Roman" w:hAnsi="Times New Roman"/>
              </w:rPr>
            </w:pPr>
            <w:r>
              <w:rPr>
                <w:rFonts w:ascii="Times New Roman" w:hAnsi="Times New Roman"/>
              </w:rPr>
              <w:t>Pretendentam jānodrošina SMS sūtīšana valsts valodā (diakritiskās zīmes), kā arī citu ES valstu valodās un kirilicā.</w:t>
            </w:r>
          </w:p>
        </w:tc>
        <w:tc>
          <w:tcPr>
            <w:tcW w:w="3211" w:type="dxa"/>
            <w:tcBorders>
              <w:left w:val="single" w:sz="4" w:space="0" w:color="000000"/>
              <w:bottom w:val="single" w:sz="4" w:space="0" w:color="000000"/>
              <w:right w:val="single" w:sz="4" w:space="0" w:color="000000"/>
            </w:tcBorders>
          </w:tcPr>
          <w:p w14:paraId="17D04959" w14:textId="77777777" w:rsidR="008D6CD4" w:rsidRDefault="008D6CD4">
            <w:pPr>
              <w:pStyle w:val="TableContents"/>
              <w:rPr>
                <w:rFonts w:ascii="Times New Roman" w:hAnsi="Times New Roman"/>
              </w:rPr>
            </w:pPr>
          </w:p>
        </w:tc>
      </w:tr>
      <w:tr w:rsidR="008D6CD4" w14:paraId="330C5ADB" w14:textId="77777777" w:rsidTr="009E6219">
        <w:tc>
          <w:tcPr>
            <w:tcW w:w="1080" w:type="dxa"/>
            <w:tcBorders>
              <w:left w:val="single" w:sz="4" w:space="0" w:color="000000"/>
              <w:bottom w:val="single" w:sz="4" w:space="0" w:color="000000"/>
            </w:tcBorders>
          </w:tcPr>
          <w:p w14:paraId="43EEE422" w14:textId="77777777" w:rsidR="008D6CD4" w:rsidRDefault="00000000">
            <w:pPr>
              <w:pStyle w:val="TableContents"/>
              <w:jc w:val="center"/>
              <w:rPr>
                <w:rFonts w:ascii="Times New Roman" w:hAnsi="Times New Roman"/>
              </w:rPr>
            </w:pPr>
            <w:r>
              <w:rPr>
                <w:rFonts w:ascii="Times New Roman" w:hAnsi="Times New Roman"/>
              </w:rPr>
              <w:t>1.5</w:t>
            </w:r>
          </w:p>
        </w:tc>
        <w:tc>
          <w:tcPr>
            <w:tcW w:w="5337" w:type="dxa"/>
            <w:tcBorders>
              <w:left w:val="single" w:sz="4" w:space="0" w:color="000000"/>
              <w:bottom w:val="single" w:sz="4" w:space="0" w:color="000000"/>
            </w:tcBorders>
          </w:tcPr>
          <w:p w14:paraId="3EB2CBF6" w14:textId="77777777" w:rsidR="008D6CD4" w:rsidRDefault="00000000">
            <w:pPr>
              <w:pStyle w:val="TableContents"/>
              <w:rPr>
                <w:rFonts w:ascii="Times New Roman" w:hAnsi="Times New Roman"/>
              </w:rPr>
            </w:pPr>
            <w:r>
              <w:rPr>
                <w:rFonts w:ascii="Times New Roman" w:hAnsi="Times New Roman"/>
                <w:shd w:val="clear" w:color="auto" w:fill="EEEEEE"/>
              </w:rPr>
              <w:t>1.5.1</w:t>
            </w:r>
            <w:r>
              <w:rPr>
                <w:rFonts w:ascii="Times New Roman" w:hAnsi="Times New Roman"/>
              </w:rPr>
              <w:t xml:space="preserve"> Pretendentam jānodrošina iespēju norādīt SMS dzīves laiku katrai SMS atsevišķi sūtīšanas brīdī, kā arī iespēju konfigurēt noklusēto SMS dzīves laika vērtību gadījumos, kad šāda vērtība netiek norādīta.</w:t>
            </w:r>
          </w:p>
          <w:p w14:paraId="6C476D83" w14:textId="77777777" w:rsidR="008D6CD4" w:rsidRDefault="008D6CD4">
            <w:pPr>
              <w:pStyle w:val="TableContents"/>
              <w:rPr>
                <w:rFonts w:ascii="Times New Roman" w:hAnsi="Times New Roman"/>
              </w:rPr>
            </w:pPr>
          </w:p>
          <w:p w14:paraId="0B412FEE" w14:textId="1169C85C" w:rsidR="008D6CD4" w:rsidRDefault="00000000">
            <w:pPr>
              <w:pStyle w:val="TableContents"/>
              <w:rPr>
                <w:rFonts w:ascii="Times New Roman" w:hAnsi="Times New Roman"/>
              </w:rPr>
            </w:pPr>
            <w:r w:rsidRPr="0017762A">
              <w:rPr>
                <w:rFonts w:ascii="Times New Roman" w:hAnsi="Times New Roman"/>
                <w:color w:val="000000"/>
                <w:shd w:val="clear" w:color="auto" w:fill="EEEEEE"/>
              </w:rPr>
              <w:t>1.5.2</w:t>
            </w:r>
            <w:r w:rsidRPr="0017762A">
              <w:rPr>
                <w:rFonts w:ascii="Times New Roman" w:hAnsi="Times New Roman"/>
              </w:rPr>
              <w:t xml:space="preserve"> Pretendentam jānodrošina iespēj</w:t>
            </w:r>
            <w:r w:rsidR="0017762A">
              <w:rPr>
                <w:rFonts w:ascii="Times New Roman" w:hAnsi="Times New Roman"/>
              </w:rPr>
              <w:t>a</w:t>
            </w:r>
            <w:r w:rsidRPr="0017762A">
              <w:rPr>
                <w:rFonts w:ascii="Times New Roman" w:hAnsi="Times New Roman"/>
              </w:rPr>
              <w:t xml:space="preserve"> norādīt laiku, kad SMS ir </w:t>
            </w:r>
            <w:r w:rsidR="0017762A" w:rsidRPr="0017762A">
              <w:rPr>
                <w:rFonts w:ascii="Times New Roman" w:hAnsi="Times New Roman"/>
              </w:rPr>
              <w:t>jānosūtas</w:t>
            </w:r>
            <w:r w:rsidRPr="0017762A">
              <w:rPr>
                <w:rFonts w:ascii="Times New Roman" w:hAnsi="Times New Roman"/>
              </w:rPr>
              <w:t xml:space="preserve"> katrai SMS atsevišķi.</w:t>
            </w:r>
          </w:p>
        </w:tc>
        <w:tc>
          <w:tcPr>
            <w:tcW w:w="3211" w:type="dxa"/>
            <w:tcBorders>
              <w:left w:val="single" w:sz="4" w:space="0" w:color="000000"/>
              <w:bottom w:val="single" w:sz="4" w:space="0" w:color="000000"/>
              <w:right w:val="single" w:sz="4" w:space="0" w:color="000000"/>
            </w:tcBorders>
          </w:tcPr>
          <w:p w14:paraId="5ED88252" w14:textId="77777777" w:rsidR="008D6CD4" w:rsidRDefault="008D6CD4">
            <w:pPr>
              <w:pStyle w:val="TableContents"/>
              <w:rPr>
                <w:rFonts w:ascii="Times New Roman" w:hAnsi="Times New Roman"/>
              </w:rPr>
            </w:pPr>
          </w:p>
        </w:tc>
      </w:tr>
      <w:tr w:rsidR="008D6CD4" w14:paraId="6E79657C" w14:textId="77777777" w:rsidTr="009E6219">
        <w:tc>
          <w:tcPr>
            <w:tcW w:w="1080" w:type="dxa"/>
            <w:tcBorders>
              <w:left w:val="single" w:sz="4" w:space="0" w:color="000000"/>
              <w:bottom w:val="single" w:sz="4" w:space="0" w:color="000000"/>
            </w:tcBorders>
          </w:tcPr>
          <w:p w14:paraId="7C065FF1" w14:textId="77777777" w:rsidR="008D6CD4" w:rsidRDefault="00000000">
            <w:pPr>
              <w:pStyle w:val="TableContents"/>
              <w:jc w:val="center"/>
              <w:rPr>
                <w:rFonts w:ascii="Times New Roman" w:hAnsi="Times New Roman"/>
              </w:rPr>
            </w:pPr>
            <w:r>
              <w:rPr>
                <w:rFonts w:ascii="Times New Roman" w:hAnsi="Times New Roman"/>
              </w:rPr>
              <w:t>1.6</w:t>
            </w:r>
          </w:p>
        </w:tc>
        <w:tc>
          <w:tcPr>
            <w:tcW w:w="5337" w:type="dxa"/>
            <w:tcBorders>
              <w:left w:val="single" w:sz="4" w:space="0" w:color="000000"/>
              <w:bottom w:val="single" w:sz="4" w:space="0" w:color="000000"/>
            </w:tcBorders>
          </w:tcPr>
          <w:p w14:paraId="1B9B9F55" w14:textId="77777777" w:rsidR="008D6CD4" w:rsidRDefault="00000000">
            <w:pPr>
              <w:pStyle w:val="TableContents"/>
              <w:rPr>
                <w:rFonts w:ascii="Times New Roman" w:hAnsi="Times New Roman"/>
              </w:rPr>
            </w:pPr>
            <w:r>
              <w:rPr>
                <w:rFonts w:ascii="Times New Roman" w:hAnsi="Times New Roman"/>
              </w:rPr>
              <w:t>Pretendentam jānodrošina automātisku teksta sadalīšanu un grupēšanu neatkarīgi no SMS satura zīmju skaita.</w:t>
            </w:r>
          </w:p>
        </w:tc>
        <w:tc>
          <w:tcPr>
            <w:tcW w:w="3211" w:type="dxa"/>
            <w:tcBorders>
              <w:left w:val="single" w:sz="4" w:space="0" w:color="000000"/>
              <w:bottom w:val="single" w:sz="4" w:space="0" w:color="000000"/>
              <w:right w:val="single" w:sz="4" w:space="0" w:color="000000"/>
            </w:tcBorders>
          </w:tcPr>
          <w:p w14:paraId="3C3C403E" w14:textId="77777777" w:rsidR="008D6CD4" w:rsidRDefault="008D6CD4">
            <w:pPr>
              <w:pStyle w:val="TableContents"/>
              <w:rPr>
                <w:rFonts w:ascii="Times New Roman" w:hAnsi="Times New Roman"/>
              </w:rPr>
            </w:pPr>
          </w:p>
        </w:tc>
      </w:tr>
      <w:tr w:rsidR="008D6CD4" w14:paraId="6CA3B20C" w14:textId="77777777" w:rsidTr="009E6219">
        <w:tc>
          <w:tcPr>
            <w:tcW w:w="1080" w:type="dxa"/>
            <w:tcBorders>
              <w:left w:val="single" w:sz="4" w:space="0" w:color="000000"/>
              <w:bottom w:val="single" w:sz="4" w:space="0" w:color="000000"/>
            </w:tcBorders>
          </w:tcPr>
          <w:p w14:paraId="42373384" w14:textId="77777777" w:rsidR="008D6CD4" w:rsidRDefault="00000000">
            <w:pPr>
              <w:pStyle w:val="TableContents"/>
              <w:jc w:val="center"/>
              <w:rPr>
                <w:rFonts w:ascii="Times New Roman" w:hAnsi="Times New Roman"/>
              </w:rPr>
            </w:pPr>
            <w:r>
              <w:rPr>
                <w:rFonts w:ascii="Times New Roman" w:hAnsi="Times New Roman"/>
              </w:rPr>
              <w:t>1.7</w:t>
            </w:r>
          </w:p>
        </w:tc>
        <w:tc>
          <w:tcPr>
            <w:tcW w:w="5337" w:type="dxa"/>
            <w:tcBorders>
              <w:left w:val="single" w:sz="4" w:space="0" w:color="000000"/>
              <w:bottom w:val="single" w:sz="4" w:space="0" w:color="000000"/>
            </w:tcBorders>
          </w:tcPr>
          <w:p w14:paraId="5AC03754" w14:textId="77777777" w:rsidR="008D6CD4" w:rsidRDefault="00000000">
            <w:pPr>
              <w:pStyle w:val="TableContents"/>
              <w:rPr>
                <w:rFonts w:ascii="Times New Roman" w:hAnsi="Times New Roman"/>
              </w:rPr>
            </w:pPr>
            <w:r>
              <w:rPr>
                <w:rFonts w:ascii="Times New Roman" w:hAnsi="Times New Roman"/>
              </w:rPr>
              <w:t>Pretendentam jānodrošina IT un SMS kapacitātes resursu pietiekamību un papildus jaudas pieejamību IT un SMS sistēmu pārslodzes gadījumā.</w:t>
            </w:r>
          </w:p>
        </w:tc>
        <w:tc>
          <w:tcPr>
            <w:tcW w:w="3211" w:type="dxa"/>
            <w:tcBorders>
              <w:left w:val="single" w:sz="4" w:space="0" w:color="000000"/>
              <w:bottom w:val="single" w:sz="4" w:space="0" w:color="000000"/>
              <w:right w:val="single" w:sz="4" w:space="0" w:color="000000"/>
            </w:tcBorders>
          </w:tcPr>
          <w:p w14:paraId="1B176C55" w14:textId="77777777" w:rsidR="008D6CD4" w:rsidRDefault="008D6CD4">
            <w:pPr>
              <w:pStyle w:val="TableContents"/>
              <w:rPr>
                <w:rFonts w:ascii="Times New Roman" w:hAnsi="Times New Roman"/>
              </w:rPr>
            </w:pPr>
          </w:p>
        </w:tc>
      </w:tr>
      <w:tr w:rsidR="008D6CD4" w14:paraId="417965D1" w14:textId="77777777" w:rsidTr="009E6219">
        <w:tc>
          <w:tcPr>
            <w:tcW w:w="1080" w:type="dxa"/>
            <w:tcBorders>
              <w:left w:val="single" w:sz="4" w:space="0" w:color="000000"/>
              <w:bottom w:val="single" w:sz="4" w:space="0" w:color="000000"/>
            </w:tcBorders>
          </w:tcPr>
          <w:p w14:paraId="5EF266E6" w14:textId="77777777" w:rsidR="008D6CD4" w:rsidRDefault="00000000">
            <w:pPr>
              <w:pStyle w:val="TableContents"/>
              <w:jc w:val="center"/>
              <w:rPr>
                <w:rFonts w:ascii="Times New Roman" w:hAnsi="Times New Roman"/>
              </w:rPr>
            </w:pPr>
            <w:r>
              <w:rPr>
                <w:rFonts w:ascii="Times New Roman" w:hAnsi="Times New Roman"/>
              </w:rPr>
              <w:lastRenderedPageBreak/>
              <w:t>1.8</w:t>
            </w:r>
          </w:p>
        </w:tc>
        <w:tc>
          <w:tcPr>
            <w:tcW w:w="5337" w:type="dxa"/>
            <w:tcBorders>
              <w:left w:val="single" w:sz="4" w:space="0" w:color="000000"/>
              <w:bottom w:val="single" w:sz="4" w:space="0" w:color="000000"/>
            </w:tcBorders>
          </w:tcPr>
          <w:p w14:paraId="14627F2B" w14:textId="77777777" w:rsidR="008D6CD4" w:rsidRDefault="00000000">
            <w:pPr>
              <w:pStyle w:val="TableContents"/>
              <w:rPr>
                <w:rFonts w:ascii="Times New Roman" w:hAnsi="Times New Roman"/>
              </w:rPr>
            </w:pPr>
            <w:r>
              <w:rPr>
                <w:rFonts w:ascii="Times New Roman" w:hAnsi="Times New Roman"/>
              </w:rPr>
              <w:t>Pretendentam jānodrošina testa vide, kas veic visu produkcijas vides funkcionalitāti, bet SMS adresātiem tiek piegādātas atbilstoši 1.punktā aprakstītajai kārtībai tikai gadījumos, ja adresāti norādīti konfigurējamā izņēmumu sarakstā. Pasūtītājs apņemas veikt samaksu tikai par tām testa vides SMS, kas reāli piegādātas adresātiem no izņēmumu saraksta. Visas izmaiņas, kas veicamas pakalpojumā, tiek abpusēji saskaņotas un testētas, izmantojot šo vidi. Testa vidi iespējams izmantot arī slodzes testiem.</w:t>
            </w:r>
          </w:p>
        </w:tc>
        <w:tc>
          <w:tcPr>
            <w:tcW w:w="3211" w:type="dxa"/>
            <w:tcBorders>
              <w:left w:val="single" w:sz="4" w:space="0" w:color="000000"/>
              <w:bottom w:val="single" w:sz="4" w:space="0" w:color="000000"/>
              <w:right w:val="single" w:sz="4" w:space="0" w:color="000000"/>
            </w:tcBorders>
          </w:tcPr>
          <w:p w14:paraId="21B54088" w14:textId="77777777" w:rsidR="008D6CD4" w:rsidRDefault="008D6CD4">
            <w:pPr>
              <w:pStyle w:val="TableContents"/>
              <w:rPr>
                <w:rFonts w:ascii="Times New Roman" w:hAnsi="Times New Roman"/>
              </w:rPr>
            </w:pPr>
          </w:p>
        </w:tc>
      </w:tr>
      <w:tr w:rsidR="008D6CD4" w14:paraId="7CC7AA98" w14:textId="77777777" w:rsidTr="009E6219">
        <w:tc>
          <w:tcPr>
            <w:tcW w:w="1080" w:type="dxa"/>
            <w:tcBorders>
              <w:left w:val="single" w:sz="4" w:space="0" w:color="000000"/>
              <w:bottom w:val="single" w:sz="4" w:space="0" w:color="000000"/>
            </w:tcBorders>
          </w:tcPr>
          <w:p w14:paraId="6943D68B" w14:textId="77777777" w:rsidR="008D6CD4" w:rsidRDefault="00000000">
            <w:pPr>
              <w:pStyle w:val="TableContents"/>
              <w:jc w:val="center"/>
              <w:rPr>
                <w:rFonts w:ascii="Times New Roman" w:hAnsi="Times New Roman"/>
              </w:rPr>
            </w:pPr>
            <w:r>
              <w:rPr>
                <w:rFonts w:ascii="Times New Roman" w:hAnsi="Times New Roman"/>
              </w:rPr>
              <w:t>1.9</w:t>
            </w:r>
          </w:p>
        </w:tc>
        <w:tc>
          <w:tcPr>
            <w:tcW w:w="5337" w:type="dxa"/>
            <w:tcBorders>
              <w:left w:val="single" w:sz="4" w:space="0" w:color="000000"/>
              <w:bottom w:val="single" w:sz="4" w:space="0" w:color="000000"/>
            </w:tcBorders>
          </w:tcPr>
          <w:p w14:paraId="6A8A879B" w14:textId="77777777" w:rsidR="008D6CD4" w:rsidRDefault="00000000">
            <w:pPr>
              <w:pStyle w:val="TableContents"/>
              <w:rPr>
                <w:rFonts w:ascii="Times New Roman" w:hAnsi="Times New Roman"/>
              </w:rPr>
            </w:pPr>
            <w:r>
              <w:rPr>
                <w:rFonts w:ascii="Times New Roman" w:hAnsi="Times New Roman"/>
              </w:rPr>
              <w:t>Savstarpējā komunikācijā starp Pretendentu un Pasūtītāju SMS jāidentificē pēc Pasūtītāja ģenerētiem identifikatoriem. Atgriežot SMS piegādes statusus, jāizmanto šie Pasūtītāja ģenerētie identifikatori.</w:t>
            </w:r>
          </w:p>
        </w:tc>
        <w:tc>
          <w:tcPr>
            <w:tcW w:w="3211" w:type="dxa"/>
            <w:tcBorders>
              <w:left w:val="single" w:sz="4" w:space="0" w:color="000000"/>
              <w:bottom w:val="single" w:sz="4" w:space="0" w:color="000000"/>
              <w:right w:val="single" w:sz="4" w:space="0" w:color="000000"/>
            </w:tcBorders>
          </w:tcPr>
          <w:p w14:paraId="5F8141D6" w14:textId="77777777" w:rsidR="008D6CD4" w:rsidRDefault="008D6CD4">
            <w:pPr>
              <w:pStyle w:val="TableContents"/>
              <w:rPr>
                <w:rFonts w:ascii="Times New Roman" w:hAnsi="Times New Roman"/>
              </w:rPr>
            </w:pPr>
          </w:p>
        </w:tc>
      </w:tr>
      <w:tr w:rsidR="008D6CD4" w14:paraId="26AB0CF9" w14:textId="77777777" w:rsidTr="009E6219">
        <w:tc>
          <w:tcPr>
            <w:tcW w:w="1080" w:type="dxa"/>
            <w:tcBorders>
              <w:left w:val="single" w:sz="4" w:space="0" w:color="000000"/>
              <w:bottom w:val="single" w:sz="4" w:space="0" w:color="000000"/>
            </w:tcBorders>
          </w:tcPr>
          <w:p w14:paraId="12E89317" w14:textId="77777777" w:rsidR="008D6CD4" w:rsidRDefault="00000000">
            <w:pPr>
              <w:pStyle w:val="TableContents"/>
              <w:jc w:val="center"/>
              <w:rPr>
                <w:rFonts w:ascii="Times New Roman" w:hAnsi="Times New Roman"/>
              </w:rPr>
            </w:pPr>
            <w:r>
              <w:rPr>
                <w:rFonts w:ascii="Times New Roman" w:hAnsi="Times New Roman"/>
              </w:rPr>
              <w:t>1.10</w:t>
            </w:r>
          </w:p>
        </w:tc>
        <w:tc>
          <w:tcPr>
            <w:tcW w:w="5337" w:type="dxa"/>
            <w:tcBorders>
              <w:left w:val="single" w:sz="4" w:space="0" w:color="000000"/>
              <w:bottom w:val="single" w:sz="4" w:space="0" w:color="000000"/>
            </w:tcBorders>
          </w:tcPr>
          <w:p w14:paraId="7F5F9538" w14:textId="77777777" w:rsidR="008D6CD4" w:rsidRDefault="00000000">
            <w:pPr>
              <w:pStyle w:val="TableContents"/>
              <w:rPr>
                <w:rFonts w:ascii="Times New Roman" w:hAnsi="Times New Roman"/>
              </w:rPr>
            </w:pPr>
            <w:r>
              <w:rPr>
                <w:rFonts w:ascii="Times New Roman" w:hAnsi="Times New Roman"/>
              </w:rPr>
              <w:t>Pretendentam jānodrošina konfigurējami SMS nosūtīšanas klientam ierobežojumi/filtri:</w:t>
            </w:r>
          </w:p>
          <w:p w14:paraId="10EC8A92" w14:textId="77777777" w:rsidR="008D6CD4" w:rsidRDefault="00000000">
            <w:pPr>
              <w:pStyle w:val="TableContents"/>
              <w:numPr>
                <w:ilvl w:val="0"/>
                <w:numId w:val="1"/>
              </w:numPr>
              <w:rPr>
                <w:rFonts w:ascii="Times New Roman" w:hAnsi="Times New Roman"/>
              </w:rPr>
            </w:pPr>
            <w:r>
              <w:rPr>
                <w:rFonts w:ascii="Times New Roman" w:hAnsi="Times New Roman"/>
              </w:rPr>
              <w:t>Īsziņām ar vienādu tekstu uz vienu numuru - noteikts laika posms un noteikts skaits;</w:t>
            </w:r>
          </w:p>
          <w:p w14:paraId="5D8CB504" w14:textId="77777777" w:rsidR="008D6CD4" w:rsidRDefault="00000000">
            <w:pPr>
              <w:pStyle w:val="TableContents"/>
              <w:numPr>
                <w:ilvl w:val="0"/>
                <w:numId w:val="1"/>
              </w:numPr>
              <w:rPr>
                <w:rFonts w:ascii="Times New Roman" w:hAnsi="Times New Roman"/>
              </w:rPr>
            </w:pPr>
            <w:r>
              <w:rPr>
                <w:rFonts w:ascii="Times New Roman" w:hAnsi="Times New Roman"/>
              </w:rPr>
              <w:t>Atsevišķu telefona numuru iekļaušana/izņemšana neapziņojamo sarakstā;</w:t>
            </w:r>
          </w:p>
          <w:p w14:paraId="7A093A35" w14:textId="77777777" w:rsidR="008D6CD4" w:rsidRPr="0017762A" w:rsidRDefault="00000000">
            <w:pPr>
              <w:pStyle w:val="TableContents"/>
              <w:numPr>
                <w:ilvl w:val="0"/>
                <w:numId w:val="1"/>
              </w:numPr>
              <w:rPr>
                <w:rFonts w:ascii="Times New Roman" w:hAnsi="Times New Roman"/>
              </w:rPr>
            </w:pPr>
            <w:r w:rsidRPr="0017762A">
              <w:rPr>
                <w:rFonts w:ascii="Times New Roman" w:hAnsi="Times New Roman"/>
              </w:rPr>
              <w:t>Atsevišķu valstu  iekļaušana/izņemšana neapziņojamo sarakstā;</w:t>
            </w:r>
          </w:p>
          <w:p w14:paraId="4F0B08B3" w14:textId="77777777" w:rsidR="008D6CD4" w:rsidRPr="0017762A" w:rsidRDefault="00000000">
            <w:pPr>
              <w:pStyle w:val="TableContents"/>
              <w:numPr>
                <w:ilvl w:val="0"/>
                <w:numId w:val="1"/>
              </w:numPr>
              <w:rPr>
                <w:rFonts w:ascii="Times New Roman" w:hAnsi="Times New Roman"/>
              </w:rPr>
            </w:pPr>
            <w:r w:rsidRPr="0017762A">
              <w:rPr>
                <w:rFonts w:ascii="Times New Roman" w:hAnsi="Times New Roman"/>
              </w:rPr>
              <w:t>Atsevišķu operatoru  iekļaušana/izņemšana neapziņojamo sarakstā;</w:t>
            </w:r>
          </w:p>
          <w:p w14:paraId="7559A832" w14:textId="77777777" w:rsidR="008D6CD4" w:rsidRDefault="00000000">
            <w:pPr>
              <w:pStyle w:val="TableContents"/>
              <w:rPr>
                <w:rFonts w:ascii="Times New Roman" w:hAnsi="Times New Roman"/>
              </w:rPr>
            </w:pPr>
            <w:r>
              <w:rPr>
                <w:rFonts w:ascii="Times New Roman" w:hAnsi="Times New Roman"/>
              </w:rPr>
              <w:t>Informācija par filtrēto īsziņu, tiek atgriezta SMS izpildes statusa pieprasījumā ar atbilstošu statusu.</w:t>
            </w:r>
          </w:p>
        </w:tc>
        <w:tc>
          <w:tcPr>
            <w:tcW w:w="3211" w:type="dxa"/>
            <w:tcBorders>
              <w:left w:val="single" w:sz="4" w:space="0" w:color="000000"/>
              <w:bottom w:val="single" w:sz="4" w:space="0" w:color="000000"/>
              <w:right w:val="single" w:sz="4" w:space="0" w:color="000000"/>
            </w:tcBorders>
          </w:tcPr>
          <w:p w14:paraId="0B9678F5" w14:textId="77777777" w:rsidR="008D6CD4" w:rsidRDefault="008D6CD4">
            <w:pPr>
              <w:pStyle w:val="TableContents"/>
              <w:rPr>
                <w:rFonts w:ascii="Times New Roman" w:hAnsi="Times New Roman"/>
              </w:rPr>
            </w:pPr>
          </w:p>
        </w:tc>
      </w:tr>
      <w:tr w:rsidR="008D6CD4" w14:paraId="34C699C7" w14:textId="77777777" w:rsidTr="009E6219">
        <w:tc>
          <w:tcPr>
            <w:tcW w:w="1080" w:type="dxa"/>
            <w:tcBorders>
              <w:left w:val="single" w:sz="4" w:space="0" w:color="000000"/>
              <w:bottom w:val="single" w:sz="4" w:space="0" w:color="000000"/>
            </w:tcBorders>
          </w:tcPr>
          <w:p w14:paraId="0B1D6841" w14:textId="77777777" w:rsidR="008D6CD4" w:rsidRDefault="00000000">
            <w:pPr>
              <w:pStyle w:val="TableContents"/>
              <w:jc w:val="center"/>
              <w:rPr>
                <w:rFonts w:ascii="Times New Roman" w:hAnsi="Times New Roman"/>
              </w:rPr>
            </w:pPr>
            <w:r>
              <w:rPr>
                <w:rFonts w:ascii="Times New Roman" w:hAnsi="Times New Roman"/>
              </w:rPr>
              <w:t>1.11</w:t>
            </w:r>
          </w:p>
        </w:tc>
        <w:tc>
          <w:tcPr>
            <w:tcW w:w="5337" w:type="dxa"/>
            <w:tcBorders>
              <w:left w:val="single" w:sz="4" w:space="0" w:color="000000"/>
              <w:bottom w:val="single" w:sz="4" w:space="0" w:color="000000"/>
            </w:tcBorders>
          </w:tcPr>
          <w:p w14:paraId="02353725" w14:textId="77777777" w:rsidR="008D6CD4" w:rsidRDefault="00000000">
            <w:pPr>
              <w:pStyle w:val="TableContents"/>
              <w:rPr>
                <w:rFonts w:ascii="Times New Roman" w:hAnsi="Times New Roman"/>
              </w:rPr>
            </w:pPr>
            <w:r>
              <w:rPr>
                <w:rFonts w:ascii="Times New Roman" w:hAnsi="Times New Roman"/>
              </w:rPr>
              <w:t>Pretendentam jānodrošina pakalpojuma nepārtraukta pieejamība 24x7 režīmā. Viena mēneša pakalpojuma pieejamības rādītājiem (SLA) jābūt 99.9% robežās.</w:t>
            </w:r>
          </w:p>
        </w:tc>
        <w:tc>
          <w:tcPr>
            <w:tcW w:w="3211" w:type="dxa"/>
            <w:tcBorders>
              <w:left w:val="single" w:sz="4" w:space="0" w:color="000000"/>
              <w:bottom w:val="single" w:sz="4" w:space="0" w:color="000000"/>
              <w:right w:val="single" w:sz="4" w:space="0" w:color="000000"/>
            </w:tcBorders>
          </w:tcPr>
          <w:p w14:paraId="4E913C64" w14:textId="77777777" w:rsidR="008D6CD4" w:rsidRDefault="008D6CD4">
            <w:pPr>
              <w:pStyle w:val="TableContents"/>
              <w:rPr>
                <w:rFonts w:ascii="Times New Roman" w:hAnsi="Times New Roman"/>
              </w:rPr>
            </w:pPr>
          </w:p>
        </w:tc>
      </w:tr>
      <w:tr w:rsidR="008D6CD4" w14:paraId="12C3F5BA" w14:textId="77777777" w:rsidTr="009E6219">
        <w:tc>
          <w:tcPr>
            <w:tcW w:w="1080" w:type="dxa"/>
            <w:tcBorders>
              <w:left w:val="single" w:sz="4" w:space="0" w:color="000000"/>
              <w:bottom w:val="single" w:sz="4" w:space="0" w:color="000000"/>
            </w:tcBorders>
          </w:tcPr>
          <w:p w14:paraId="420642C8" w14:textId="77777777" w:rsidR="008D6CD4" w:rsidRDefault="00000000">
            <w:pPr>
              <w:pStyle w:val="TableContents"/>
              <w:jc w:val="center"/>
              <w:rPr>
                <w:rFonts w:ascii="Times New Roman" w:hAnsi="Times New Roman"/>
              </w:rPr>
            </w:pPr>
            <w:r>
              <w:rPr>
                <w:rFonts w:ascii="Times New Roman" w:hAnsi="Times New Roman"/>
              </w:rPr>
              <w:t>1.12</w:t>
            </w:r>
          </w:p>
        </w:tc>
        <w:tc>
          <w:tcPr>
            <w:tcW w:w="5337" w:type="dxa"/>
            <w:tcBorders>
              <w:left w:val="single" w:sz="4" w:space="0" w:color="000000"/>
              <w:bottom w:val="single" w:sz="4" w:space="0" w:color="000000"/>
            </w:tcBorders>
          </w:tcPr>
          <w:p w14:paraId="053CC42F" w14:textId="02EC660F" w:rsidR="008D6CD4" w:rsidRDefault="00000000">
            <w:pPr>
              <w:pStyle w:val="TableContents"/>
              <w:rPr>
                <w:rFonts w:ascii="Times New Roman" w:hAnsi="Times New Roman"/>
              </w:rPr>
            </w:pPr>
            <w:r>
              <w:rPr>
                <w:rFonts w:ascii="Times New Roman" w:hAnsi="Times New Roman"/>
              </w:rPr>
              <w:t xml:space="preserve">Pretendentam jānodrošina nepārtraukts tehniskais atbalsts (24x7 režīmā) </w:t>
            </w:r>
            <w:r w:rsidR="00BF35E6">
              <w:rPr>
                <w:rFonts w:ascii="Times New Roman" w:hAnsi="Times New Roman"/>
              </w:rPr>
              <w:t>latviešu vai angļu</w:t>
            </w:r>
            <w:r w:rsidR="00BF35E6">
              <w:rPr>
                <w:rFonts w:ascii="Times New Roman" w:hAnsi="Times New Roman"/>
              </w:rPr>
              <w:t xml:space="preserve"> </w:t>
            </w:r>
            <w:r>
              <w:rPr>
                <w:rFonts w:ascii="Times New Roman" w:hAnsi="Times New Roman"/>
              </w:rPr>
              <w:t>valodā.</w:t>
            </w:r>
          </w:p>
        </w:tc>
        <w:tc>
          <w:tcPr>
            <w:tcW w:w="3211" w:type="dxa"/>
            <w:tcBorders>
              <w:left w:val="single" w:sz="4" w:space="0" w:color="000000"/>
              <w:bottom w:val="single" w:sz="4" w:space="0" w:color="000000"/>
              <w:right w:val="single" w:sz="4" w:space="0" w:color="000000"/>
            </w:tcBorders>
          </w:tcPr>
          <w:p w14:paraId="073EE42B" w14:textId="77777777" w:rsidR="008D6CD4" w:rsidRDefault="008D6CD4">
            <w:pPr>
              <w:pStyle w:val="TableContents"/>
              <w:rPr>
                <w:rFonts w:ascii="Times New Roman" w:hAnsi="Times New Roman"/>
              </w:rPr>
            </w:pPr>
          </w:p>
        </w:tc>
      </w:tr>
      <w:tr w:rsidR="008D6CD4" w14:paraId="28E5F682" w14:textId="77777777" w:rsidTr="009E6219">
        <w:tc>
          <w:tcPr>
            <w:tcW w:w="1080" w:type="dxa"/>
            <w:tcBorders>
              <w:left w:val="single" w:sz="4" w:space="0" w:color="000000"/>
              <w:bottom w:val="single" w:sz="4" w:space="0" w:color="000000"/>
            </w:tcBorders>
          </w:tcPr>
          <w:p w14:paraId="02B6AB94" w14:textId="77777777" w:rsidR="008D6CD4" w:rsidRDefault="00000000">
            <w:pPr>
              <w:pStyle w:val="TableContents"/>
              <w:jc w:val="center"/>
              <w:rPr>
                <w:rFonts w:ascii="Times New Roman" w:hAnsi="Times New Roman"/>
              </w:rPr>
            </w:pPr>
            <w:r>
              <w:rPr>
                <w:rFonts w:ascii="Times New Roman" w:hAnsi="Times New Roman"/>
              </w:rPr>
              <w:t>1.13</w:t>
            </w:r>
          </w:p>
        </w:tc>
        <w:tc>
          <w:tcPr>
            <w:tcW w:w="5337" w:type="dxa"/>
            <w:tcBorders>
              <w:left w:val="single" w:sz="4" w:space="0" w:color="000000"/>
              <w:bottom w:val="single" w:sz="4" w:space="0" w:color="000000"/>
            </w:tcBorders>
          </w:tcPr>
          <w:p w14:paraId="34E0F96D" w14:textId="77777777" w:rsidR="008D6CD4" w:rsidRDefault="00000000">
            <w:pPr>
              <w:pStyle w:val="TableContents"/>
              <w:rPr>
                <w:rFonts w:ascii="Times New Roman" w:hAnsi="Times New Roman"/>
              </w:rPr>
            </w:pPr>
            <w:r>
              <w:rPr>
                <w:rFonts w:ascii="Times New Roman" w:hAnsi="Times New Roman"/>
              </w:rPr>
              <w:t>Pretendentam jānodrošina tehniskie resursi un tehniskais atbalsts, kas nepieciešami pakalpojuma sniedzēja maiņas darbiem ne vēlāk kā 30 dienas pirms plānotās pārslēgšanās.</w:t>
            </w:r>
          </w:p>
        </w:tc>
        <w:tc>
          <w:tcPr>
            <w:tcW w:w="3211" w:type="dxa"/>
            <w:tcBorders>
              <w:left w:val="single" w:sz="4" w:space="0" w:color="000000"/>
              <w:bottom w:val="single" w:sz="4" w:space="0" w:color="000000"/>
              <w:right w:val="single" w:sz="4" w:space="0" w:color="000000"/>
            </w:tcBorders>
          </w:tcPr>
          <w:p w14:paraId="35CD87F8" w14:textId="77777777" w:rsidR="008D6CD4" w:rsidRDefault="008D6CD4">
            <w:pPr>
              <w:pStyle w:val="TableContents"/>
              <w:rPr>
                <w:rFonts w:ascii="Times New Roman" w:hAnsi="Times New Roman"/>
              </w:rPr>
            </w:pPr>
          </w:p>
        </w:tc>
      </w:tr>
      <w:tr w:rsidR="00A74185" w14:paraId="00B6ADD2" w14:textId="77777777" w:rsidTr="009E6219">
        <w:tc>
          <w:tcPr>
            <w:tcW w:w="1080" w:type="dxa"/>
            <w:tcBorders>
              <w:left w:val="single" w:sz="4" w:space="0" w:color="000000"/>
              <w:bottom w:val="single" w:sz="4" w:space="0" w:color="000000"/>
            </w:tcBorders>
          </w:tcPr>
          <w:p w14:paraId="2FEF718E" w14:textId="6458DA2A" w:rsidR="00A74185" w:rsidRDefault="00A74185">
            <w:pPr>
              <w:pStyle w:val="TableContents"/>
              <w:jc w:val="center"/>
              <w:rPr>
                <w:rFonts w:ascii="Times New Roman" w:hAnsi="Times New Roman"/>
              </w:rPr>
            </w:pPr>
            <w:r>
              <w:rPr>
                <w:rFonts w:ascii="Times New Roman" w:hAnsi="Times New Roman"/>
              </w:rPr>
              <w:t>1.1</w:t>
            </w:r>
            <w:r w:rsidR="00F31B9F">
              <w:rPr>
                <w:rFonts w:ascii="Times New Roman" w:hAnsi="Times New Roman"/>
              </w:rPr>
              <w:t>4</w:t>
            </w:r>
          </w:p>
        </w:tc>
        <w:tc>
          <w:tcPr>
            <w:tcW w:w="5337" w:type="dxa"/>
            <w:tcBorders>
              <w:left w:val="single" w:sz="4" w:space="0" w:color="000000"/>
              <w:bottom w:val="single" w:sz="4" w:space="0" w:color="000000"/>
            </w:tcBorders>
          </w:tcPr>
          <w:p w14:paraId="4C9FDDDD" w14:textId="06A1EFEA" w:rsidR="00C42758" w:rsidRDefault="00A74185">
            <w:pPr>
              <w:pStyle w:val="TableContents"/>
              <w:rPr>
                <w:rFonts w:ascii="Times New Roman" w:hAnsi="Times New Roman"/>
              </w:rPr>
            </w:pPr>
            <w:r w:rsidRPr="00A74185">
              <w:rPr>
                <w:rFonts w:ascii="Times New Roman" w:hAnsi="Times New Roman"/>
              </w:rPr>
              <w:t xml:space="preserve">SMS iespējams nosūtīt LMT, Tele2, Bite Latvija </w:t>
            </w:r>
            <w:r w:rsidR="00CF0620">
              <w:rPr>
                <w:rFonts w:ascii="Times New Roman" w:hAnsi="Times New Roman"/>
              </w:rPr>
              <w:t>un citu valst</w:t>
            </w:r>
            <w:r w:rsidR="002E082D">
              <w:rPr>
                <w:rFonts w:ascii="Times New Roman" w:hAnsi="Times New Roman"/>
              </w:rPr>
              <w:t>u</w:t>
            </w:r>
            <w:r w:rsidR="00CF0620">
              <w:rPr>
                <w:rFonts w:ascii="Times New Roman" w:hAnsi="Times New Roman"/>
              </w:rPr>
              <w:t xml:space="preserve"> </w:t>
            </w:r>
            <w:r w:rsidRPr="00A74185">
              <w:rPr>
                <w:rFonts w:ascii="Times New Roman" w:hAnsi="Times New Roman"/>
              </w:rPr>
              <w:t>pēcapmaksas un priekšapmaksas klientiem</w:t>
            </w:r>
            <w:r w:rsidR="00C42758">
              <w:rPr>
                <w:rFonts w:ascii="Times New Roman" w:hAnsi="Times New Roman"/>
              </w:rPr>
              <w:t>.</w:t>
            </w:r>
          </w:p>
          <w:p w14:paraId="0FE42F8D" w14:textId="1A439ABA" w:rsidR="00C42758" w:rsidRPr="00A74185" w:rsidRDefault="00C42758">
            <w:pPr>
              <w:pStyle w:val="TableContents"/>
              <w:rPr>
                <w:rFonts w:ascii="Times New Roman" w:hAnsi="Times New Roman"/>
              </w:rPr>
            </w:pPr>
          </w:p>
        </w:tc>
        <w:tc>
          <w:tcPr>
            <w:tcW w:w="3211" w:type="dxa"/>
            <w:tcBorders>
              <w:left w:val="single" w:sz="4" w:space="0" w:color="000000"/>
              <w:bottom w:val="single" w:sz="4" w:space="0" w:color="000000"/>
              <w:right w:val="single" w:sz="4" w:space="0" w:color="000000"/>
            </w:tcBorders>
          </w:tcPr>
          <w:p w14:paraId="4000FB54" w14:textId="77777777" w:rsidR="00A74185" w:rsidRDefault="00A74185">
            <w:pPr>
              <w:pStyle w:val="TableContents"/>
              <w:rPr>
                <w:rFonts w:ascii="Times New Roman" w:hAnsi="Times New Roman"/>
              </w:rPr>
            </w:pPr>
          </w:p>
        </w:tc>
      </w:tr>
      <w:tr w:rsidR="00F54150" w14:paraId="363627D0" w14:textId="77777777" w:rsidTr="009E6219">
        <w:tc>
          <w:tcPr>
            <w:tcW w:w="1080" w:type="dxa"/>
            <w:tcBorders>
              <w:left w:val="single" w:sz="4" w:space="0" w:color="000000"/>
              <w:bottom w:val="single" w:sz="4" w:space="0" w:color="000000"/>
            </w:tcBorders>
          </w:tcPr>
          <w:p w14:paraId="5E516BC0" w14:textId="52E1989D" w:rsidR="00F54150" w:rsidRDefault="00F54150">
            <w:pPr>
              <w:pStyle w:val="TableContents"/>
              <w:jc w:val="center"/>
              <w:rPr>
                <w:rFonts w:ascii="Times New Roman" w:hAnsi="Times New Roman"/>
              </w:rPr>
            </w:pPr>
            <w:r>
              <w:rPr>
                <w:rFonts w:ascii="Times New Roman" w:hAnsi="Times New Roman"/>
              </w:rPr>
              <w:t>1.1</w:t>
            </w:r>
            <w:r w:rsidR="00F31B9F">
              <w:rPr>
                <w:rFonts w:ascii="Times New Roman" w:hAnsi="Times New Roman"/>
              </w:rPr>
              <w:t>5</w:t>
            </w:r>
          </w:p>
        </w:tc>
        <w:tc>
          <w:tcPr>
            <w:tcW w:w="5337" w:type="dxa"/>
            <w:tcBorders>
              <w:left w:val="single" w:sz="4" w:space="0" w:color="000000"/>
              <w:bottom w:val="single" w:sz="4" w:space="0" w:color="000000"/>
            </w:tcBorders>
          </w:tcPr>
          <w:p w14:paraId="7CA8158F" w14:textId="546A4CF9" w:rsidR="00F54150" w:rsidRPr="000A2117" w:rsidRDefault="00F54150" w:rsidP="000A2117">
            <w:pPr>
              <w:pStyle w:val="TableContents"/>
              <w:rPr>
                <w:rFonts w:ascii="Times New Roman" w:hAnsi="Times New Roman"/>
              </w:rPr>
            </w:pPr>
            <w:r w:rsidRPr="000A2117">
              <w:rPr>
                <w:rFonts w:ascii="Times New Roman" w:hAnsi="Times New Roman"/>
              </w:rPr>
              <w:t>Jānodrošina API dokumentācija. Dokumentācija</w:t>
            </w:r>
            <w:r>
              <w:rPr>
                <w:rFonts w:ascii="Times New Roman" w:hAnsi="Times New Roman"/>
              </w:rPr>
              <w:t>i ir jābūt</w:t>
            </w:r>
            <w:r w:rsidRPr="000A2117">
              <w:rPr>
                <w:rFonts w:ascii="Times New Roman" w:hAnsi="Times New Roman"/>
              </w:rPr>
              <w:t xml:space="preserve"> latviešu vai angļu valodā.</w:t>
            </w:r>
          </w:p>
          <w:p w14:paraId="749F8B66" w14:textId="77777777" w:rsidR="00F54150" w:rsidRPr="00A74185" w:rsidRDefault="00F54150" w:rsidP="00F54150">
            <w:pPr>
              <w:pStyle w:val="TableContents"/>
              <w:rPr>
                <w:rFonts w:ascii="Times New Roman" w:hAnsi="Times New Roman"/>
              </w:rPr>
            </w:pPr>
          </w:p>
        </w:tc>
        <w:tc>
          <w:tcPr>
            <w:tcW w:w="3211" w:type="dxa"/>
            <w:tcBorders>
              <w:left w:val="single" w:sz="4" w:space="0" w:color="000000"/>
              <w:bottom w:val="single" w:sz="4" w:space="0" w:color="000000"/>
              <w:right w:val="single" w:sz="4" w:space="0" w:color="000000"/>
            </w:tcBorders>
          </w:tcPr>
          <w:p w14:paraId="27B3C26A" w14:textId="77777777" w:rsidR="00F54150" w:rsidRDefault="00F54150">
            <w:pPr>
              <w:pStyle w:val="TableContents"/>
              <w:rPr>
                <w:rFonts w:ascii="Times New Roman" w:hAnsi="Times New Roman"/>
              </w:rPr>
            </w:pPr>
          </w:p>
        </w:tc>
      </w:tr>
      <w:tr w:rsidR="008D6CD4" w14:paraId="2E251C2B" w14:textId="77777777" w:rsidTr="009E6219">
        <w:tc>
          <w:tcPr>
            <w:tcW w:w="1080" w:type="dxa"/>
            <w:tcBorders>
              <w:left w:val="single" w:sz="4" w:space="0" w:color="000000"/>
              <w:bottom w:val="single" w:sz="4" w:space="0" w:color="000000"/>
            </w:tcBorders>
            <w:shd w:val="clear" w:color="auto" w:fill="EEEEEE"/>
          </w:tcPr>
          <w:p w14:paraId="192EA2A9" w14:textId="77777777" w:rsidR="008D6CD4" w:rsidRDefault="00000000">
            <w:pPr>
              <w:pStyle w:val="TableContents"/>
              <w:jc w:val="center"/>
              <w:rPr>
                <w:rFonts w:ascii="Times New Roman" w:hAnsi="Times New Roman"/>
                <w:b/>
                <w:bCs/>
              </w:rPr>
            </w:pPr>
            <w:r>
              <w:rPr>
                <w:rFonts w:ascii="Times New Roman" w:hAnsi="Times New Roman"/>
                <w:b/>
                <w:bCs/>
              </w:rPr>
              <w:t>2</w:t>
            </w:r>
          </w:p>
        </w:tc>
        <w:tc>
          <w:tcPr>
            <w:tcW w:w="8548" w:type="dxa"/>
            <w:gridSpan w:val="2"/>
            <w:tcBorders>
              <w:left w:val="single" w:sz="4" w:space="0" w:color="000000"/>
              <w:bottom w:val="single" w:sz="4" w:space="0" w:color="000000"/>
              <w:right w:val="single" w:sz="4" w:space="0" w:color="000000"/>
            </w:tcBorders>
            <w:shd w:val="clear" w:color="auto" w:fill="EEEEEE"/>
          </w:tcPr>
          <w:p w14:paraId="2D22E12C" w14:textId="77777777" w:rsidR="008D6CD4" w:rsidRDefault="00000000">
            <w:pPr>
              <w:pStyle w:val="TableContents"/>
              <w:rPr>
                <w:rFonts w:ascii="Times New Roman" w:hAnsi="Times New Roman"/>
                <w:b/>
                <w:bCs/>
              </w:rPr>
            </w:pPr>
            <w:r>
              <w:rPr>
                <w:rFonts w:ascii="Times New Roman" w:hAnsi="Times New Roman"/>
                <w:b/>
                <w:bCs/>
              </w:rPr>
              <w:t>Prasības nosūtīto SMS atskaitēm</w:t>
            </w:r>
          </w:p>
        </w:tc>
      </w:tr>
      <w:tr w:rsidR="008D6CD4" w14:paraId="5BF4F314" w14:textId="77777777" w:rsidTr="009E6219">
        <w:tc>
          <w:tcPr>
            <w:tcW w:w="1080" w:type="dxa"/>
            <w:tcBorders>
              <w:left w:val="single" w:sz="4" w:space="0" w:color="000000"/>
              <w:bottom w:val="single" w:sz="4" w:space="0" w:color="000000"/>
            </w:tcBorders>
          </w:tcPr>
          <w:p w14:paraId="60B66686" w14:textId="77777777" w:rsidR="008D6CD4" w:rsidRDefault="00000000">
            <w:pPr>
              <w:pStyle w:val="TableContents"/>
              <w:jc w:val="center"/>
              <w:rPr>
                <w:rFonts w:ascii="Times New Roman" w:hAnsi="Times New Roman"/>
              </w:rPr>
            </w:pPr>
            <w:r>
              <w:rPr>
                <w:rFonts w:ascii="Times New Roman" w:hAnsi="Times New Roman"/>
              </w:rPr>
              <w:t>2.1</w:t>
            </w:r>
          </w:p>
        </w:tc>
        <w:tc>
          <w:tcPr>
            <w:tcW w:w="5337" w:type="dxa"/>
            <w:tcBorders>
              <w:left w:val="single" w:sz="4" w:space="0" w:color="000000"/>
              <w:bottom w:val="single" w:sz="4" w:space="0" w:color="000000"/>
            </w:tcBorders>
          </w:tcPr>
          <w:p w14:paraId="508818C4" w14:textId="33EAA5B5" w:rsidR="008D6CD4" w:rsidRDefault="00000000">
            <w:pPr>
              <w:pStyle w:val="TableContents"/>
              <w:rPr>
                <w:rFonts w:ascii="Times New Roman" w:hAnsi="Times New Roman"/>
              </w:rPr>
            </w:pPr>
            <w:r>
              <w:rPr>
                <w:rFonts w:ascii="Times New Roman" w:hAnsi="Times New Roman"/>
              </w:rPr>
              <w:t>Piegādātājs nodrošina lietotāju saskarni, ar kuru ir iespējams iegūt SMS atskaites, statistiku un veikt analīzi reālā laikā.</w:t>
            </w:r>
          </w:p>
        </w:tc>
        <w:tc>
          <w:tcPr>
            <w:tcW w:w="3211" w:type="dxa"/>
            <w:tcBorders>
              <w:left w:val="single" w:sz="4" w:space="0" w:color="000000"/>
              <w:bottom w:val="single" w:sz="4" w:space="0" w:color="000000"/>
              <w:right w:val="single" w:sz="4" w:space="0" w:color="000000"/>
            </w:tcBorders>
          </w:tcPr>
          <w:p w14:paraId="102AFB3C" w14:textId="77777777" w:rsidR="008D6CD4" w:rsidRDefault="008D6CD4">
            <w:pPr>
              <w:pStyle w:val="TableContents"/>
              <w:rPr>
                <w:rFonts w:ascii="Times New Roman" w:hAnsi="Times New Roman"/>
                <w:b/>
                <w:bCs/>
              </w:rPr>
            </w:pPr>
          </w:p>
        </w:tc>
      </w:tr>
      <w:tr w:rsidR="008D6CD4" w14:paraId="74EEBB76" w14:textId="77777777" w:rsidTr="009E6219">
        <w:tc>
          <w:tcPr>
            <w:tcW w:w="1080" w:type="dxa"/>
            <w:tcBorders>
              <w:left w:val="single" w:sz="4" w:space="0" w:color="000000"/>
              <w:bottom w:val="single" w:sz="4" w:space="0" w:color="000000"/>
            </w:tcBorders>
          </w:tcPr>
          <w:p w14:paraId="5F1E2EA4" w14:textId="77777777" w:rsidR="008D6CD4" w:rsidRDefault="00000000">
            <w:pPr>
              <w:pStyle w:val="TableContents"/>
              <w:jc w:val="center"/>
              <w:rPr>
                <w:rFonts w:ascii="Times New Roman" w:hAnsi="Times New Roman"/>
              </w:rPr>
            </w:pPr>
            <w:r>
              <w:rPr>
                <w:rFonts w:ascii="Times New Roman" w:hAnsi="Times New Roman"/>
              </w:rPr>
              <w:t>2.2</w:t>
            </w:r>
          </w:p>
        </w:tc>
        <w:tc>
          <w:tcPr>
            <w:tcW w:w="5337" w:type="dxa"/>
            <w:tcBorders>
              <w:left w:val="single" w:sz="4" w:space="0" w:color="000000"/>
              <w:bottom w:val="single" w:sz="4" w:space="0" w:color="000000"/>
            </w:tcBorders>
          </w:tcPr>
          <w:p w14:paraId="23F02465" w14:textId="676B2E82" w:rsidR="008D6CD4" w:rsidRPr="003E7A4B" w:rsidRDefault="00000000">
            <w:pPr>
              <w:pStyle w:val="TableContents"/>
              <w:rPr>
                <w:rFonts w:ascii="Times New Roman" w:hAnsi="Times New Roman"/>
                <w:bCs/>
              </w:rPr>
            </w:pPr>
            <w:r>
              <w:rPr>
                <w:rFonts w:ascii="Times New Roman" w:hAnsi="Times New Roman"/>
              </w:rPr>
              <w:t xml:space="preserve">SMS atskaitei jāsatur informācija par visām SMS ar atskaites periodā izmantojamiem SMS atribūtiem, piemēram: klienta telefona numurs (piemērs +371 </w:t>
            </w:r>
            <w:r>
              <w:rPr>
                <w:rFonts w:ascii="Times New Roman" w:hAnsi="Times New Roman"/>
              </w:rPr>
              <w:lastRenderedPageBreak/>
              <w:t xml:space="preserve">00000***), izsūtīšanas laiks, </w:t>
            </w:r>
            <w:r w:rsidR="00811044">
              <w:rPr>
                <w:rFonts w:ascii="Times New Roman" w:hAnsi="Times New Roman"/>
              </w:rPr>
              <w:t>Pasūtītāja</w:t>
            </w:r>
            <w:r>
              <w:rPr>
                <w:rFonts w:ascii="Times New Roman" w:hAnsi="Times New Roman"/>
              </w:rPr>
              <w:t xml:space="preserve"> numurs</w:t>
            </w:r>
            <w:r w:rsidR="00C42758">
              <w:rPr>
                <w:rFonts w:ascii="Times New Roman" w:hAnsi="Times New Roman"/>
              </w:rPr>
              <w:t>,</w:t>
            </w:r>
            <w:r>
              <w:rPr>
                <w:rFonts w:ascii="Times New Roman" w:hAnsi="Times New Roman"/>
              </w:rPr>
              <w:t xml:space="preserve"> no kura SMS sūtīta, statuss, pazīme par to, vai tas ir paaugstinātas vai nenoteiktas kvalitātes serviss, SMS dzīves laiks</w:t>
            </w:r>
            <w:r w:rsidR="003E7A4B">
              <w:rPr>
                <w:rFonts w:ascii="Times New Roman" w:hAnsi="Times New Roman"/>
              </w:rPr>
              <w:t xml:space="preserve">, </w:t>
            </w:r>
            <w:r w:rsidR="003E7A4B">
              <w:rPr>
                <w:rFonts w:ascii="Times New Roman" w:hAnsi="Times New Roman"/>
                <w:bCs/>
              </w:rPr>
              <w:t>l</w:t>
            </w:r>
            <w:r w:rsidR="003E7A4B" w:rsidRPr="00EA43A9">
              <w:rPr>
                <w:rFonts w:ascii="Times New Roman" w:hAnsi="Times New Roman"/>
                <w:bCs/>
              </w:rPr>
              <w:t>aiks, kad SMS tika saņemta no Pasūtītāja sistēmas</w:t>
            </w:r>
            <w:r w:rsidR="003E7A4B">
              <w:rPr>
                <w:rFonts w:ascii="Times New Roman" w:hAnsi="Times New Roman"/>
                <w:bCs/>
              </w:rPr>
              <w:t>, l</w:t>
            </w:r>
            <w:r w:rsidR="003E7A4B" w:rsidRPr="00EA43A9">
              <w:rPr>
                <w:rFonts w:ascii="Times New Roman" w:hAnsi="Times New Roman"/>
                <w:bCs/>
              </w:rPr>
              <w:t>aiks, kad SMS tika nosūtīta mobilajam operatoram</w:t>
            </w:r>
            <w:r w:rsidR="003E7A4B">
              <w:rPr>
                <w:rFonts w:ascii="Times New Roman" w:hAnsi="Times New Roman"/>
                <w:bCs/>
              </w:rPr>
              <w:t>, l</w:t>
            </w:r>
            <w:r w:rsidR="003E7A4B" w:rsidRPr="00EA43A9">
              <w:rPr>
                <w:rFonts w:ascii="Times New Roman" w:hAnsi="Times New Roman"/>
                <w:bCs/>
              </w:rPr>
              <w:t>aiks, kad tika saņemts DLR no mobila operatora</w:t>
            </w:r>
            <w:r w:rsidR="003E7A4B">
              <w:rPr>
                <w:rFonts w:ascii="Times New Roman" w:hAnsi="Times New Roman"/>
                <w:bCs/>
              </w:rPr>
              <w:t>, l</w:t>
            </w:r>
            <w:r w:rsidR="003E7A4B" w:rsidRPr="00EA43A9">
              <w:rPr>
                <w:rFonts w:ascii="Times New Roman" w:hAnsi="Times New Roman"/>
                <w:bCs/>
              </w:rPr>
              <w:t>aiks, kad tika veikts DLR pieprasījums uz pasūtītāja sistēmu</w:t>
            </w:r>
            <w:r>
              <w:rPr>
                <w:rFonts w:ascii="Times New Roman" w:hAnsi="Times New Roman"/>
              </w:rPr>
              <w:t xml:space="preserve"> u.c. parametri pēc vienošanās.</w:t>
            </w:r>
          </w:p>
        </w:tc>
        <w:tc>
          <w:tcPr>
            <w:tcW w:w="3211" w:type="dxa"/>
            <w:tcBorders>
              <w:left w:val="single" w:sz="4" w:space="0" w:color="000000"/>
              <w:bottom w:val="single" w:sz="4" w:space="0" w:color="000000"/>
              <w:right w:val="single" w:sz="4" w:space="0" w:color="000000"/>
            </w:tcBorders>
          </w:tcPr>
          <w:p w14:paraId="4EB0EFDC" w14:textId="77777777" w:rsidR="008D6CD4" w:rsidRDefault="008D6CD4">
            <w:pPr>
              <w:pStyle w:val="TableContents"/>
              <w:rPr>
                <w:rFonts w:ascii="Times New Roman" w:hAnsi="Times New Roman"/>
                <w:b/>
                <w:bCs/>
              </w:rPr>
            </w:pPr>
          </w:p>
        </w:tc>
      </w:tr>
      <w:tr w:rsidR="008D6CD4" w14:paraId="23F89998" w14:textId="77777777" w:rsidTr="009E6219">
        <w:tc>
          <w:tcPr>
            <w:tcW w:w="1080" w:type="dxa"/>
            <w:tcBorders>
              <w:left w:val="single" w:sz="4" w:space="0" w:color="000000"/>
              <w:bottom w:val="single" w:sz="4" w:space="0" w:color="000000"/>
            </w:tcBorders>
          </w:tcPr>
          <w:p w14:paraId="059A9754" w14:textId="77777777" w:rsidR="008D6CD4" w:rsidRDefault="00000000">
            <w:pPr>
              <w:pStyle w:val="TableContents"/>
              <w:jc w:val="center"/>
              <w:rPr>
                <w:rFonts w:ascii="Times New Roman" w:hAnsi="Times New Roman"/>
              </w:rPr>
            </w:pPr>
            <w:r>
              <w:rPr>
                <w:rFonts w:ascii="Times New Roman" w:hAnsi="Times New Roman"/>
              </w:rPr>
              <w:t>2.3</w:t>
            </w:r>
          </w:p>
        </w:tc>
        <w:tc>
          <w:tcPr>
            <w:tcW w:w="5337" w:type="dxa"/>
            <w:tcBorders>
              <w:left w:val="single" w:sz="4" w:space="0" w:color="000000"/>
              <w:bottom w:val="single" w:sz="4" w:space="0" w:color="000000"/>
            </w:tcBorders>
          </w:tcPr>
          <w:p w14:paraId="16AC35EE" w14:textId="77777777" w:rsidR="008D6CD4" w:rsidRDefault="00000000">
            <w:pPr>
              <w:pStyle w:val="TableContents"/>
              <w:rPr>
                <w:rFonts w:ascii="Times New Roman" w:hAnsi="Times New Roman"/>
              </w:rPr>
            </w:pPr>
            <w:r>
              <w:rPr>
                <w:rFonts w:ascii="Times New Roman" w:hAnsi="Times New Roman"/>
              </w:rPr>
              <w:t>SMS atskaitei jābūt pieejamai “html” vai “csv” formātā.</w:t>
            </w:r>
          </w:p>
        </w:tc>
        <w:tc>
          <w:tcPr>
            <w:tcW w:w="3211" w:type="dxa"/>
            <w:tcBorders>
              <w:left w:val="single" w:sz="4" w:space="0" w:color="000000"/>
              <w:bottom w:val="single" w:sz="4" w:space="0" w:color="000000"/>
              <w:right w:val="single" w:sz="4" w:space="0" w:color="000000"/>
            </w:tcBorders>
          </w:tcPr>
          <w:p w14:paraId="679D98B7" w14:textId="77777777" w:rsidR="008D6CD4" w:rsidRDefault="008D6CD4">
            <w:pPr>
              <w:pStyle w:val="TableContents"/>
              <w:rPr>
                <w:rFonts w:ascii="Times New Roman" w:hAnsi="Times New Roman"/>
                <w:b/>
                <w:bCs/>
              </w:rPr>
            </w:pPr>
          </w:p>
        </w:tc>
      </w:tr>
      <w:tr w:rsidR="008D6CD4" w14:paraId="52CFCD02" w14:textId="77777777" w:rsidTr="009E6219">
        <w:tc>
          <w:tcPr>
            <w:tcW w:w="1080" w:type="dxa"/>
            <w:tcBorders>
              <w:left w:val="single" w:sz="4" w:space="0" w:color="000000"/>
              <w:bottom w:val="single" w:sz="4" w:space="0" w:color="000000"/>
            </w:tcBorders>
            <w:shd w:val="clear" w:color="auto" w:fill="EEEEEE"/>
          </w:tcPr>
          <w:p w14:paraId="13293264" w14:textId="77777777" w:rsidR="008D6CD4" w:rsidRDefault="00000000">
            <w:pPr>
              <w:pStyle w:val="TableContents"/>
              <w:jc w:val="center"/>
              <w:rPr>
                <w:rFonts w:ascii="Times New Roman" w:hAnsi="Times New Roman"/>
                <w:b/>
                <w:bCs/>
              </w:rPr>
            </w:pPr>
            <w:r>
              <w:rPr>
                <w:rFonts w:ascii="Times New Roman" w:hAnsi="Times New Roman"/>
                <w:b/>
                <w:bCs/>
              </w:rPr>
              <w:t>3</w:t>
            </w:r>
          </w:p>
        </w:tc>
        <w:tc>
          <w:tcPr>
            <w:tcW w:w="8548" w:type="dxa"/>
            <w:gridSpan w:val="2"/>
            <w:tcBorders>
              <w:left w:val="single" w:sz="4" w:space="0" w:color="000000"/>
              <w:bottom w:val="single" w:sz="4" w:space="0" w:color="000000"/>
              <w:right w:val="single" w:sz="4" w:space="0" w:color="000000"/>
            </w:tcBorders>
            <w:shd w:val="clear" w:color="auto" w:fill="EEEEEE"/>
          </w:tcPr>
          <w:p w14:paraId="2E7ED576" w14:textId="77777777" w:rsidR="008D6CD4" w:rsidRDefault="00000000">
            <w:pPr>
              <w:pStyle w:val="TableContents"/>
              <w:rPr>
                <w:rFonts w:ascii="Times New Roman" w:hAnsi="Times New Roman"/>
                <w:b/>
                <w:bCs/>
              </w:rPr>
            </w:pPr>
            <w:r>
              <w:rPr>
                <w:rFonts w:ascii="Times New Roman" w:hAnsi="Times New Roman"/>
                <w:b/>
                <w:bCs/>
              </w:rPr>
              <w:t>Vispārējās prasības WS API (Izejošās SMS)</w:t>
            </w:r>
          </w:p>
        </w:tc>
      </w:tr>
      <w:tr w:rsidR="008D6CD4" w14:paraId="0197B825" w14:textId="77777777" w:rsidTr="009E6219">
        <w:tc>
          <w:tcPr>
            <w:tcW w:w="1080" w:type="dxa"/>
            <w:tcBorders>
              <w:left w:val="single" w:sz="4" w:space="0" w:color="000000"/>
              <w:bottom w:val="single" w:sz="4" w:space="0" w:color="000000"/>
            </w:tcBorders>
          </w:tcPr>
          <w:p w14:paraId="08F8A7F6" w14:textId="77777777" w:rsidR="008D6CD4" w:rsidRDefault="00000000">
            <w:pPr>
              <w:pStyle w:val="TableContents"/>
              <w:jc w:val="center"/>
              <w:rPr>
                <w:rFonts w:ascii="Times New Roman" w:hAnsi="Times New Roman"/>
              </w:rPr>
            </w:pPr>
            <w:r>
              <w:rPr>
                <w:rFonts w:ascii="Times New Roman" w:hAnsi="Times New Roman"/>
              </w:rPr>
              <w:t>3.1</w:t>
            </w:r>
          </w:p>
        </w:tc>
        <w:tc>
          <w:tcPr>
            <w:tcW w:w="5337" w:type="dxa"/>
            <w:tcBorders>
              <w:left w:val="single" w:sz="4" w:space="0" w:color="000000"/>
              <w:bottom w:val="single" w:sz="4" w:space="0" w:color="000000"/>
            </w:tcBorders>
          </w:tcPr>
          <w:p w14:paraId="465040DD" w14:textId="77777777" w:rsidR="008D6CD4" w:rsidRDefault="00000000">
            <w:pPr>
              <w:pStyle w:val="TableContents"/>
              <w:rPr>
                <w:rFonts w:ascii="Times New Roman" w:hAnsi="Times New Roman"/>
              </w:rPr>
            </w:pPr>
            <w:r>
              <w:rPr>
                <w:rFonts w:ascii="Times New Roman" w:hAnsi="Times New Roman"/>
              </w:rPr>
              <w:t>Jābūt iespējai nosūtīt SMS vairākiem tālruņiem (līdz 10 000) vienā izsaukumā (batch) atbilstoši 1.punktā minētajām prasībām.</w:t>
            </w:r>
          </w:p>
        </w:tc>
        <w:tc>
          <w:tcPr>
            <w:tcW w:w="3211" w:type="dxa"/>
            <w:tcBorders>
              <w:left w:val="single" w:sz="4" w:space="0" w:color="000000"/>
              <w:bottom w:val="single" w:sz="4" w:space="0" w:color="000000"/>
              <w:right w:val="single" w:sz="4" w:space="0" w:color="000000"/>
            </w:tcBorders>
          </w:tcPr>
          <w:p w14:paraId="0FD5367B" w14:textId="77777777" w:rsidR="008D6CD4" w:rsidRDefault="008D6CD4">
            <w:pPr>
              <w:pStyle w:val="TableContents"/>
              <w:rPr>
                <w:rFonts w:ascii="Times New Roman" w:hAnsi="Times New Roman"/>
                <w:b/>
                <w:bCs/>
              </w:rPr>
            </w:pPr>
          </w:p>
        </w:tc>
      </w:tr>
      <w:tr w:rsidR="008D6CD4" w14:paraId="29A7E6D7" w14:textId="77777777" w:rsidTr="009E6219">
        <w:tc>
          <w:tcPr>
            <w:tcW w:w="1080" w:type="dxa"/>
            <w:tcBorders>
              <w:left w:val="single" w:sz="4" w:space="0" w:color="000000"/>
              <w:bottom w:val="single" w:sz="4" w:space="0" w:color="000000"/>
            </w:tcBorders>
          </w:tcPr>
          <w:p w14:paraId="34802468" w14:textId="77777777" w:rsidR="008D6CD4" w:rsidRDefault="00000000">
            <w:pPr>
              <w:pStyle w:val="TableContents"/>
              <w:jc w:val="center"/>
              <w:rPr>
                <w:rFonts w:ascii="Times New Roman" w:hAnsi="Times New Roman"/>
              </w:rPr>
            </w:pPr>
            <w:r>
              <w:rPr>
                <w:rFonts w:ascii="Times New Roman" w:hAnsi="Times New Roman"/>
              </w:rPr>
              <w:t>3.2</w:t>
            </w:r>
          </w:p>
        </w:tc>
        <w:tc>
          <w:tcPr>
            <w:tcW w:w="5337" w:type="dxa"/>
            <w:tcBorders>
              <w:left w:val="single" w:sz="4" w:space="0" w:color="000000"/>
              <w:bottom w:val="single" w:sz="4" w:space="0" w:color="000000"/>
            </w:tcBorders>
          </w:tcPr>
          <w:p w14:paraId="33016FC4" w14:textId="77777777" w:rsidR="008D6CD4" w:rsidRDefault="00000000">
            <w:pPr>
              <w:pStyle w:val="TableContents"/>
              <w:rPr>
                <w:rFonts w:ascii="Times New Roman" w:hAnsi="Times New Roman"/>
              </w:rPr>
            </w:pPr>
            <w:r>
              <w:rPr>
                <w:rFonts w:ascii="Times New Roman" w:hAnsi="Times New Roman"/>
              </w:rPr>
              <w:t>Sistēmai jāsaglabā stabilitāte pie lielas pieprasījumu intensitātes – līdz 10 batch pieprasījumiem minūtē, kur katrs pieprasījums satur 10 000 SMS.</w:t>
            </w:r>
          </w:p>
        </w:tc>
        <w:tc>
          <w:tcPr>
            <w:tcW w:w="3211" w:type="dxa"/>
            <w:tcBorders>
              <w:left w:val="single" w:sz="4" w:space="0" w:color="000000"/>
              <w:bottom w:val="single" w:sz="4" w:space="0" w:color="000000"/>
              <w:right w:val="single" w:sz="4" w:space="0" w:color="000000"/>
            </w:tcBorders>
          </w:tcPr>
          <w:p w14:paraId="59298A35" w14:textId="77777777" w:rsidR="008D6CD4" w:rsidRDefault="008D6CD4">
            <w:pPr>
              <w:pStyle w:val="TableContents"/>
              <w:rPr>
                <w:rFonts w:ascii="Times New Roman" w:hAnsi="Times New Roman"/>
                <w:b/>
                <w:bCs/>
              </w:rPr>
            </w:pPr>
          </w:p>
        </w:tc>
      </w:tr>
      <w:tr w:rsidR="008D6CD4" w14:paraId="36B51FE1" w14:textId="77777777" w:rsidTr="009E6219">
        <w:tc>
          <w:tcPr>
            <w:tcW w:w="1080" w:type="dxa"/>
            <w:tcBorders>
              <w:left w:val="single" w:sz="4" w:space="0" w:color="000000"/>
              <w:bottom w:val="single" w:sz="4" w:space="0" w:color="000000"/>
            </w:tcBorders>
          </w:tcPr>
          <w:p w14:paraId="294F7E27" w14:textId="77777777" w:rsidR="008D6CD4" w:rsidRDefault="00000000">
            <w:pPr>
              <w:pStyle w:val="TableContents"/>
              <w:jc w:val="center"/>
              <w:rPr>
                <w:rFonts w:ascii="Times New Roman" w:hAnsi="Times New Roman"/>
              </w:rPr>
            </w:pPr>
            <w:r>
              <w:rPr>
                <w:rFonts w:ascii="Times New Roman" w:hAnsi="Times New Roman"/>
              </w:rPr>
              <w:t>3.3</w:t>
            </w:r>
          </w:p>
        </w:tc>
        <w:tc>
          <w:tcPr>
            <w:tcW w:w="5337" w:type="dxa"/>
            <w:tcBorders>
              <w:left w:val="single" w:sz="4" w:space="0" w:color="000000"/>
              <w:bottom w:val="single" w:sz="4" w:space="0" w:color="000000"/>
            </w:tcBorders>
          </w:tcPr>
          <w:p w14:paraId="69A772E9" w14:textId="77777777" w:rsidR="008D6CD4" w:rsidRDefault="00000000">
            <w:pPr>
              <w:pStyle w:val="TableContents"/>
              <w:rPr>
                <w:rFonts w:ascii="Times New Roman" w:hAnsi="Times New Roman"/>
              </w:rPr>
            </w:pPr>
            <w:r>
              <w:rPr>
                <w:rFonts w:ascii="Times New Roman" w:hAnsi="Times New Roman"/>
              </w:rPr>
              <w:t>SMS apstrādei maršrutēšanas laikā jānodrošina trīs atsevišķas apstrādes rindas – HIGH (paaugstinātas kvalitātes serviss), MEDIUM un LOW. SMS no HIGH rindas ir nododamas operatoriem piegādei pirms MEDIUM un LOW rindā esošajām SMS. Katrai SMS izsūtīšanas pakai ir jābūt iespējai norādīt, ka tā jāizsūta izmantojot paaugstinātas kvalitātes servisu.</w:t>
            </w:r>
          </w:p>
        </w:tc>
        <w:tc>
          <w:tcPr>
            <w:tcW w:w="3211" w:type="dxa"/>
            <w:tcBorders>
              <w:left w:val="single" w:sz="4" w:space="0" w:color="000000"/>
              <w:bottom w:val="single" w:sz="4" w:space="0" w:color="000000"/>
              <w:right w:val="single" w:sz="4" w:space="0" w:color="000000"/>
            </w:tcBorders>
          </w:tcPr>
          <w:p w14:paraId="57F03F31" w14:textId="77777777" w:rsidR="008D6CD4" w:rsidRDefault="008D6CD4">
            <w:pPr>
              <w:pStyle w:val="TableContents"/>
              <w:rPr>
                <w:rFonts w:ascii="Times New Roman" w:hAnsi="Times New Roman"/>
                <w:b/>
                <w:bCs/>
              </w:rPr>
            </w:pPr>
          </w:p>
        </w:tc>
      </w:tr>
      <w:tr w:rsidR="008D6CD4" w14:paraId="4E3655F0" w14:textId="77777777" w:rsidTr="009E6219">
        <w:tc>
          <w:tcPr>
            <w:tcW w:w="1080" w:type="dxa"/>
            <w:tcBorders>
              <w:left w:val="single" w:sz="4" w:space="0" w:color="000000"/>
              <w:bottom w:val="single" w:sz="4" w:space="0" w:color="000000"/>
            </w:tcBorders>
          </w:tcPr>
          <w:p w14:paraId="5D94D5D9" w14:textId="77777777" w:rsidR="008D6CD4" w:rsidRDefault="00000000">
            <w:pPr>
              <w:pStyle w:val="TableContents"/>
              <w:jc w:val="center"/>
              <w:rPr>
                <w:rFonts w:ascii="Times New Roman" w:hAnsi="Times New Roman"/>
              </w:rPr>
            </w:pPr>
            <w:r>
              <w:rPr>
                <w:rFonts w:ascii="Times New Roman" w:hAnsi="Times New Roman"/>
              </w:rPr>
              <w:t>3.4</w:t>
            </w:r>
          </w:p>
        </w:tc>
        <w:tc>
          <w:tcPr>
            <w:tcW w:w="5337" w:type="dxa"/>
            <w:tcBorders>
              <w:left w:val="single" w:sz="4" w:space="0" w:color="000000"/>
              <w:bottom w:val="single" w:sz="4" w:space="0" w:color="000000"/>
            </w:tcBorders>
          </w:tcPr>
          <w:p w14:paraId="31DCE13D" w14:textId="77777777" w:rsidR="008D6CD4" w:rsidRPr="009E6219" w:rsidRDefault="00000000">
            <w:pPr>
              <w:pStyle w:val="TableContents"/>
              <w:rPr>
                <w:rFonts w:ascii="Times New Roman" w:hAnsi="Times New Roman"/>
                <w:shd w:val="clear" w:color="auto" w:fill="FFFF00"/>
              </w:rPr>
            </w:pPr>
            <w:r w:rsidRPr="009E6219">
              <w:rPr>
                <w:rFonts w:ascii="Times New Roman" w:hAnsi="Times New Roman"/>
              </w:rPr>
              <w:t>Pretendentam jānodrošina iespēju izolēt izejošo SMS plūsmu, kura paredzēta sūtīšanai tikai uz Latvijā reģistrētiem telefonu numuriem no starptautiskas plūsmas, iepriekš vienojoties par šī punkta realizācijas veidu.</w:t>
            </w:r>
          </w:p>
        </w:tc>
        <w:tc>
          <w:tcPr>
            <w:tcW w:w="3211" w:type="dxa"/>
            <w:tcBorders>
              <w:left w:val="single" w:sz="4" w:space="0" w:color="000000"/>
              <w:bottom w:val="single" w:sz="4" w:space="0" w:color="000000"/>
              <w:right w:val="single" w:sz="4" w:space="0" w:color="000000"/>
            </w:tcBorders>
          </w:tcPr>
          <w:p w14:paraId="01B9C139" w14:textId="77777777" w:rsidR="008D6CD4" w:rsidRDefault="008D6CD4">
            <w:pPr>
              <w:pStyle w:val="TableContents"/>
              <w:rPr>
                <w:rFonts w:ascii="Times New Roman" w:hAnsi="Times New Roman"/>
                <w:b/>
                <w:bCs/>
              </w:rPr>
            </w:pPr>
          </w:p>
        </w:tc>
      </w:tr>
      <w:tr w:rsidR="008D6CD4" w14:paraId="45C18B9E" w14:textId="77777777" w:rsidTr="009E6219">
        <w:tc>
          <w:tcPr>
            <w:tcW w:w="1080" w:type="dxa"/>
            <w:tcBorders>
              <w:left w:val="single" w:sz="4" w:space="0" w:color="000000"/>
              <w:bottom w:val="single" w:sz="4" w:space="0" w:color="000000"/>
            </w:tcBorders>
          </w:tcPr>
          <w:p w14:paraId="158BB4CE" w14:textId="77777777" w:rsidR="008D6CD4" w:rsidRDefault="00000000">
            <w:pPr>
              <w:pStyle w:val="TableContents"/>
              <w:jc w:val="center"/>
              <w:rPr>
                <w:rFonts w:ascii="Times New Roman" w:hAnsi="Times New Roman"/>
              </w:rPr>
            </w:pPr>
            <w:r>
              <w:rPr>
                <w:rFonts w:ascii="Times New Roman" w:hAnsi="Times New Roman"/>
              </w:rPr>
              <w:t>3.5</w:t>
            </w:r>
          </w:p>
        </w:tc>
        <w:tc>
          <w:tcPr>
            <w:tcW w:w="5337" w:type="dxa"/>
            <w:tcBorders>
              <w:left w:val="single" w:sz="4" w:space="0" w:color="000000"/>
              <w:bottom w:val="single" w:sz="4" w:space="0" w:color="000000"/>
            </w:tcBorders>
          </w:tcPr>
          <w:p w14:paraId="2BA3FA6F" w14:textId="77777777" w:rsidR="008D6CD4" w:rsidRPr="009E6219" w:rsidRDefault="00000000">
            <w:pPr>
              <w:pStyle w:val="TableContents"/>
              <w:rPr>
                <w:rFonts w:ascii="Times New Roman" w:hAnsi="Times New Roman"/>
              </w:rPr>
            </w:pPr>
            <w:r w:rsidRPr="009E6219">
              <w:rPr>
                <w:rFonts w:ascii="Times New Roman" w:hAnsi="Times New Roman"/>
              </w:rPr>
              <w:t>Pretendentam jānodrošina iespēju apturēt SMS izsūtīšanu par to paziņojot, ja ir pārsniegts konkrētās izejošo SMS plūsmas SMS izsūtīšanas limits konkrētā laika posmā, kurš tiek definēts iepriekš vienojoties ar pasūtītāju, iepriekš vienojoties par šī punkta realizācijas veidu.</w:t>
            </w:r>
          </w:p>
          <w:p w14:paraId="4CCB459F" w14:textId="77777777" w:rsidR="008D6CD4" w:rsidRPr="009E6219" w:rsidRDefault="008D6CD4">
            <w:pPr>
              <w:pStyle w:val="TableContents"/>
              <w:rPr>
                <w:rFonts w:ascii="Times New Roman" w:hAnsi="Times New Roman"/>
              </w:rPr>
            </w:pPr>
          </w:p>
          <w:p w14:paraId="2D3AC1AD" w14:textId="77777777" w:rsidR="008D6CD4" w:rsidRPr="009E6219" w:rsidRDefault="00000000">
            <w:pPr>
              <w:pStyle w:val="TableContents"/>
              <w:rPr>
                <w:rFonts w:ascii="Times New Roman" w:hAnsi="Times New Roman"/>
              </w:rPr>
            </w:pPr>
            <w:r w:rsidRPr="009E6219">
              <w:rPr>
                <w:rFonts w:ascii="Times New Roman" w:hAnsi="Times New Roman"/>
              </w:rPr>
              <w:t>Informācija par SMS neizsūtīšanu, tiek atgriezta SMS izpildes statusa pieprasījumā ar atbilstošu statusu.</w:t>
            </w:r>
          </w:p>
          <w:p w14:paraId="4224C651" w14:textId="77777777" w:rsidR="008D6CD4" w:rsidRPr="009E6219" w:rsidRDefault="008D6CD4">
            <w:pPr>
              <w:pStyle w:val="TableContents"/>
              <w:rPr>
                <w:rFonts w:ascii="Times New Roman" w:hAnsi="Times New Roman"/>
              </w:rPr>
            </w:pPr>
          </w:p>
          <w:p w14:paraId="17D8DB4F" w14:textId="77777777" w:rsidR="008D6CD4" w:rsidRPr="009E6219" w:rsidRDefault="00000000">
            <w:pPr>
              <w:pStyle w:val="TableContents"/>
              <w:rPr>
                <w:rFonts w:ascii="Times New Roman" w:hAnsi="Times New Roman"/>
              </w:rPr>
            </w:pPr>
            <w:r w:rsidRPr="009E6219">
              <w:rPr>
                <w:rFonts w:ascii="Times New Roman" w:hAnsi="Times New Roman"/>
              </w:rPr>
              <w:t>Piemērs:</w:t>
            </w:r>
          </w:p>
          <w:p w14:paraId="75621CEB" w14:textId="77777777" w:rsidR="008D6CD4" w:rsidRPr="009E6219" w:rsidRDefault="00000000">
            <w:pPr>
              <w:pStyle w:val="TableContents"/>
              <w:rPr>
                <w:rFonts w:ascii="Times New Roman" w:hAnsi="Times New Roman"/>
              </w:rPr>
            </w:pPr>
            <w:r w:rsidRPr="009E6219">
              <w:rPr>
                <w:rFonts w:ascii="Times New Roman" w:hAnsi="Times New Roman"/>
              </w:rPr>
              <w:t>sms_plūsmas_nosaukums – 10 000/stundā</w:t>
            </w:r>
          </w:p>
          <w:p w14:paraId="4FFC5E8D" w14:textId="77777777" w:rsidR="008D6CD4" w:rsidRDefault="00000000">
            <w:pPr>
              <w:pStyle w:val="TableContents"/>
              <w:rPr>
                <w:rFonts w:ascii="Times New Roman" w:hAnsi="Times New Roman"/>
                <w:b/>
                <w:bCs/>
                <w:shd w:val="clear" w:color="auto" w:fill="FFFF00"/>
              </w:rPr>
            </w:pPr>
            <w:r w:rsidRPr="009E6219">
              <w:rPr>
                <w:rFonts w:ascii="Times New Roman" w:hAnsi="Times New Roman"/>
              </w:rPr>
              <w:t>sms_plūsmas_nosaukums2 – 100 000/24 stundās</w:t>
            </w:r>
          </w:p>
        </w:tc>
        <w:tc>
          <w:tcPr>
            <w:tcW w:w="3211" w:type="dxa"/>
            <w:tcBorders>
              <w:left w:val="single" w:sz="4" w:space="0" w:color="000000"/>
              <w:bottom w:val="single" w:sz="4" w:space="0" w:color="000000"/>
              <w:right w:val="single" w:sz="4" w:space="0" w:color="000000"/>
            </w:tcBorders>
          </w:tcPr>
          <w:p w14:paraId="1FC438BE" w14:textId="77777777" w:rsidR="008D6CD4" w:rsidRDefault="008D6CD4">
            <w:pPr>
              <w:pStyle w:val="TableContents"/>
              <w:rPr>
                <w:rFonts w:ascii="Times New Roman" w:hAnsi="Times New Roman"/>
                <w:b/>
                <w:bCs/>
              </w:rPr>
            </w:pPr>
          </w:p>
        </w:tc>
      </w:tr>
      <w:tr w:rsidR="008D6CD4" w14:paraId="3A94476B" w14:textId="77777777" w:rsidTr="009E6219">
        <w:tc>
          <w:tcPr>
            <w:tcW w:w="1080" w:type="dxa"/>
            <w:tcBorders>
              <w:left w:val="single" w:sz="4" w:space="0" w:color="000000"/>
              <w:bottom w:val="single" w:sz="4" w:space="0" w:color="000000"/>
            </w:tcBorders>
          </w:tcPr>
          <w:p w14:paraId="2D1607E3" w14:textId="77777777" w:rsidR="008D6CD4" w:rsidRDefault="00000000">
            <w:pPr>
              <w:pStyle w:val="TableContents"/>
              <w:jc w:val="center"/>
              <w:rPr>
                <w:rFonts w:ascii="Times New Roman" w:hAnsi="Times New Roman"/>
              </w:rPr>
            </w:pPr>
            <w:r>
              <w:rPr>
                <w:rFonts w:ascii="Times New Roman" w:hAnsi="Times New Roman"/>
              </w:rPr>
              <w:t>3.6</w:t>
            </w:r>
          </w:p>
        </w:tc>
        <w:tc>
          <w:tcPr>
            <w:tcW w:w="5337" w:type="dxa"/>
            <w:tcBorders>
              <w:left w:val="single" w:sz="4" w:space="0" w:color="000000"/>
              <w:bottom w:val="single" w:sz="4" w:space="0" w:color="000000"/>
            </w:tcBorders>
          </w:tcPr>
          <w:p w14:paraId="413960FD" w14:textId="77777777" w:rsidR="008D6CD4" w:rsidRPr="009E6219" w:rsidRDefault="00000000">
            <w:pPr>
              <w:pStyle w:val="TableContents"/>
              <w:rPr>
                <w:rFonts w:ascii="Times New Roman" w:hAnsi="Times New Roman"/>
              </w:rPr>
            </w:pPr>
            <w:r w:rsidRPr="009E6219">
              <w:rPr>
                <w:rFonts w:ascii="Times New Roman" w:hAnsi="Times New Roman"/>
              </w:rPr>
              <w:t>Pretendenta sistēmai jāspēj nosūtīt SMS, kuru saturā ir grafiskie elementi (Emoji).</w:t>
            </w:r>
          </w:p>
          <w:p w14:paraId="514A955D" w14:textId="77777777" w:rsidR="008D6CD4" w:rsidRDefault="008D6CD4">
            <w:pPr>
              <w:pStyle w:val="TableContents"/>
              <w:rPr>
                <w:rFonts w:ascii="Times New Roman" w:hAnsi="Times New Roman"/>
                <w:shd w:val="clear" w:color="auto" w:fill="FFFF00"/>
              </w:rPr>
            </w:pPr>
          </w:p>
          <w:p w14:paraId="3550E741" w14:textId="5DA25613" w:rsidR="008D6CD4" w:rsidRPr="00F31B9F" w:rsidRDefault="00000000">
            <w:pPr>
              <w:pStyle w:val="TableContents"/>
              <w:rPr>
                <w:rFonts w:ascii="Times New Roman" w:hAnsi="Times New Roman"/>
                <w:i/>
                <w:iCs/>
                <w:color w:val="FF4000"/>
              </w:rPr>
            </w:pPr>
            <w:r w:rsidRPr="00F31B9F">
              <w:rPr>
                <w:rFonts w:ascii="Times New Roman" w:hAnsi="Times New Roman"/>
                <w:i/>
                <w:iCs/>
              </w:rPr>
              <w:t xml:space="preserve">Netiek izvērtēta kā kritiska prasība. </w:t>
            </w:r>
            <w:r w:rsidR="00697461" w:rsidRPr="00F31B9F">
              <w:rPr>
                <w:rFonts w:ascii="Times New Roman" w:hAnsi="Times New Roman"/>
                <w:i/>
                <w:iCs/>
              </w:rPr>
              <w:t>Saimnieciski izdevīgākā piedāvājuma vērtēšanas (A) kristērijs</w:t>
            </w:r>
            <w:r w:rsidRPr="00F31B9F">
              <w:rPr>
                <w:rFonts w:ascii="Times New Roman" w:hAnsi="Times New Roman"/>
                <w:i/>
                <w:iCs/>
              </w:rPr>
              <w:t>.</w:t>
            </w:r>
          </w:p>
        </w:tc>
        <w:tc>
          <w:tcPr>
            <w:tcW w:w="3211" w:type="dxa"/>
            <w:tcBorders>
              <w:left w:val="single" w:sz="4" w:space="0" w:color="000000"/>
              <w:bottom w:val="single" w:sz="4" w:space="0" w:color="000000"/>
              <w:right w:val="single" w:sz="4" w:space="0" w:color="000000"/>
            </w:tcBorders>
          </w:tcPr>
          <w:p w14:paraId="7BC4739D" w14:textId="77777777" w:rsidR="008D6CD4" w:rsidRDefault="008D6CD4">
            <w:pPr>
              <w:pStyle w:val="TableContents"/>
              <w:rPr>
                <w:rFonts w:ascii="Times New Roman" w:hAnsi="Times New Roman"/>
                <w:b/>
                <w:bCs/>
              </w:rPr>
            </w:pPr>
          </w:p>
        </w:tc>
      </w:tr>
      <w:tr w:rsidR="00F31B9F" w14:paraId="3D9A7D3A" w14:textId="77777777" w:rsidTr="009E6219">
        <w:tc>
          <w:tcPr>
            <w:tcW w:w="1080" w:type="dxa"/>
            <w:tcBorders>
              <w:left w:val="single" w:sz="4" w:space="0" w:color="000000"/>
              <w:bottom w:val="single" w:sz="4" w:space="0" w:color="000000"/>
            </w:tcBorders>
          </w:tcPr>
          <w:p w14:paraId="283DA14E" w14:textId="54CD28C8" w:rsidR="00F31B9F" w:rsidRDefault="00F31B9F">
            <w:pPr>
              <w:pStyle w:val="TableContents"/>
              <w:jc w:val="center"/>
              <w:rPr>
                <w:rFonts w:ascii="Times New Roman" w:hAnsi="Times New Roman"/>
              </w:rPr>
            </w:pPr>
            <w:r>
              <w:rPr>
                <w:rFonts w:ascii="Times New Roman" w:hAnsi="Times New Roman"/>
              </w:rPr>
              <w:lastRenderedPageBreak/>
              <w:t>3.7</w:t>
            </w:r>
          </w:p>
        </w:tc>
        <w:tc>
          <w:tcPr>
            <w:tcW w:w="5337" w:type="dxa"/>
            <w:tcBorders>
              <w:left w:val="single" w:sz="4" w:space="0" w:color="000000"/>
              <w:bottom w:val="single" w:sz="4" w:space="0" w:color="000000"/>
            </w:tcBorders>
          </w:tcPr>
          <w:p w14:paraId="5F61F08C" w14:textId="0D54B7EC" w:rsidR="00F31B9F" w:rsidRPr="009E6219" w:rsidRDefault="00F31B9F">
            <w:pPr>
              <w:pStyle w:val="TableContents"/>
              <w:rPr>
                <w:rFonts w:ascii="Times New Roman" w:hAnsi="Times New Roman"/>
              </w:rPr>
            </w:pPr>
            <w:r>
              <w:rPr>
                <w:rFonts w:ascii="Times New Roman" w:hAnsi="Times New Roman"/>
              </w:rPr>
              <w:t xml:space="preserve">Simbolu skaits par vienu SMS daļu (SMS garums) atbilstoši </w:t>
            </w:r>
            <w:r w:rsidRPr="00EF198F">
              <w:rPr>
                <w:rFonts w:ascii="Times New Roman" w:hAnsi="Times New Roman"/>
              </w:rPr>
              <w:t>GSM 03.38 standarta alfab</w:t>
            </w:r>
            <w:r w:rsidRPr="00EF198F">
              <w:rPr>
                <w:rFonts w:ascii="Times New Roman" w:hAnsi="Times New Roman" w:hint="cs"/>
              </w:rPr>
              <w:t>ē</w:t>
            </w:r>
            <w:r w:rsidRPr="00EF198F">
              <w:rPr>
                <w:rFonts w:ascii="Times New Roman" w:hAnsi="Times New Roman"/>
              </w:rPr>
              <w:t>ta</w:t>
            </w:r>
            <w:r>
              <w:rPr>
                <w:rFonts w:ascii="Times New Roman" w:hAnsi="Times New Roman"/>
              </w:rPr>
              <w:t>m</w:t>
            </w:r>
            <w:r w:rsidRPr="00EF198F">
              <w:rPr>
                <w:rFonts w:ascii="Times New Roman" w:hAnsi="Times New Roman"/>
              </w:rPr>
              <w:t xml:space="preserve"> (Simbols)</w:t>
            </w:r>
          </w:p>
        </w:tc>
        <w:tc>
          <w:tcPr>
            <w:tcW w:w="3211" w:type="dxa"/>
            <w:tcBorders>
              <w:left w:val="single" w:sz="4" w:space="0" w:color="000000"/>
              <w:bottom w:val="single" w:sz="4" w:space="0" w:color="000000"/>
              <w:right w:val="single" w:sz="4" w:space="0" w:color="000000"/>
            </w:tcBorders>
          </w:tcPr>
          <w:p w14:paraId="4B560213" w14:textId="77777777" w:rsidR="00F31B9F" w:rsidRDefault="00F31B9F">
            <w:pPr>
              <w:pStyle w:val="TableContents"/>
              <w:rPr>
                <w:rFonts w:ascii="Times New Roman" w:hAnsi="Times New Roman"/>
                <w:b/>
                <w:bCs/>
              </w:rPr>
            </w:pPr>
          </w:p>
        </w:tc>
      </w:tr>
      <w:tr w:rsidR="008D6CD4" w14:paraId="0458E858" w14:textId="77777777" w:rsidTr="009E6219">
        <w:tc>
          <w:tcPr>
            <w:tcW w:w="1080" w:type="dxa"/>
            <w:tcBorders>
              <w:left w:val="single" w:sz="4" w:space="0" w:color="000000"/>
              <w:bottom w:val="single" w:sz="4" w:space="0" w:color="000000"/>
            </w:tcBorders>
            <w:shd w:val="clear" w:color="auto" w:fill="EEEEEE"/>
          </w:tcPr>
          <w:p w14:paraId="6584B799" w14:textId="77777777" w:rsidR="008D6CD4" w:rsidRDefault="00000000">
            <w:pPr>
              <w:pStyle w:val="TableContents"/>
              <w:jc w:val="center"/>
              <w:rPr>
                <w:rFonts w:ascii="Times New Roman" w:hAnsi="Times New Roman"/>
                <w:b/>
                <w:bCs/>
              </w:rPr>
            </w:pPr>
            <w:r>
              <w:rPr>
                <w:rFonts w:ascii="Times New Roman" w:hAnsi="Times New Roman"/>
                <w:b/>
                <w:bCs/>
              </w:rPr>
              <w:t>4</w:t>
            </w:r>
          </w:p>
        </w:tc>
        <w:tc>
          <w:tcPr>
            <w:tcW w:w="8548" w:type="dxa"/>
            <w:gridSpan w:val="2"/>
            <w:tcBorders>
              <w:left w:val="single" w:sz="4" w:space="0" w:color="000000"/>
              <w:bottom w:val="single" w:sz="4" w:space="0" w:color="000000"/>
              <w:right w:val="single" w:sz="4" w:space="0" w:color="000000"/>
            </w:tcBorders>
            <w:shd w:val="clear" w:color="auto" w:fill="EEEEEE"/>
          </w:tcPr>
          <w:p w14:paraId="2F845FB8" w14:textId="77777777" w:rsidR="008D6CD4" w:rsidRDefault="00000000">
            <w:pPr>
              <w:pStyle w:val="TableContents"/>
              <w:rPr>
                <w:rFonts w:ascii="Times New Roman" w:hAnsi="Times New Roman"/>
                <w:b/>
                <w:bCs/>
              </w:rPr>
            </w:pPr>
            <w:r>
              <w:rPr>
                <w:rFonts w:ascii="Times New Roman" w:hAnsi="Times New Roman"/>
                <w:b/>
                <w:bCs/>
              </w:rPr>
              <w:t>Vispārējās prasības WS API (Ienākošās SMS)</w:t>
            </w:r>
          </w:p>
        </w:tc>
      </w:tr>
      <w:tr w:rsidR="008D6CD4" w14:paraId="212CF38F" w14:textId="77777777" w:rsidTr="009E6219">
        <w:tc>
          <w:tcPr>
            <w:tcW w:w="1080" w:type="dxa"/>
            <w:tcBorders>
              <w:left w:val="single" w:sz="4" w:space="0" w:color="000000"/>
              <w:bottom w:val="single" w:sz="4" w:space="0" w:color="000000"/>
            </w:tcBorders>
          </w:tcPr>
          <w:p w14:paraId="61D62AEB" w14:textId="77777777" w:rsidR="008D6CD4" w:rsidRDefault="00000000">
            <w:pPr>
              <w:pStyle w:val="TableContents"/>
              <w:jc w:val="center"/>
              <w:rPr>
                <w:rFonts w:ascii="Times New Roman" w:hAnsi="Times New Roman"/>
              </w:rPr>
            </w:pPr>
            <w:r>
              <w:rPr>
                <w:rFonts w:ascii="Times New Roman" w:hAnsi="Times New Roman"/>
              </w:rPr>
              <w:t>4.1</w:t>
            </w:r>
          </w:p>
        </w:tc>
        <w:tc>
          <w:tcPr>
            <w:tcW w:w="5337" w:type="dxa"/>
            <w:tcBorders>
              <w:left w:val="single" w:sz="4" w:space="0" w:color="000000"/>
              <w:bottom w:val="single" w:sz="4" w:space="0" w:color="000000"/>
            </w:tcBorders>
          </w:tcPr>
          <w:p w14:paraId="703966FD" w14:textId="51115C87" w:rsidR="008D6CD4" w:rsidRDefault="00000000">
            <w:pPr>
              <w:pStyle w:val="TableContents"/>
              <w:rPr>
                <w:rFonts w:ascii="Times New Roman" w:hAnsi="Times New Roman"/>
              </w:rPr>
            </w:pPr>
            <w:r>
              <w:rPr>
                <w:rFonts w:ascii="Times New Roman" w:hAnsi="Times New Roman"/>
              </w:rPr>
              <w:t xml:space="preserve">Saņemt, apstrādāt atbilstoši operatora specifikai un pārsūtīt </w:t>
            </w:r>
            <w:r w:rsidR="00811044">
              <w:rPr>
                <w:rFonts w:ascii="Times New Roman" w:hAnsi="Times New Roman"/>
              </w:rPr>
              <w:t>Pasūtītāja</w:t>
            </w:r>
            <w:r>
              <w:rPr>
                <w:rFonts w:ascii="Times New Roman" w:hAnsi="Times New Roman"/>
              </w:rPr>
              <w:t xml:space="preserve"> ienākošo SMS pieprasījumus.</w:t>
            </w:r>
          </w:p>
        </w:tc>
        <w:tc>
          <w:tcPr>
            <w:tcW w:w="3211" w:type="dxa"/>
            <w:tcBorders>
              <w:left w:val="single" w:sz="4" w:space="0" w:color="000000"/>
              <w:bottom w:val="single" w:sz="4" w:space="0" w:color="000000"/>
              <w:right w:val="single" w:sz="4" w:space="0" w:color="000000"/>
            </w:tcBorders>
          </w:tcPr>
          <w:p w14:paraId="6530EE25" w14:textId="77777777" w:rsidR="008D6CD4" w:rsidRDefault="008D6CD4">
            <w:pPr>
              <w:pStyle w:val="TableContents"/>
              <w:rPr>
                <w:rFonts w:ascii="Times New Roman" w:hAnsi="Times New Roman"/>
                <w:b/>
                <w:bCs/>
              </w:rPr>
            </w:pPr>
          </w:p>
        </w:tc>
      </w:tr>
      <w:tr w:rsidR="008D6CD4" w14:paraId="52BFA230" w14:textId="77777777" w:rsidTr="009E6219">
        <w:tc>
          <w:tcPr>
            <w:tcW w:w="1080" w:type="dxa"/>
            <w:tcBorders>
              <w:left w:val="single" w:sz="4" w:space="0" w:color="000000"/>
              <w:bottom w:val="single" w:sz="4" w:space="0" w:color="000000"/>
            </w:tcBorders>
          </w:tcPr>
          <w:p w14:paraId="1625FD37" w14:textId="74655DD2" w:rsidR="008D6CD4" w:rsidRDefault="00000000">
            <w:pPr>
              <w:pStyle w:val="TableContents"/>
              <w:jc w:val="center"/>
              <w:rPr>
                <w:rFonts w:ascii="Times New Roman" w:hAnsi="Times New Roman"/>
              </w:rPr>
            </w:pPr>
            <w:r>
              <w:rPr>
                <w:rFonts w:ascii="Times New Roman" w:hAnsi="Times New Roman"/>
              </w:rPr>
              <w:t>4.</w:t>
            </w:r>
            <w:r w:rsidR="009E6219">
              <w:rPr>
                <w:rFonts w:ascii="Times New Roman" w:hAnsi="Times New Roman"/>
              </w:rPr>
              <w:t>2</w:t>
            </w:r>
          </w:p>
        </w:tc>
        <w:tc>
          <w:tcPr>
            <w:tcW w:w="5337" w:type="dxa"/>
            <w:tcBorders>
              <w:left w:val="single" w:sz="4" w:space="0" w:color="000000"/>
              <w:bottom w:val="single" w:sz="4" w:space="0" w:color="000000"/>
            </w:tcBorders>
          </w:tcPr>
          <w:p w14:paraId="4A6FF6EE" w14:textId="77777777" w:rsidR="008D6CD4" w:rsidRDefault="00000000">
            <w:pPr>
              <w:pStyle w:val="TableContents"/>
              <w:rPr>
                <w:rFonts w:ascii="Times New Roman" w:hAnsi="Times New Roman"/>
              </w:rPr>
            </w:pPr>
            <w:r>
              <w:rPr>
                <w:rFonts w:ascii="Times New Roman" w:hAnsi="Times New Roman"/>
              </w:rPr>
              <w:t>Ienākošās SMS jāpadod atbilstoši 1.punktā minētajiem noteikumiem.</w:t>
            </w:r>
          </w:p>
        </w:tc>
        <w:tc>
          <w:tcPr>
            <w:tcW w:w="3211" w:type="dxa"/>
            <w:tcBorders>
              <w:left w:val="single" w:sz="4" w:space="0" w:color="000000"/>
              <w:bottom w:val="single" w:sz="4" w:space="0" w:color="000000"/>
              <w:right w:val="single" w:sz="4" w:space="0" w:color="000000"/>
            </w:tcBorders>
          </w:tcPr>
          <w:p w14:paraId="4460DB08" w14:textId="77777777" w:rsidR="008D6CD4" w:rsidRDefault="008D6CD4">
            <w:pPr>
              <w:pStyle w:val="TableContents"/>
              <w:rPr>
                <w:rFonts w:ascii="Times New Roman" w:hAnsi="Times New Roman"/>
                <w:b/>
                <w:bCs/>
              </w:rPr>
            </w:pPr>
          </w:p>
        </w:tc>
      </w:tr>
      <w:tr w:rsidR="008D6CD4" w14:paraId="5BBB3F93" w14:textId="77777777" w:rsidTr="009E6219">
        <w:tc>
          <w:tcPr>
            <w:tcW w:w="1080" w:type="dxa"/>
            <w:tcBorders>
              <w:left w:val="single" w:sz="4" w:space="0" w:color="000000"/>
              <w:bottom w:val="single" w:sz="4" w:space="0" w:color="000000"/>
            </w:tcBorders>
          </w:tcPr>
          <w:p w14:paraId="727BFC75" w14:textId="77777777" w:rsidR="008D6CD4" w:rsidRDefault="00000000">
            <w:pPr>
              <w:pStyle w:val="TableContents"/>
              <w:jc w:val="center"/>
              <w:rPr>
                <w:rFonts w:ascii="Times New Roman" w:hAnsi="Times New Roman"/>
              </w:rPr>
            </w:pPr>
            <w:r>
              <w:rPr>
                <w:rFonts w:ascii="Times New Roman" w:hAnsi="Times New Roman"/>
              </w:rPr>
              <w:t>4.5</w:t>
            </w:r>
          </w:p>
        </w:tc>
        <w:tc>
          <w:tcPr>
            <w:tcW w:w="5337" w:type="dxa"/>
            <w:tcBorders>
              <w:left w:val="single" w:sz="4" w:space="0" w:color="000000"/>
              <w:bottom w:val="single" w:sz="4" w:space="0" w:color="000000"/>
            </w:tcBorders>
          </w:tcPr>
          <w:p w14:paraId="19911229" w14:textId="77777777" w:rsidR="008D6CD4" w:rsidRDefault="00000000">
            <w:pPr>
              <w:pStyle w:val="TableContents"/>
              <w:rPr>
                <w:rFonts w:ascii="Times New Roman" w:hAnsi="Times New Roman"/>
              </w:rPr>
            </w:pPr>
            <w:r>
              <w:rPr>
                <w:rFonts w:ascii="Times New Roman" w:hAnsi="Times New Roman"/>
              </w:rPr>
              <w:t>Sistēmai jānodrošina paaugstinātas maksas SMS, kā arī SMS abonēšanas pakalpojums.</w:t>
            </w:r>
          </w:p>
        </w:tc>
        <w:tc>
          <w:tcPr>
            <w:tcW w:w="3211" w:type="dxa"/>
            <w:tcBorders>
              <w:left w:val="single" w:sz="4" w:space="0" w:color="000000"/>
              <w:bottom w:val="single" w:sz="4" w:space="0" w:color="000000"/>
              <w:right w:val="single" w:sz="4" w:space="0" w:color="000000"/>
            </w:tcBorders>
          </w:tcPr>
          <w:p w14:paraId="6D7279E5" w14:textId="77777777" w:rsidR="008D6CD4" w:rsidRDefault="008D6CD4">
            <w:pPr>
              <w:pStyle w:val="TableContents"/>
              <w:rPr>
                <w:rFonts w:ascii="Times New Roman" w:hAnsi="Times New Roman"/>
                <w:b/>
                <w:bCs/>
              </w:rPr>
            </w:pPr>
          </w:p>
        </w:tc>
      </w:tr>
      <w:tr w:rsidR="008D6CD4" w14:paraId="797EDB93" w14:textId="77777777" w:rsidTr="009E6219">
        <w:tc>
          <w:tcPr>
            <w:tcW w:w="1080" w:type="dxa"/>
            <w:tcBorders>
              <w:left w:val="single" w:sz="4" w:space="0" w:color="000000"/>
              <w:bottom w:val="single" w:sz="4" w:space="0" w:color="000000"/>
            </w:tcBorders>
          </w:tcPr>
          <w:p w14:paraId="3982CE22" w14:textId="77777777" w:rsidR="008D6CD4" w:rsidRDefault="00000000">
            <w:pPr>
              <w:pStyle w:val="TableContents"/>
              <w:jc w:val="center"/>
              <w:rPr>
                <w:rFonts w:ascii="Times New Roman" w:hAnsi="Times New Roman"/>
              </w:rPr>
            </w:pPr>
            <w:r>
              <w:rPr>
                <w:rFonts w:ascii="Times New Roman" w:hAnsi="Times New Roman"/>
              </w:rPr>
              <w:t>4.6</w:t>
            </w:r>
          </w:p>
        </w:tc>
        <w:tc>
          <w:tcPr>
            <w:tcW w:w="5337" w:type="dxa"/>
            <w:tcBorders>
              <w:left w:val="single" w:sz="4" w:space="0" w:color="000000"/>
              <w:bottom w:val="single" w:sz="4" w:space="0" w:color="000000"/>
            </w:tcBorders>
          </w:tcPr>
          <w:p w14:paraId="6A2ABF1F" w14:textId="77777777" w:rsidR="008D6CD4" w:rsidRDefault="00000000">
            <w:pPr>
              <w:pStyle w:val="TableContents"/>
              <w:rPr>
                <w:rFonts w:ascii="Times New Roman" w:hAnsi="Times New Roman"/>
              </w:rPr>
            </w:pPr>
            <w:r>
              <w:rPr>
                <w:rFonts w:ascii="Times New Roman" w:hAnsi="Times New Roman"/>
              </w:rPr>
              <w:t>Sniegt atbildes SMS statusa atskaiti atbilstoši 1.punktā minētajām prasībām.</w:t>
            </w:r>
          </w:p>
        </w:tc>
        <w:tc>
          <w:tcPr>
            <w:tcW w:w="3211" w:type="dxa"/>
            <w:tcBorders>
              <w:left w:val="single" w:sz="4" w:space="0" w:color="000000"/>
              <w:bottom w:val="single" w:sz="4" w:space="0" w:color="000000"/>
              <w:right w:val="single" w:sz="4" w:space="0" w:color="000000"/>
            </w:tcBorders>
          </w:tcPr>
          <w:p w14:paraId="04F30120" w14:textId="77777777" w:rsidR="008D6CD4" w:rsidRDefault="008D6CD4">
            <w:pPr>
              <w:pStyle w:val="TableContents"/>
              <w:rPr>
                <w:rFonts w:ascii="Times New Roman" w:hAnsi="Times New Roman"/>
                <w:b/>
                <w:bCs/>
              </w:rPr>
            </w:pPr>
          </w:p>
        </w:tc>
      </w:tr>
      <w:tr w:rsidR="008D6CD4" w14:paraId="569D3D12" w14:textId="77777777" w:rsidTr="009E6219">
        <w:tc>
          <w:tcPr>
            <w:tcW w:w="1080" w:type="dxa"/>
            <w:tcBorders>
              <w:left w:val="single" w:sz="4" w:space="0" w:color="000000"/>
              <w:bottom w:val="single" w:sz="4" w:space="0" w:color="000000"/>
            </w:tcBorders>
          </w:tcPr>
          <w:p w14:paraId="12BA8407" w14:textId="77777777" w:rsidR="008D6CD4" w:rsidRDefault="00000000">
            <w:pPr>
              <w:pStyle w:val="TableContents"/>
              <w:jc w:val="center"/>
              <w:rPr>
                <w:rFonts w:ascii="Times New Roman" w:hAnsi="Times New Roman"/>
              </w:rPr>
            </w:pPr>
            <w:r>
              <w:rPr>
                <w:rFonts w:ascii="Times New Roman" w:hAnsi="Times New Roman"/>
              </w:rPr>
              <w:t>4.7</w:t>
            </w:r>
          </w:p>
        </w:tc>
        <w:tc>
          <w:tcPr>
            <w:tcW w:w="5337" w:type="dxa"/>
            <w:tcBorders>
              <w:left w:val="single" w:sz="4" w:space="0" w:color="000000"/>
              <w:bottom w:val="single" w:sz="4" w:space="0" w:color="000000"/>
            </w:tcBorders>
          </w:tcPr>
          <w:p w14:paraId="1867AA22" w14:textId="77777777" w:rsidR="008D6CD4" w:rsidRPr="009E6219" w:rsidRDefault="00000000">
            <w:pPr>
              <w:pStyle w:val="TableContents"/>
              <w:rPr>
                <w:rFonts w:ascii="Times New Roman" w:hAnsi="Times New Roman"/>
              </w:rPr>
            </w:pPr>
            <w:r w:rsidRPr="009E6219">
              <w:rPr>
                <w:rFonts w:ascii="Times New Roman" w:hAnsi="Times New Roman"/>
              </w:rPr>
              <w:t>Pretendenta sistēmai jāspēj atdalīt ienākošo SMS sūtītāja numuru un tā valsts kodu.</w:t>
            </w:r>
          </w:p>
          <w:p w14:paraId="5BF6868F" w14:textId="77777777" w:rsidR="008D6CD4" w:rsidRPr="009E6219" w:rsidRDefault="008D6CD4">
            <w:pPr>
              <w:pStyle w:val="TableContents"/>
              <w:rPr>
                <w:rFonts w:ascii="Times New Roman" w:hAnsi="Times New Roman"/>
                <w:color w:val="FF0000"/>
              </w:rPr>
            </w:pPr>
          </w:p>
          <w:p w14:paraId="1B94FC3C" w14:textId="3D4FF4D9" w:rsidR="008D6CD4" w:rsidRPr="00F31B9F" w:rsidRDefault="00000000">
            <w:pPr>
              <w:pStyle w:val="TableContents"/>
              <w:rPr>
                <w:rFonts w:ascii="Times New Roman" w:hAnsi="Times New Roman"/>
                <w:i/>
                <w:iCs/>
              </w:rPr>
            </w:pPr>
            <w:r w:rsidRPr="00F31B9F">
              <w:rPr>
                <w:rFonts w:ascii="Times New Roman" w:hAnsi="Times New Roman"/>
                <w:i/>
                <w:iCs/>
              </w:rPr>
              <w:t xml:space="preserve">Netiek izvērtēta kā kritiska prasība. </w:t>
            </w:r>
            <w:r w:rsidR="00697461" w:rsidRPr="00F31B9F">
              <w:rPr>
                <w:rFonts w:ascii="Times New Roman" w:hAnsi="Times New Roman"/>
                <w:i/>
                <w:iCs/>
              </w:rPr>
              <w:t>Saimnieciski izdevīgākā piedāvājuma vērtēšanas (B) kristērijs</w:t>
            </w:r>
            <w:r w:rsidRPr="00F31B9F">
              <w:rPr>
                <w:rFonts w:ascii="Times New Roman" w:hAnsi="Times New Roman"/>
                <w:i/>
                <w:iCs/>
              </w:rPr>
              <w:t>.</w:t>
            </w:r>
          </w:p>
        </w:tc>
        <w:tc>
          <w:tcPr>
            <w:tcW w:w="3211" w:type="dxa"/>
            <w:tcBorders>
              <w:left w:val="single" w:sz="4" w:space="0" w:color="000000"/>
              <w:bottom w:val="single" w:sz="4" w:space="0" w:color="000000"/>
              <w:right w:val="single" w:sz="4" w:space="0" w:color="000000"/>
            </w:tcBorders>
          </w:tcPr>
          <w:p w14:paraId="3D9D4CEF" w14:textId="77777777" w:rsidR="008D6CD4" w:rsidRDefault="008D6CD4">
            <w:pPr>
              <w:pStyle w:val="TableContents"/>
              <w:rPr>
                <w:rFonts w:ascii="Times New Roman" w:hAnsi="Times New Roman"/>
                <w:b/>
                <w:bCs/>
              </w:rPr>
            </w:pPr>
          </w:p>
        </w:tc>
      </w:tr>
      <w:tr w:rsidR="008D6CD4" w14:paraId="766A52F7" w14:textId="77777777" w:rsidTr="009E6219">
        <w:tc>
          <w:tcPr>
            <w:tcW w:w="1080" w:type="dxa"/>
            <w:tcBorders>
              <w:left w:val="single" w:sz="4" w:space="0" w:color="000000"/>
              <w:bottom w:val="single" w:sz="4" w:space="0" w:color="000000"/>
            </w:tcBorders>
            <w:shd w:val="clear" w:color="auto" w:fill="EEEEEE"/>
          </w:tcPr>
          <w:p w14:paraId="693CC9FB" w14:textId="77777777" w:rsidR="008D6CD4" w:rsidRDefault="00000000">
            <w:pPr>
              <w:pStyle w:val="TableContents"/>
              <w:jc w:val="center"/>
              <w:rPr>
                <w:rFonts w:ascii="Times New Roman" w:hAnsi="Times New Roman"/>
                <w:b/>
                <w:bCs/>
              </w:rPr>
            </w:pPr>
            <w:r>
              <w:rPr>
                <w:rFonts w:ascii="Times New Roman" w:hAnsi="Times New Roman"/>
                <w:b/>
                <w:bCs/>
              </w:rPr>
              <w:t>5</w:t>
            </w:r>
          </w:p>
        </w:tc>
        <w:tc>
          <w:tcPr>
            <w:tcW w:w="8548" w:type="dxa"/>
            <w:gridSpan w:val="2"/>
            <w:tcBorders>
              <w:left w:val="single" w:sz="4" w:space="0" w:color="000000"/>
              <w:bottom w:val="single" w:sz="4" w:space="0" w:color="000000"/>
              <w:right w:val="single" w:sz="4" w:space="0" w:color="000000"/>
            </w:tcBorders>
            <w:shd w:val="clear" w:color="auto" w:fill="EEEEEE"/>
          </w:tcPr>
          <w:p w14:paraId="5C1D9858" w14:textId="77777777" w:rsidR="008D6CD4" w:rsidRDefault="00000000">
            <w:pPr>
              <w:pStyle w:val="TableContents"/>
              <w:rPr>
                <w:rFonts w:ascii="Times New Roman" w:hAnsi="Times New Roman"/>
                <w:b/>
                <w:bCs/>
              </w:rPr>
            </w:pPr>
            <w:r>
              <w:rPr>
                <w:rFonts w:ascii="Times New Roman" w:hAnsi="Times New Roman"/>
                <w:b/>
                <w:bCs/>
              </w:rPr>
              <w:t>Drošība</w:t>
            </w:r>
          </w:p>
        </w:tc>
      </w:tr>
      <w:tr w:rsidR="008D6CD4" w14:paraId="73156315" w14:textId="77777777" w:rsidTr="009E6219">
        <w:tc>
          <w:tcPr>
            <w:tcW w:w="1080" w:type="dxa"/>
            <w:tcBorders>
              <w:left w:val="single" w:sz="4" w:space="0" w:color="000000"/>
              <w:bottom w:val="single" w:sz="4" w:space="0" w:color="000000"/>
            </w:tcBorders>
          </w:tcPr>
          <w:p w14:paraId="67FDB641" w14:textId="77777777" w:rsidR="008D6CD4" w:rsidRDefault="00000000">
            <w:pPr>
              <w:pStyle w:val="TableContents"/>
              <w:jc w:val="center"/>
              <w:rPr>
                <w:rFonts w:ascii="Times New Roman" w:hAnsi="Times New Roman"/>
              </w:rPr>
            </w:pPr>
            <w:r>
              <w:rPr>
                <w:rFonts w:ascii="Times New Roman" w:hAnsi="Times New Roman"/>
              </w:rPr>
              <w:t>5.1</w:t>
            </w:r>
          </w:p>
        </w:tc>
        <w:tc>
          <w:tcPr>
            <w:tcW w:w="5337" w:type="dxa"/>
            <w:tcBorders>
              <w:left w:val="single" w:sz="4" w:space="0" w:color="000000"/>
              <w:bottom w:val="single" w:sz="4" w:space="0" w:color="000000"/>
            </w:tcBorders>
          </w:tcPr>
          <w:p w14:paraId="0B45C471" w14:textId="1BA2ECCF" w:rsidR="00735D5F" w:rsidRDefault="00000000" w:rsidP="00B150DF">
            <w:pPr>
              <w:pStyle w:val="TableContents"/>
              <w:rPr>
                <w:rFonts w:ascii="Times New Roman" w:hAnsi="Times New Roman"/>
              </w:rPr>
            </w:pPr>
            <w:r>
              <w:rPr>
                <w:rFonts w:ascii="Times New Roman" w:hAnsi="Times New Roman"/>
              </w:rPr>
              <w:t xml:space="preserve">Atbilstoši normatīviem „Fizisko personu datu aizsardzības likums”, </w:t>
            </w:r>
            <w:r w:rsidR="00D27B37" w:rsidRPr="00BD7737">
              <w:rPr>
                <w:rFonts w:ascii="Times New Roman" w:hAnsi="Times New Roman"/>
              </w:rPr>
              <w:t xml:space="preserve">GDPR </w:t>
            </w:r>
            <w:r w:rsidR="00D27B37">
              <w:rPr>
                <w:rFonts w:ascii="Times New Roman" w:hAnsi="Times New Roman"/>
              </w:rPr>
              <w:t>''</w:t>
            </w:r>
            <w:r w:rsidR="00D27B37" w:rsidRPr="00BD7737">
              <w:rPr>
                <w:rFonts w:ascii="Times New Roman" w:hAnsi="Times New Roman"/>
              </w:rPr>
              <w:t>ES Vispārīgā datu aizsardzības regula</w:t>
            </w:r>
            <w:r w:rsidR="00D27B37">
              <w:rPr>
                <w:rFonts w:ascii="Times New Roman" w:hAnsi="Times New Roman"/>
              </w:rPr>
              <w:t>''</w:t>
            </w:r>
            <w:r w:rsidR="00B150DF">
              <w:rPr>
                <w:rFonts w:ascii="Times New Roman" w:hAnsi="Times New Roman"/>
              </w:rPr>
              <w:t xml:space="preserve">, </w:t>
            </w:r>
            <w:r w:rsidR="00735D5F" w:rsidRPr="00735D5F">
              <w:rPr>
                <w:rFonts w:ascii="Times New Roman" w:hAnsi="Times New Roman"/>
              </w:rPr>
              <w:t>Ministru kabineta noteikumi Nr. 397</w:t>
            </w:r>
            <w:r w:rsidR="00735D5F">
              <w:rPr>
                <w:rFonts w:ascii="Times New Roman" w:hAnsi="Times New Roman"/>
                <w:b/>
                <w:bCs/>
              </w:rPr>
              <w:t xml:space="preserve"> </w:t>
            </w:r>
            <w:r w:rsidR="00735D5F">
              <w:rPr>
                <w:rStyle w:val="None"/>
              </w:rPr>
              <w:t>par minimālajām kibedrošības prasībām.</w:t>
            </w:r>
          </w:p>
        </w:tc>
        <w:tc>
          <w:tcPr>
            <w:tcW w:w="3211" w:type="dxa"/>
            <w:tcBorders>
              <w:left w:val="single" w:sz="4" w:space="0" w:color="000000"/>
              <w:bottom w:val="single" w:sz="4" w:space="0" w:color="000000"/>
              <w:right w:val="single" w:sz="4" w:space="0" w:color="000000"/>
            </w:tcBorders>
          </w:tcPr>
          <w:p w14:paraId="0E8DDAF3" w14:textId="77777777" w:rsidR="008D6CD4" w:rsidRDefault="008D6CD4">
            <w:pPr>
              <w:pStyle w:val="TableContents"/>
              <w:rPr>
                <w:rFonts w:ascii="Times New Roman" w:hAnsi="Times New Roman"/>
                <w:b/>
                <w:bCs/>
              </w:rPr>
            </w:pPr>
          </w:p>
        </w:tc>
      </w:tr>
      <w:tr w:rsidR="008D6CD4" w14:paraId="468A1F77" w14:textId="77777777" w:rsidTr="009E6219">
        <w:tc>
          <w:tcPr>
            <w:tcW w:w="1080" w:type="dxa"/>
            <w:tcBorders>
              <w:left w:val="single" w:sz="4" w:space="0" w:color="000000"/>
              <w:bottom w:val="single" w:sz="4" w:space="0" w:color="000000"/>
            </w:tcBorders>
          </w:tcPr>
          <w:p w14:paraId="16870F6C" w14:textId="77777777" w:rsidR="008D6CD4" w:rsidRDefault="00000000">
            <w:pPr>
              <w:pStyle w:val="TableContents"/>
              <w:jc w:val="center"/>
              <w:rPr>
                <w:rFonts w:ascii="Times New Roman" w:hAnsi="Times New Roman"/>
              </w:rPr>
            </w:pPr>
            <w:r>
              <w:rPr>
                <w:rFonts w:ascii="Times New Roman" w:hAnsi="Times New Roman"/>
              </w:rPr>
              <w:t>5.2</w:t>
            </w:r>
          </w:p>
        </w:tc>
        <w:tc>
          <w:tcPr>
            <w:tcW w:w="5337" w:type="dxa"/>
            <w:tcBorders>
              <w:left w:val="single" w:sz="4" w:space="0" w:color="000000"/>
              <w:bottom w:val="single" w:sz="4" w:space="0" w:color="000000"/>
            </w:tcBorders>
          </w:tcPr>
          <w:p w14:paraId="56676033" w14:textId="77777777" w:rsidR="008D6CD4" w:rsidRDefault="00000000">
            <w:pPr>
              <w:pStyle w:val="TableContents"/>
              <w:rPr>
                <w:rFonts w:ascii="Times New Roman" w:hAnsi="Times New Roman"/>
              </w:rPr>
            </w:pPr>
            <w:r>
              <w:rPr>
                <w:rFonts w:ascii="Times New Roman" w:hAnsi="Times New Roman"/>
              </w:rPr>
              <w:t>Pretendentam jānodrošina datu aizsardzība no pretendenta uzņēmuma darbiniekiem. Nepieciešams, lai Pretendenta darbinieki nevar redzēt un izmantot privāto informāciju, ko satur SMS teksti.</w:t>
            </w:r>
          </w:p>
        </w:tc>
        <w:tc>
          <w:tcPr>
            <w:tcW w:w="3211" w:type="dxa"/>
            <w:tcBorders>
              <w:left w:val="single" w:sz="4" w:space="0" w:color="000000"/>
              <w:bottom w:val="single" w:sz="4" w:space="0" w:color="000000"/>
              <w:right w:val="single" w:sz="4" w:space="0" w:color="000000"/>
            </w:tcBorders>
          </w:tcPr>
          <w:p w14:paraId="56E266AF" w14:textId="77777777" w:rsidR="008D6CD4" w:rsidRDefault="008D6CD4">
            <w:pPr>
              <w:pStyle w:val="TableContents"/>
              <w:rPr>
                <w:rFonts w:ascii="Times New Roman" w:hAnsi="Times New Roman"/>
                <w:b/>
                <w:bCs/>
              </w:rPr>
            </w:pPr>
          </w:p>
        </w:tc>
      </w:tr>
      <w:tr w:rsidR="008D6CD4" w14:paraId="70755CCA" w14:textId="77777777" w:rsidTr="009E6219">
        <w:tc>
          <w:tcPr>
            <w:tcW w:w="1080" w:type="dxa"/>
            <w:tcBorders>
              <w:left w:val="single" w:sz="4" w:space="0" w:color="000000"/>
              <w:bottom w:val="single" w:sz="4" w:space="0" w:color="000000"/>
            </w:tcBorders>
          </w:tcPr>
          <w:p w14:paraId="3BE5F48B" w14:textId="77777777" w:rsidR="008D6CD4" w:rsidRDefault="00000000">
            <w:pPr>
              <w:pStyle w:val="TableContents"/>
              <w:jc w:val="center"/>
              <w:rPr>
                <w:rFonts w:ascii="Times New Roman" w:hAnsi="Times New Roman"/>
              </w:rPr>
            </w:pPr>
            <w:r>
              <w:rPr>
                <w:rFonts w:ascii="Times New Roman" w:hAnsi="Times New Roman"/>
              </w:rPr>
              <w:t>5.3</w:t>
            </w:r>
          </w:p>
        </w:tc>
        <w:tc>
          <w:tcPr>
            <w:tcW w:w="5337" w:type="dxa"/>
            <w:tcBorders>
              <w:left w:val="single" w:sz="4" w:space="0" w:color="000000"/>
              <w:bottom w:val="single" w:sz="4" w:space="0" w:color="000000"/>
            </w:tcBorders>
          </w:tcPr>
          <w:p w14:paraId="7FE349F1" w14:textId="77777777" w:rsidR="008D6CD4" w:rsidRDefault="00000000">
            <w:pPr>
              <w:pStyle w:val="TableContents"/>
              <w:rPr>
                <w:rFonts w:ascii="Times New Roman" w:hAnsi="Times New Roman"/>
              </w:rPr>
            </w:pPr>
            <w:r>
              <w:rPr>
                <w:rFonts w:ascii="Times New Roman" w:hAnsi="Times New Roman"/>
              </w:rPr>
              <w:t>Pretendentam pēc SMS apstrādes pabeigšanas ir jānodrošina neatgriezeniska SMS saņēmēja tālruņa numura anonimizēšana izdzēšot pēdējos trīs ciparus (piemērs – no +371 00000000 uz +371 00000***)</w:t>
            </w:r>
          </w:p>
        </w:tc>
        <w:tc>
          <w:tcPr>
            <w:tcW w:w="3211" w:type="dxa"/>
            <w:tcBorders>
              <w:left w:val="single" w:sz="4" w:space="0" w:color="000000"/>
              <w:bottom w:val="single" w:sz="4" w:space="0" w:color="000000"/>
              <w:right w:val="single" w:sz="4" w:space="0" w:color="000000"/>
            </w:tcBorders>
          </w:tcPr>
          <w:p w14:paraId="4D988D66" w14:textId="77777777" w:rsidR="008D6CD4" w:rsidRDefault="008D6CD4">
            <w:pPr>
              <w:pStyle w:val="TableContents"/>
              <w:rPr>
                <w:rFonts w:ascii="Times New Roman" w:hAnsi="Times New Roman"/>
                <w:b/>
                <w:bCs/>
              </w:rPr>
            </w:pPr>
          </w:p>
        </w:tc>
      </w:tr>
      <w:tr w:rsidR="008D6CD4" w14:paraId="3B546404" w14:textId="77777777" w:rsidTr="009E6219">
        <w:tc>
          <w:tcPr>
            <w:tcW w:w="1080" w:type="dxa"/>
            <w:tcBorders>
              <w:left w:val="single" w:sz="4" w:space="0" w:color="000000"/>
              <w:bottom w:val="single" w:sz="4" w:space="0" w:color="000000"/>
            </w:tcBorders>
          </w:tcPr>
          <w:p w14:paraId="6175B04F" w14:textId="77777777" w:rsidR="008D6CD4" w:rsidRDefault="00000000">
            <w:pPr>
              <w:pStyle w:val="TableContents"/>
              <w:jc w:val="center"/>
              <w:rPr>
                <w:rFonts w:ascii="Times New Roman" w:hAnsi="Times New Roman"/>
              </w:rPr>
            </w:pPr>
            <w:r>
              <w:rPr>
                <w:rFonts w:ascii="Times New Roman" w:hAnsi="Times New Roman"/>
              </w:rPr>
              <w:t>5.4</w:t>
            </w:r>
          </w:p>
        </w:tc>
        <w:tc>
          <w:tcPr>
            <w:tcW w:w="5337" w:type="dxa"/>
            <w:tcBorders>
              <w:left w:val="single" w:sz="4" w:space="0" w:color="000000"/>
              <w:bottom w:val="single" w:sz="4" w:space="0" w:color="000000"/>
            </w:tcBorders>
          </w:tcPr>
          <w:p w14:paraId="7AF9BB82" w14:textId="77777777" w:rsidR="008D6CD4" w:rsidRDefault="00000000">
            <w:pPr>
              <w:pStyle w:val="TableContents"/>
              <w:rPr>
                <w:rFonts w:ascii="Times New Roman" w:hAnsi="Times New Roman"/>
              </w:rPr>
            </w:pPr>
            <w:r>
              <w:rPr>
                <w:rFonts w:ascii="Times New Roman" w:hAnsi="Times New Roman"/>
              </w:rPr>
              <w:t>Pretendentam pēc SMS apstrādes pabeigšanas ir pilnībā jādzēš SMS saturs to aizvietojot ar satura garumu.</w:t>
            </w:r>
          </w:p>
        </w:tc>
        <w:tc>
          <w:tcPr>
            <w:tcW w:w="3211" w:type="dxa"/>
            <w:tcBorders>
              <w:left w:val="single" w:sz="4" w:space="0" w:color="000000"/>
              <w:bottom w:val="single" w:sz="4" w:space="0" w:color="000000"/>
              <w:right w:val="single" w:sz="4" w:space="0" w:color="000000"/>
            </w:tcBorders>
          </w:tcPr>
          <w:p w14:paraId="599B713F" w14:textId="77777777" w:rsidR="008D6CD4" w:rsidRDefault="008D6CD4">
            <w:pPr>
              <w:pStyle w:val="TableContents"/>
              <w:rPr>
                <w:rFonts w:ascii="Times New Roman" w:hAnsi="Times New Roman"/>
                <w:b/>
                <w:bCs/>
              </w:rPr>
            </w:pPr>
          </w:p>
        </w:tc>
      </w:tr>
    </w:tbl>
    <w:p w14:paraId="2F8DB709" w14:textId="77777777" w:rsidR="008D6CD4" w:rsidRDefault="008D6CD4">
      <w:pPr>
        <w:rPr>
          <w:rFonts w:ascii="Times New Roman" w:hAnsi="Times New Roman"/>
          <w:b/>
          <w:sz w:val="22"/>
          <w:szCs w:val="22"/>
        </w:rPr>
      </w:pPr>
    </w:p>
    <w:p w14:paraId="6AB395FB" w14:textId="77777777" w:rsidR="008D6CD4" w:rsidRDefault="00000000">
      <w:pPr>
        <w:rPr>
          <w:rFonts w:ascii="Times New Roman" w:hAnsi="Times New Roman"/>
          <w:b/>
          <w:sz w:val="22"/>
          <w:szCs w:val="22"/>
        </w:rPr>
      </w:pPr>
      <w:r>
        <w:rPr>
          <w:rFonts w:ascii="Times New Roman" w:hAnsi="Times New Roman"/>
          <w:b/>
          <w:sz w:val="22"/>
          <w:szCs w:val="22"/>
        </w:rPr>
        <w:t>*- aizpilda Pretendents, sniedzot īsu aprakstu par prasību izpildes piedāvāto tehnisko risinājumu.</w:t>
      </w:r>
    </w:p>
    <w:p w14:paraId="7029E8DA" w14:textId="77777777" w:rsidR="002D6A74" w:rsidRPr="000A2117" w:rsidRDefault="002D6A74" w:rsidP="002D6A74">
      <w:pPr>
        <w:rPr>
          <w:rFonts w:ascii="Times New Roman" w:hAnsi="Times New Roman"/>
          <w:sz w:val="22"/>
          <w:szCs w:val="22"/>
        </w:rPr>
      </w:pPr>
    </w:p>
    <w:p w14:paraId="17E5ACFC" w14:textId="6B5039B1" w:rsidR="002D6A74" w:rsidRPr="000A2117" w:rsidRDefault="00F31B9F" w:rsidP="000A2117">
      <w:pPr>
        <w:tabs>
          <w:tab w:val="left" w:pos="914"/>
        </w:tabs>
        <w:rPr>
          <w:rFonts w:ascii="Times New Roman" w:hAnsi="Times New Roman"/>
          <w:sz w:val="22"/>
          <w:szCs w:val="22"/>
        </w:rPr>
      </w:pPr>
      <w:r>
        <w:rPr>
          <w:rFonts w:ascii="Times New Roman" w:hAnsi="Times New Roman"/>
          <w:sz w:val="22"/>
          <w:szCs w:val="22"/>
        </w:rPr>
        <w:t>Tehniskā specifikācija aktualizēta: 15.10.2025.</w:t>
      </w:r>
    </w:p>
    <w:sectPr w:rsidR="002D6A74" w:rsidRPr="000A211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PingFang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0C52"/>
    <w:multiLevelType w:val="multilevel"/>
    <w:tmpl w:val="A60EDEF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4CF40203"/>
    <w:multiLevelType w:val="multilevel"/>
    <w:tmpl w:val="A4F254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66194235">
    <w:abstractNumId w:val="1"/>
  </w:num>
  <w:num w:numId="2" w16cid:durableId="1205560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D4"/>
    <w:rsid w:val="000A2117"/>
    <w:rsid w:val="000B5926"/>
    <w:rsid w:val="00137483"/>
    <w:rsid w:val="0017762A"/>
    <w:rsid w:val="001A5968"/>
    <w:rsid w:val="001E60C8"/>
    <w:rsid w:val="002D6A74"/>
    <w:rsid w:val="002E082D"/>
    <w:rsid w:val="002E66BC"/>
    <w:rsid w:val="003425DA"/>
    <w:rsid w:val="00342690"/>
    <w:rsid w:val="00386430"/>
    <w:rsid w:val="003E7A4B"/>
    <w:rsid w:val="00486A38"/>
    <w:rsid w:val="00611CD9"/>
    <w:rsid w:val="00697461"/>
    <w:rsid w:val="006C4D00"/>
    <w:rsid w:val="00735D5F"/>
    <w:rsid w:val="00766CB1"/>
    <w:rsid w:val="007700C6"/>
    <w:rsid w:val="00811044"/>
    <w:rsid w:val="00813C15"/>
    <w:rsid w:val="008D6CD4"/>
    <w:rsid w:val="008F1E90"/>
    <w:rsid w:val="00917776"/>
    <w:rsid w:val="009416A3"/>
    <w:rsid w:val="00986613"/>
    <w:rsid w:val="009E6219"/>
    <w:rsid w:val="00A042E2"/>
    <w:rsid w:val="00A74185"/>
    <w:rsid w:val="00AD395D"/>
    <w:rsid w:val="00B150DF"/>
    <w:rsid w:val="00BD7737"/>
    <w:rsid w:val="00BF35E6"/>
    <w:rsid w:val="00C10C02"/>
    <w:rsid w:val="00C42758"/>
    <w:rsid w:val="00C86058"/>
    <w:rsid w:val="00CF0620"/>
    <w:rsid w:val="00D27B37"/>
    <w:rsid w:val="00E735BE"/>
    <w:rsid w:val="00E93EE7"/>
    <w:rsid w:val="00ED10E8"/>
    <w:rsid w:val="00EF198F"/>
    <w:rsid w:val="00F31B9F"/>
    <w:rsid w:val="00F52509"/>
    <w:rsid w:val="00F54150"/>
    <w:rsid w:val="00F56585"/>
    <w:rsid w:val="00F9538F"/>
    <w:rsid w:val="00FB5AD2"/>
    <w:rsid w:val="00FD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BC12"/>
  <w15:docId w15:val="{B82CB6C0-9E72-4DED-83D8-C3279E64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ext10">
    <w:name w:val="text_10"/>
    <w:basedOn w:val="Normal"/>
    <w:rsid w:val="00611CD9"/>
    <w:pPr>
      <w:suppressAutoHyphens w:val="0"/>
      <w:textAlignment w:val="top"/>
    </w:pPr>
    <w:rPr>
      <w:rFonts w:ascii="Verdana" w:eastAsia="Times New Roman" w:hAnsi="Verdana" w:cs="Times New Roman"/>
      <w:color w:val="000000"/>
      <w:kern w:val="0"/>
      <w:sz w:val="15"/>
      <w:szCs w:val="15"/>
      <w:lang w:eastAsia="lv-LV" w:bidi="ar-SA"/>
    </w:rPr>
  </w:style>
  <w:style w:type="paragraph" w:styleId="Revision">
    <w:name w:val="Revision"/>
    <w:hidden/>
    <w:uiPriority w:val="99"/>
    <w:semiHidden/>
    <w:rsid w:val="00AD395D"/>
    <w:pPr>
      <w:suppressAutoHyphens w:val="0"/>
    </w:pPr>
    <w:rPr>
      <w:rFonts w:cs="Mangal"/>
      <w:szCs w:val="21"/>
    </w:rPr>
  </w:style>
  <w:style w:type="character" w:styleId="CommentReference">
    <w:name w:val="annotation reference"/>
    <w:basedOn w:val="DefaultParagraphFont"/>
    <w:uiPriority w:val="99"/>
    <w:semiHidden/>
    <w:unhideWhenUsed/>
    <w:rsid w:val="00C42758"/>
    <w:rPr>
      <w:sz w:val="16"/>
      <w:szCs w:val="16"/>
    </w:rPr>
  </w:style>
  <w:style w:type="paragraph" w:styleId="CommentText">
    <w:name w:val="annotation text"/>
    <w:basedOn w:val="Normal"/>
    <w:link w:val="CommentTextChar"/>
    <w:uiPriority w:val="99"/>
    <w:unhideWhenUsed/>
    <w:rsid w:val="00C42758"/>
    <w:rPr>
      <w:rFonts w:cs="Mangal"/>
      <w:sz w:val="20"/>
      <w:szCs w:val="18"/>
    </w:rPr>
  </w:style>
  <w:style w:type="character" w:customStyle="1" w:styleId="CommentTextChar">
    <w:name w:val="Comment Text Char"/>
    <w:basedOn w:val="DefaultParagraphFont"/>
    <w:link w:val="CommentText"/>
    <w:uiPriority w:val="99"/>
    <w:rsid w:val="00C42758"/>
    <w:rPr>
      <w:rFonts w:cs="Mangal"/>
      <w:sz w:val="20"/>
      <w:szCs w:val="18"/>
    </w:rPr>
  </w:style>
  <w:style w:type="paragraph" w:styleId="CommentSubject">
    <w:name w:val="annotation subject"/>
    <w:basedOn w:val="CommentText"/>
    <w:next w:val="CommentText"/>
    <w:link w:val="CommentSubjectChar"/>
    <w:uiPriority w:val="99"/>
    <w:semiHidden/>
    <w:unhideWhenUsed/>
    <w:rsid w:val="00C42758"/>
    <w:rPr>
      <w:b/>
      <w:bCs/>
    </w:rPr>
  </w:style>
  <w:style w:type="character" w:customStyle="1" w:styleId="CommentSubjectChar">
    <w:name w:val="Comment Subject Char"/>
    <w:basedOn w:val="CommentTextChar"/>
    <w:link w:val="CommentSubject"/>
    <w:uiPriority w:val="99"/>
    <w:semiHidden/>
    <w:rsid w:val="00C42758"/>
    <w:rPr>
      <w:rFonts w:cs="Mangal"/>
      <w:b/>
      <w:bCs/>
      <w:sz w:val="20"/>
      <w:szCs w:val="18"/>
    </w:rPr>
  </w:style>
  <w:style w:type="character" w:customStyle="1" w:styleId="None">
    <w:name w:val="None"/>
    <w:rsid w:val="00735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F860-9036-405D-B670-11EFD8E0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5020</Words>
  <Characters>2862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Sēle</dc:creator>
  <dc:description/>
  <cp:lastModifiedBy>Elīna Sēle</cp:lastModifiedBy>
  <cp:revision>2</cp:revision>
  <dcterms:created xsi:type="dcterms:W3CDTF">2025-10-15T07:42:00Z</dcterms:created>
  <dcterms:modified xsi:type="dcterms:W3CDTF">2025-10-15T07:42:00Z</dcterms:modified>
  <dc:language>en-US</dc:language>
</cp:coreProperties>
</file>