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5A2C" w14:textId="77777777" w:rsidR="00724613" w:rsidRPr="00794A0B" w:rsidRDefault="00724613" w:rsidP="00B8378E">
      <w:pPr>
        <w:pStyle w:val="NoSpacing"/>
        <w:jc w:val="center"/>
        <w:rPr>
          <w:rFonts w:ascii="Times New Roman" w:hAnsi="Times New Roman"/>
          <w:b/>
          <w:sz w:val="24"/>
          <w:szCs w:val="24"/>
        </w:rPr>
      </w:pPr>
      <w:r w:rsidRPr="00794A0B">
        <w:rPr>
          <w:rFonts w:ascii="Times New Roman" w:hAnsi="Times New Roman"/>
          <w:b/>
          <w:sz w:val="24"/>
          <w:szCs w:val="24"/>
        </w:rPr>
        <w:t>IEPIRKUMA PROCEDŪRAS ZIŅOJUMS</w:t>
      </w:r>
    </w:p>
    <w:p w14:paraId="2B32F297" w14:textId="77777777" w:rsidR="00BA0720" w:rsidRDefault="005466FB" w:rsidP="00BC37EC">
      <w:pPr>
        <w:spacing w:after="0"/>
        <w:jc w:val="center"/>
        <w:rPr>
          <w:rFonts w:ascii="Times New Roman" w:hAnsi="Times New Roman" w:cs="Times New Roman"/>
          <w:b/>
          <w:sz w:val="24"/>
          <w:szCs w:val="24"/>
        </w:rPr>
      </w:pPr>
      <w:r w:rsidRPr="00794A0B">
        <w:rPr>
          <w:rFonts w:ascii="Times New Roman" w:hAnsi="Times New Roman" w:cs="Times New Roman"/>
          <w:b/>
          <w:sz w:val="24"/>
          <w:szCs w:val="24"/>
        </w:rPr>
        <w:t>p</w:t>
      </w:r>
      <w:r w:rsidR="00724613" w:rsidRPr="00794A0B">
        <w:rPr>
          <w:rFonts w:ascii="Times New Roman" w:hAnsi="Times New Roman" w:cs="Times New Roman"/>
          <w:b/>
          <w:sz w:val="24"/>
          <w:szCs w:val="24"/>
        </w:rPr>
        <w:t xml:space="preserve">ar </w:t>
      </w:r>
      <w:r w:rsidR="00963584" w:rsidRPr="00794A0B">
        <w:rPr>
          <w:rFonts w:ascii="Times New Roman" w:hAnsi="Times New Roman" w:cs="Times New Roman"/>
          <w:b/>
          <w:sz w:val="24"/>
          <w:szCs w:val="24"/>
        </w:rPr>
        <w:t xml:space="preserve">atklātu </w:t>
      </w:r>
      <w:r w:rsidR="00963584" w:rsidRPr="00BC37EC">
        <w:rPr>
          <w:rFonts w:ascii="Times New Roman" w:hAnsi="Times New Roman" w:cs="Times New Roman"/>
          <w:b/>
          <w:sz w:val="24"/>
          <w:szCs w:val="24"/>
        </w:rPr>
        <w:t>konkursu</w:t>
      </w:r>
      <w:r w:rsidR="00B8378E" w:rsidRPr="00BC37EC">
        <w:rPr>
          <w:rFonts w:ascii="Times New Roman" w:hAnsi="Times New Roman" w:cs="Times New Roman"/>
          <w:b/>
          <w:sz w:val="24"/>
          <w:szCs w:val="24"/>
        </w:rPr>
        <w:t xml:space="preserve"> </w:t>
      </w:r>
    </w:p>
    <w:p w14:paraId="2F2091CD" w14:textId="5BE8A4A3" w:rsidR="00BA0720" w:rsidRDefault="00963584" w:rsidP="00BC37EC">
      <w:pPr>
        <w:spacing w:after="0"/>
        <w:jc w:val="center"/>
        <w:rPr>
          <w:rFonts w:ascii="Times New Roman" w:hAnsi="Times New Roman" w:cs="Times New Roman"/>
          <w:b/>
          <w:sz w:val="24"/>
          <w:szCs w:val="24"/>
        </w:rPr>
      </w:pPr>
      <w:r w:rsidRPr="00BC37EC">
        <w:rPr>
          <w:rFonts w:ascii="Times New Roman" w:hAnsi="Times New Roman" w:cs="Times New Roman"/>
          <w:b/>
          <w:sz w:val="24"/>
          <w:szCs w:val="24"/>
        </w:rPr>
        <w:t>"</w:t>
      </w:r>
      <w:r w:rsidR="00C777E1" w:rsidRPr="00C777E1">
        <w:rPr>
          <w:rFonts w:ascii="Times New Roman" w:hAnsi="Times New Roman" w:cs="Times New Roman"/>
          <w:b/>
          <w:sz w:val="24"/>
          <w:szCs w:val="24"/>
        </w:rPr>
        <w:t>Videi kaitīgu preču apsaimniekošana 2026. un 2027. gadā (VKP veidam "citi elektriskie akumulatori")</w:t>
      </w:r>
      <w:r w:rsidRPr="00BC37EC">
        <w:rPr>
          <w:rFonts w:ascii="Times New Roman" w:hAnsi="Times New Roman" w:cs="Times New Roman"/>
          <w:b/>
          <w:sz w:val="24"/>
          <w:szCs w:val="24"/>
        </w:rPr>
        <w:t>"</w:t>
      </w:r>
      <w:r w:rsidR="00B8378E" w:rsidRPr="00BC37EC">
        <w:rPr>
          <w:rFonts w:ascii="Times New Roman" w:hAnsi="Times New Roman" w:cs="Times New Roman"/>
          <w:b/>
          <w:sz w:val="24"/>
          <w:szCs w:val="24"/>
        </w:rPr>
        <w:t xml:space="preserve"> </w:t>
      </w:r>
    </w:p>
    <w:p w14:paraId="09C5849D" w14:textId="446699A1" w:rsidR="00724613" w:rsidRPr="00ED2348" w:rsidRDefault="00724613" w:rsidP="00BC37EC">
      <w:pPr>
        <w:spacing w:after="0"/>
        <w:jc w:val="center"/>
        <w:rPr>
          <w:rFonts w:ascii="Times New Roman" w:hAnsi="Times New Roman" w:cs="Times New Roman"/>
          <w:sz w:val="24"/>
          <w:szCs w:val="24"/>
        </w:rPr>
      </w:pPr>
      <w:r w:rsidRPr="00ED2348">
        <w:rPr>
          <w:rFonts w:ascii="Times New Roman" w:hAnsi="Times New Roman" w:cs="Times New Roman"/>
          <w:color w:val="000000"/>
          <w:sz w:val="24"/>
          <w:szCs w:val="24"/>
          <w:lang w:eastAsia="lv-LV"/>
        </w:rPr>
        <w:t>s</w:t>
      </w:r>
      <w:r w:rsidRPr="00ED2348">
        <w:rPr>
          <w:rFonts w:ascii="Times New Roman" w:hAnsi="Times New Roman" w:cs="Times New Roman"/>
          <w:sz w:val="24"/>
          <w:szCs w:val="24"/>
        </w:rPr>
        <w:t xml:space="preserve">agatavots saskaņā ar likuma </w:t>
      </w:r>
      <w:r w:rsidR="00794A0B">
        <w:rPr>
          <w:rFonts w:ascii="Times New Roman" w:hAnsi="Times New Roman" w:cs="Times New Roman"/>
          <w:sz w:val="24"/>
          <w:szCs w:val="24"/>
        </w:rPr>
        <w:t>"</w:t>
      </w:r>
      <w:r w:rsidRPr="00794A0B">
        <w:rPr>
          <w:rFonts w:ascii="Times New Roman" w:hAnsi="Times New Roman" w:cs="Times New Roman"/>
          <w:sz w:val="24"/>
          <w:szCs w:val="24"/>
        </w:rPr>
        <w:t>Sabiedrisko pakalpojumu sniedzēju iepirkumu likums</w:t>
      </w:r>
      <w:r w:rsidR="00794A0B">
        <w:rPr>
          <w:rFonts w:ascii="Times New Roman" w:hAnsi="Times New Roman" w:cs="Times New Roman"/>
          <w:sz w:val="24"/>
          <w:szCs w:val="24"/>
        </w:rPr>
        <w:t>"</w:t>
      </w:r>
      <w:r w:rsidRPr="00794A0B">
        <w:rPr>
          <w:rFonts w:ascii="Times New Roman" w:hAnsi="Times New Roman" w:cs="Times New Roman"/>
          <w:sz w:val="24"/>
          <w:szCs w:val="24"/>
        </w:rPr>
        <w:t xml:space="preserve"> </w:t>
      </w:r>
      <w:proofErr w:type="gramStart"/>
      <w:r w:rsidRPr="00794A0B">
        <w:rPr>
          <w:rFonts w:ascii="Times New Roman" w:hAnsi="Times New Roman" w:cs="Times New Roman"/>
          <w:sz w:val="24"/>
          <w:szCs w:val="24"/>
        </w:rPr>
        <w:t>45.pantu</w:t>
      </w:r>
      <w:proofErr w:type="gramEnd"/>
    </w:p>
    <w:p w14:paraId="797D2451" w14:textId="77777777" w:rsidR="001636BF" w:rsidRPr="00ED2348" w:rsidRDefault="001636BF" w:rsidP="00B8378E">
      <w:pPr>
        <w:spacing w:after="0" w:line="240" w:lineRule="auto"/>
        <w:jc w:val="center"/>
        <w:rPr>
          <w:rFonts w:ascii="Times New Roman" w:hAnsi="Times New Roman" w:cs="Times New Roman"/>
          <w:sz w:val="24"/>
          <w:szCs w:val="24"/>
        </w:rPr>
      </w:pPr>
    </w:p>
    <w:p w14:paraId="50E73AD9" w14:textId="3509D24E" w:rsidR="00724613" w:rsidRPr="00ED2348" w:rsidRDefault="00724613" w:rsidP="00F0249C">
      <w:pPr>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 xml:space="preserve">1. </w:t>
      </w:r>
      <w:r w:rsidR="00540398" w:rsidRPr="003E3098">
        <w:rPr>
          <w:rFonts w:ascii="Times New Roman" w:hAnsi="Times New Roman" w:cs="Times New Roman"/>
          <w:b/>
          <w:sz w:val="24"/>
          <w:szCs w:val="24"/>
        </w:rPr>
        <w:t>Sabiedrisko pakalpojumu sniedzēja nosaukums un adrese, iepirkuma identifikācijas numurs, iepirkuma procedūras veids, kā arī iepirkuma līguma vai vispārīgās vienošanās priekšmets</w:t>
      </w:r>
      <w:r w:rsidR="00F0249C" w:rsidRPr="00ED2348">
        <w:rPr>
          <w:rFonts w:ascii="Times New Roman" w:hAnsi="Times New Roman" w:cs="Times New Roman"/>
          <w:b/>
          <w:sz w:val="24"/>
          <w:szCs w:val="24"/>
        </w:rPr>
        <w:t>:</w:t>
      </w:r>
    </w:p>
    <w:p w14:paraId="51C987C0" w14:textId="77777777" w:rsidR="00F0249C" w:rsidRPr="00794A0B" w:rsidRDefault="00F0249C" w:rsidP="00F0249C">
      <w:pPr>
        <w:pStyle w:val="NoSpacing"/>
        <w:numPr>
          <w:ilvl w:val="1"/>
          <w:numId w:val="1"/>
        </w:numPr>
        <w:ind w:left="720" w:hanging="436"/>
        <w:jc w:val="both"/>
        <w:rPr>
          <w:rFonts w:ascii="Times New Roman" w:hAnsi="Times New Roman"/>
          <w:sz w:val="24"/>
          <w:szCs w:val="24"/>
        </w:rPr>
      </w:pPr>
      <w:r w:rsidRPr="00ED2348">
        <w:rPr>
          <w:rFonts w:ascii="Times New Roman" w:hAnsi="Times New Roman"/>
          <w:sz w:val="24"/>
          <w:szCs w:val="24"/>
        </w:rPr>
        <w:t xml:space="preserve">Akciju sabiedrība </w:t>
      </w:r>
      <w:r w:rsidR="00794A0B">
        <w:rPr>
          <w:rFonts w:ascii="Times New Roman" w:hAnsi="Times New Roman"/>
          <w:sz w:val="24"/>
          <w:szCs w:val="24"/>
        </w:rPr>
        <w:t>"</w:t>
      </w:r>
      <w:r w:rsidRPr="00794A0B">
        <w:rPr>
          <w:rFonts w:ascii="Times New Roman" w:hAnsi="Times New Roman"/>
          <w:sz w:val="24"/>
          <w:szCs w:val="24"/>
        </w:rPr>
        <w:t>Latvenergo</w:t>
      </w:r>
      <w:r w:rsidR="00794A0B">
        <w:rPr>
          <w:rFonts w:ascii="Times New Roman" w:hAnsi="Times New Roman"/>
          <w:sz w:val="24"/>
          <w:szCs w:val="24"/>
        </w:rPr>
        <w:t>"</w:t>
      </w:r>
      <w:r w:rsidRPr="00794A0B">
        <w:rPr>
          <w:rFonts w:ascii="Times New Roman" w:hAnsi="Times New Roman"/>
          <w:sz w:val="24"/>
          <w:szCs w:val="24"/>
        </w:rPr>
        <w:t>,</w:t>
      </w:r>
      <w:proofErr w:type="gramStart"/>
      <w:r w:rsidRPr="00794A0B">
        <w:rPr>
          <w:rFonts w:ascii="Times New Roman" w:hAnsi="Times New Roman"/>
          <w:sz w:val="24"/>
          <w:szCs w:val="24"/>
        </w:rPr>
        <w:t xml:space="preserve">  </w:t>
      </w:r>
      <w:proofErr w:type="gramEnd"/>
      <w:r w:rsidRPr="00794A0B">
        <w:rPr>
          <w:rFonts w:ascii="Times New Roman" w:hAnsi="Times New Roman"/>
          <w:sz w:val="24"/>
          <w:szCs w:val="24"/>
        </w:rPr>
        <w:t xml:space="preserve">Pulkveža Brieža iela 12, Rīga, Latvija, LV-1230; </w:t>
      </w:r>
    </w:p>
    <w:p w14:paraId="3B69A053" w14:textId="60174B2F" w:rsidR="00F0249C" w:rsidRPr="00ED2348" w:rsidRDefault="00B87EF3" w:rsidP="00F0249C">
      <w:pPr>
        <w:pStyle w:val="NoSpacing"/>
        <w:numPr>
          <w:ilvl w:val="1"/>
          <w:numId w:val="1"/>
        </w:numPr>
        <w:autoSpaceDE w:val="0"/>
        <w:autoSpaceDN w:val="0"/>
        <w:adjustRightInd w:val="0"/>
        <w:ind w:left="720" w:hanging="436"/>
        <w:jc w:val="both"/>
        <w:rPr>
          <w:rFonts w:ascii="Times New Roman" w:hAnsi="Times New Roman"/>
          <w:sz w:val="24"/>
          <w:szCs w:val="24"/>
        </w:rPr>
      </w:pPr>
      <w:r>
        <w:rPr>
          <w:rFonts w:ascii="Times New Roman" w:hAnsi="Times New Roman"/>
          <w:sz w:val="24"/>
          <w:szCs w:val="24"/>
        </w:rPr>
        <w:t>AS "Latvenergo"</w:t>
      </w:r>
      <w:r w:rsidR="00F0249C" w:rsidRPr="00ED2348">
        <w:rPr>
          <w:rFonts w:ascii="Times New Roman" w:hAnsi="Times New Roman"/>
          <w:sz w:val="24"/>
          <w:szCs w:val="24"/>
        </w:rPr>
        <w:t xml:space="preserve"> </w:t>
      </w:r>
      <w:r w:rsidR="00DE2E3A" w:rsidRPr="00ED2348">
        <w:rPr>
          <w:rFonts w:ascii="Times New Roman" w:hAnsi="Times New Roman"/>
          <w:sz w:val="24"/>
          <w:szCs w:val="24"/>
        </w:rPr>
        <w:t>20</w:t>
      </w:r>
      <w:r w:rsidR="00DE2E3A">
        <w:rPr>
          <w:rFonts w:ascii="Times New Roman" w:hAnsi="Times New Roman"/>
          <w:sz w:val="24"/>
          <w:szCs w:val="24"/>
        </w:rPr>
        <w:t>25</w:t>
      </w:r>
      <w:r w:rsidR="00F0249C" w:rsidRPr="00ED2348">
        <w:rPr>
          <w:rFonts w:ascii="Times New Roman" w:hAnsi="Times New Roman"/>
          <w:sz w:val="24"/>
          <w:szCs w:val="24"/>
        </w:rPr>
        <w:t>/</w:t>
      </w:r>
      <w:r w:rsidR="00C777E1">
        <w:rPr>
          <w:rFonts w:ascii="Times New Roman" w:hAnsi="Times New Roman"/>
          <w:sz w:val="24"/>
          <w:szCs w:val="24"/>
        </w:rPr>
        <w:t>25</w:t>
      </w:r>
      <w:r w:rsidR="00540398">
        <w:rPr>
          <w:rFonts w:ascii="Times New Roman" w:hAnsi="Times New Roman"/>
          <w:sz w:val="24"/>
          <w:szCs w:val="24"/>
        </w:rPr>
        <w:t>;</w:t>
      </w:r>
    </w:p>
    <w:p w14:paraId="5E38663E" w14:textId="77777777" w:rsidR="00F0249C" w:rsidRDefault="00A53EDC" w:rsidP="00F0249C">
      <w:pPr>
        <w:pStyle w:val="NoSpacing"/>
        <w:numPr>
          <w:ilvl w:val="1"/>
          <w:numId w:val="1"/>
        </w:numPr>
        <w:autoSpaceDE w:val="0"/>
        <w:autoSpaceDN w:val="0"/>
        <w:adjustRightInd w:val="0"/>
        <w:ind w:left="720" w:hanging="436"/>
        <w:jc w:val="both"/>
        <w:rPr>
          <w:rFonts w:ascii="Times New Roman" w:hAnsi="Times New Roman"/>
          <w:sz w:val="24"/>
          <w:szCs w:val="24"/>
        </w:rPr>
      </w:pPr>
      <w:r w:rsidRPr="00ED2348">
        <w:rPr>
          <w:rFonts w:ascii="Times New Roman" w:hAnsi="Times New Roman"/>
          <w:sz w:val="24"/>
          <w:szCs w:val="24"/>
        </w:rPr>
        <w:t>Atklāts konkurss</w:t>
      </w:r>
      <w:r w:rsidR="00F0249C" w:rsidRPr="00ED2348">
        <w:rPr>
          <w:rFonts w:ascii="Times New Roman" w:hAnsi="Times New Roman"/>
          <w:sz w:val="24"/>
          <w:szCs w:val="24"/>
        </w:rPr>
        <w:t xml:space="preserve">; </w:t>
      </w:r>
    </w:p>
    <w:p w14:paraId="4A8B90FC" w14:textId="45DE8765" w:rsidR="0040275F" w:rsidRPr="00C777E1" w:rsidRDefault="003D66CB" w:rsidP="00C777E1">
      <w:pPr>
        <w:pStyle w:val="NoSpacing"/>
        <w:numPr>
          <w:ilvl w:val="1"/>
          <w:numId w:val="1"/>
        </w:numPr>
        <w:autoSpaceDE w:val="0"/>
        <w:autoSpaceDN w:val="0"/>
        <w:adjustRightInd w:val="0"/>
        <w:ind w:left="720" w:hanging="436"/>
        <w:jc w:val="both"/>
        <w:rPr>
          <w:rFonts w:ascii="Times New Roman" w:hAnsi="Times New Roman"/>
          <w:color w:val="000000" w:themeColor="text1"/>
          <w:sz w:val="24"/>
          <w:szCs w:val="24"/>
        </w:rPr>
      </w:pPr>
      <w:r w:rsidRPr="00BC37EC">
        <w:rPr>
          <w:rFonts w:ascii="Times New Roman" w:hAnsi="Times New Roman"/>
          <w:sz w:val="24"/>
          <w:szCs w:val="24"/>
        </w:rPr>
        <w:t>Atklāta konkursa priekšmets ir</w:t>
      </w:r>
      <w:r w:rsidR="00C777E1">
        <w:rPr>
          <w:rFonts w:ascii="Times New Roman" w:hAnsi="Times New Roman"/>
          <w:sz w:val="24"/>
          <w:szCs w:val="24"/>
        </w:rPr>
        <w:t xml:space="preserve"> </w:t>
      </w:r>
      <w:r w:rsidR="00C777E1" w:rsidRPr="00C777E1">
        <w:rPr>
          <w:rFonts w:ascii="Times New Roman" w:hAnsi="Times New Roman"/>
          <w:sz w:val="24"/>
          <w:szCs w:val="24"/>
        </w:rPr>
        <w:t>Videi kaitīgu preču apsaimniekošana 2026. un 2027.</w:t>
      </w:r>
      <w:r w:rsidR="006C0265">
        <w:rPr>
          <w:rFonts w:ascii="Times New Roman" w:hAnsi="Times New Roman"/>
          <w:sz w:val="24"/>
          <w:szCs w:val="24"/>
        </w:rPr>
        <w:t> </w:t>
      </w:r>
      <w:r w:rsidR="00C777E1" w:rsidRPr="00C777E1">
        <w:rPr>
          <w:rFonts w:ascii="Times New Roman" w:hAnsi="Times New Roman"/>
          <w:sz w:val="24"/>
          <w:szCs w:val="24"/>
        </w:rPr>
        <w:t xml:space="preserve"> (VKP veidam "citi elektriskie akumulatori"), Ražotāju atbildības sistēma</w:t>
      </w:r>
      <w:r w:rsidR="00C777E1">
        <w:rPr>
          <w:rFonts w:ascii="Times New Roman" w:hAnsi="Times New Roman"/>
          <w:sz w:val="24"/>
          <w:szCs w:val="24"/>
        </w:rPr>
        <w:t>.</w:t>
      </w:r>
    </w:p>
    <w:p w14:paraId="4AC0D2B8" w14:textId="347A8443" w:rsidR="00B35292" w:rsidRDefault="00540398" w:rsidP="00B35292">
      <w:pPr>
        <w:pStyle w:val="Header"/>
        <w:tabs>
          <w:tab w:val="clear" w:pos="4153"/>
          <w:tab w:val="clear" w:pos="8306"/>
        </w:tabs>
        <w:ind w:left="284"/>
        <w:jc w:val="both"/>
      </w:pPr>
      <w:r>
        <w:rPr>
          <w:rFonts w:eastAsia="Calibri"/>
        </w:rPr>
        <w:t>1.5. Līgumslēdzēji iepirkuma procedūras rezultātā:</w:t>
      </w:r>
    </w:p>
    <w:p w14:paraId="091B2D7D" w14:textId="4CB2A88E" w:rsidR="00540398" w:rsidRPr="00521258" w:rsidRDefault="00540398" w:rsidP="00F71AB2">
      <w:pPr>
        <w:pStyle w:val="Header"/>
        <w:tabs>
          <w:tab w:val="clear" w:pos="4153"/>
          <w:tab w:val="clear" w:pos="8306"/>
        </w:tabs>
        <w:ind w:left="284"/>
        <w:jc w:val="both"/>
      </w:pPr>
      <w:r w:rsidRPr="00521258">
        <w:t>Akciju sabiedrība "Latvenergo"</w:t>
      </w:r>
      <w:r w:rsidR="00BC37EC">
        <w:t>.</w:t>
      </w:r>
    </w:p>
    <w:p w14:paraId="77219CC4" w14:textId="3562C568" w:rsidR="00F0249C" w:rsidRPr="00ED2348" w:rsidRDefault="00724613" w:rsidP="00F0249C">
      <w:pPr>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2. Datums, kad paziņojums par līgumu un periodiskais informatīvais paziņojums, ja tāds ir izmantots, publicēts Eiropas Savienības Oficiālajā Vēstnesī</w:t>
      </w:r>
      <w:proofErr w:type="gramStart"/>
      <w:r w:rsidRPr="00ED2348">
        <w:rPr>
          <w:rFonts w:ascii="Times New Roman" w:hAnsi="Times New Roman" w:cs="Times New Roman"/>
          <w:b/>
          <w:sz w:val="24"/>
          <w:szCs w:val="24"/>
        </w:rPr>
        <w:t>, un Iepirkumu uzraudzības biroja</w:t>
      </w:r>
      <w:proofErr w:type="gramEnd"/>
      <w:r w:rsidRPr="00ED2348">
        <w:rPr>
          <w:rFonts w:ascii="Times New Roman" w:hAnsi="Times New Roman" w:cs="Times New Roman"/>
          <w:b/>
          <w:sz w:val="24"/>
          <w:szCs w:val="24"/>
        </w:rPr>
        <w:t xml:space="preserve"> tīmekļvietnē</w:t>
      </w:r>
      <w:r w:rsidR="00F0249C" w:rsidRPr="00ED2348">
        <w:rPr>
          <w:rFonts w:ascii="Times New Roman" w:hAnsi="Times New Roman" w:cs="Times New Roman"/>
          <w:b/>
          <w:sz w:val="24"/>
          <w:szCs w:val="24"/>
        </w:rPr>
        <w:t>:</w:t>
      </w:r>
    </w:p>
    <w:p w14:paraId="5F88136C" w14:textId="42BF9BBD" w:rsidR="00F0249C" w:rsidRPr="00ED2348" w:rsidRDefault="00C777E1" w:rsidP="00F0249C">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color w:val="000000" w:themeColor="text1"/>
          <w:sz w:val="24"/>
          <w:szCs w:val="24"/>
        </w:rPr>
        <w:t>14.10.</w:t>
      </w:r>
      <w:r w:rsidR="00530EF0" w:rsidRPr="00AF1E00">
        <w:rPr>
          <w:rFonts w:ascii="Times New Roman" w:hAnsi="Times New Roman" w:cs="Times New Roman"/>
          <w:color w:val="000000" w:themeColor="text1"/>
          <w:sz w:val="24"/>
          <w:szCs w:val="24"/>
        </w:rPr>
        <w:t>202</w:t>
      </w:r>
      <w:r w:rsidR="00530EF0">
        <w:rPr>
          <w:rFonts w:ascii="Times New Roman" w:hAnsi="Times New Roman" w:cs="Times New Roman"/>
          <w:color w:val="000000" w:themeColor="text1"/>
          <w:sz w:val="24"/>
          <w:szCs w:val="24"/>
        </w:rPr>
        <w:t>5</w:t>
      </w:r>
      <w:r w:rsidR="00530EF0" w:rsidRPr="00AF1E00">
        <w:rPr>
          <w:rFonts w:ascii="Times New Roman" w:hAnsi="Times New Roman" w:cs="Times New Roman"/>
          <w:color w:val="000000" w:themeColor="text1"/>
          <w:sz w:val="24"/>
          <w:szCs w:val="24"/>
        </w:rPr>
        <w:t xml:space="preserve"> </w:t>
      </w:r>
      <w:r w:rsidR="00BF15FD" w:rsidRPr="00ED2348">
        <w:rPr>
          <w:rFonts w:ascii="Times New Roman" w:hAnsi="Times New Roman" w:cs="Times New Roman"/>
          <w:sz w:val="24"/>
          <w:szCs w:val="24"/>
        </w:rPr>
        <w:t>(</w:t>
      </w:r>
      <w:r w:rsidR="00F0249C" w:rsidRPr="00ED2348">
        <w:rPr>
          <w:rFonts w:ascii="Times New Roman" w:hAnsi="Times New Roman" w:cs="Times New Roman"/>
          <w:sz w:val="24"/>
          <w:szCs w:val="24"/>
        </w:rPr>
        <w:t>Eiropas Savienības Oficiālajā Vēstnesī</w:t>
      </w:r>
      <w:r w:rsidR="00BF15FD" w:rsidRPr="00ED2348">
        <w:rPr>
          <w:rFonts w:ascii="Times New Roman" w:hAnsi="Times New Roman" w:cs="Times New Roman"/>
          <w:sz w:val="24"/>
          <w:szCs w:val="24"/>
        </w:rPr>
        <w:t>)</w:t>
      </w:r>
      <w:r w:rsidR="005466FB" w:rsidRPr="00ED2348">
        <w:rPr>
          <w:rFonts w:ascii="Times New Roman" w:hAnsi="Times New Roman" w:cs="Times New Roman"/>
          <w:sz w:val="24"/>
          <w:szCs w:val="24"/>
        </w:rPr>
        <w:t>;</w:t>
      </w:r>
    </w:p>
    <w:p w14:paraId="025DF8C5" w14:textId="248AC41B" w:rsidR="00724613" w:rsidRPr="00ED2348" w:rsidRDefault="00C777E1" w:rsidP="00F0249C">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14.10.</w:t>
      </w:r>
      <w:r w:rsidR="00D13A84">
        <w:rPr>
          <w:rFonts w:ascii="Times New Roman" w:hAnsi="Times New Roman" w:cs="Times New Roman"/>
          <w:sz w:val="24"/>
          <w:szCs w:val="24"/>
        </w:rPr>
        <w:t>2025</w:t>
      </w:r>
      <w:r w:rsidR="00ED65EE" w:rsidRPr="00ED2348">
        <w:rPr>
          <w:rFonts w:ascii="Times New Roman" w:hAnsi="Times New Roman" w:cs="Times New Roman"/>
          <w:sz w:val="24"/>
          <w:szCs w:val="24"/>
        </w:rPr>
        <w:t xml:space="preserve"> </w:t>
      </w:r>
      <w:r w:rsidR="00F0249C" w:rsidRPr="00ED2348">
        <w:rPr>
          <w:rFonts w:ascii="Times New Roman" w:hAnsi="Times New Roman" w:cs="Times New Roman"/>
          <w:sz w:val="24"/>
          <w:szCs w:val="24"/>
        </w:rPr>
        <w:t>(Iepirkumu uzraudzības biroja tīmekļvietnē)</w:t>
      </w:r>
      <w:r w:rsidR="005466FB" w:rsidRPr="00ED2348">
        <w:rPr>
          <w:rFonts w:ascii="Times New Roman" w:hAnsi="Times New Roman" w:cs="Times New Roman"/>
          <w:sz w:val="24"/>
          <w:szCs w:val="24"/>
        </w:rPr>
        <w:t>.</w:t>
      </w:r>
    </w:p>
    <w:p w14:paraId="6A1D4B92" w14:textId="77777777" w:rsidR="00724613" w:rsidRPr="00ED2348" w:rsidRDefault="00724613" w:rsidP="00F0249C">
      <w:pPr>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 xml:space="preserve">3. Iepirkuma komisijas sastāvs un tās izveidošanas pamatojums, iepirkuma procedūras dokumentu sagatavotāji </w:t>
      </w:r>
      <w:r w:rsidR="00BF15FD" w:rsidRPr="00ED2348">
        <w:rPr>
          <w:rFonts w:ascii="Times New Roman" w:hAnsi="Times New Roman" w:cs="Times New Roman"/>
          <w:b/>
          <w:sz w:val="24"/>
          <w:szCs w:val="24"/>
        </w:rPr>
        <w:t>un pieaicinātie eksperti:</w:t>
      </w:r>
    </w:p>
    <w:p w14:paraId="00E90E1E" w14:textId="2E3B46FB" w:rsidR="007304BC" w:rsidRPr="00ED2348" w:rsidRDefault="00BF15FD" w:rsidP="003626A2">
      <w:pPr>
        <w:autoSpaceDE w:val="0"/>
        <w:autoSpaceDN w:val="0"/>
        <w:adjustRightInd w:val="0"/>
        <w:spacing w:after="0" w:line="240" w:lineRule="auto"/>
        <w:ind w:left="709" w:hanging="425"/>
        <w:jc w:val="both"/>
        <w:rPr>
          <w:rFonts w:ascii="Times New Roman" w:hAnsi="Times New Roman" w:cs="Times New Roman"/>
          <w:color w:val="000000"/>
          <w:sz w:val="24"/>
          <w:szCs w:val="24"/>
        </w:rPr>
      </w:pPr>
      <w:r w:rsidRPr="00ED2348">
        <w:rPr>
          <w:rFonts w:ascii="Times New Roman" w:hAnsi="Times New Roman" w:cs="Times New Roman"/>
          <w:color w:val="000000"/>
          <w:sz w:val="24"/>
          <w:szCs w:val="24"/>
        </w:rPr>
        <w:t>3.1. iepirkuma komisijas sastāvs:</w:t>
      </w:r>
      <w:r w:rsidR="0086604F" w:rsidRPr="003E3098">
        <w:rPr>
          <w:rFonts w:ascii="Times New Roman" w:hAnsi="Times New Roman" w:cs="Times New Roman"/>
          <w:color w:val="000000"/>
          <w:sz w:val="24"/>
          <w:szCs w:val="24"/>
        </w:rPr>
        <w:t xml:space="preserve"> </w:t>
      </w:r>
      <w:proofErr w:type="spellStart"/>
      <w:r w:rsidR="00C777E1">
        <w:rPr>
          <w:rFonts w:ascii="Times New Roman" w:hAnsi="Times New Roman" w:cs="Times New Roman"/>
          <w:color w:val="000000"/>
          <w:sz w:val="24"/>
          <w:szCs w:val="24"/>
        </w:rPr>
        <w:t>V.Zībarte</w:t>
      </w:r>
      <w:proofErr w:type="spellEnd"/>
      <w:r w:rsidR="00C777E1">
        <w:rPr>
          <w:rFonts w:ascii="Times New Roman" w:hAnsi="Times New Roman" w:cs="Times New Roman"/>
          <w:color w:val="000000"/>
          <w:sz w:val="24"/>
          <w:szCs w:val="24"/>
        </w:rPr>
        <w:t xml:space="preserve">, L.Krasovska, </w:t>
      </w:r>
      <w:proofErr w:type="spellStart"/>
      <w:r w:rsidR="00C777E1">
        <w:rPr>
          <w:rFonts w:ascii="Times New Roman" w:hAnsi="Times New Roman" w:cs="Times New Roman"/>
          <w:color w:val="000000"/>
          <w:sz w:val="24"/>
          <w:szCs w:val="24"/>
        </w:rPr>
        <w:t>K.Gruņenko</w:t>
      </w:r>
      <w:proofErr w:type="spellEnd"/>
      <w:r w:rsidR="00C777E1">
        <w:rPr>
          <w:rFonts w:ascii="Times New Roman" w:hAnsi="Times New Roman" w:cs="Times New Roman"/>
          <w:color w:val="000000"/>
          <w:sz w:val="24"/>
          <w:szCs w:val="24"/>
        </w:rPr>
        <w:t xml:space="preserve">, </w:t>
      </w:r>
      <w:proofErr w:type="spellStart"/>
      <w:r w:rsidR="00C777E1">
        <w:rPr>
          <w:rFonts w:ascii="Times New Roman" w:hAnsi="Times New Roman" w:cs="Times New Roman"/>
          <w:color w:val="000000"/>
          <w:sz w:val="24"/>
          <w:szCs w:val="24"/>
        </w:rPr>
        <w:t>R.Strika</w:t>
      </w:r>
      <w:proofErr w:type="spellEnd"/>
    </w:p>
    <w:p w14:paraId="07CF3280" w14:textId="787BB092" w:rsidR="00BF15FD" w:rsidRPr="00ED2348" w:rsidRDefault="00BF15FD" w:rsidP="003626A2">
      <w:pPr>
        <w:autoSpaceDE w:val="0"/>
        <w:autoSpaceDN w:val="0"/>
        <w:adjustRightInd w:val="0"/>
        <w:spacing w:after="0" w:line="240" w:lineRule="auto"/>
        <w:ind w:left="709" w:hanging="425"/>
        <w:jc w:val="both"/>
        <w:rPr>
          <w:rFonts w:ascii="Times New Roman" w:hAnsi="Times New Roman" w:cs="Times New Roman"/>
          <w:color w:val="000000"/>
          <w:sz w:val="24"/>
          <w:szCs w:val="24"/>
        </w:rPr>
      </w:pPr>
      <w:r w:rsidRPr="00ED2348">
        <w:rPr>
          <w:rFonts w:ascii="Times New Roman" w:hAnsi="Times New Roman" w:cs="Times New Roman"/>
          <w:color w:val="000000"/>
          <w:sz w:val="24"/>
          <w:szCs w:val="24"/>
        </w:rPr>
        <w:t>3.2.</w:t>
      </w:r>
      <w:r w:rsidR="006C0265">
        <w:rPr>
          <w:rFonts w:ascii="Times New Roman" w:hAnsi="Times New Roman" w:cs="Times New Roman"/>
          <w:color w:val="000000"/>
          <w:sz w:val="24"/>
          <w:szCs w:val="24"/>
        </w:rPr>
        <w:t xml:space="preserve"> </w:t>
      </w:r>
      <w:r w:rsidRPr="00ED2348">
        <w:rPr>
          <w:rFonts w:ascii="Times New Roman" w:hAnsi="Times New Roman" w:cs="Times New Roman"/>
          <w:color w:val="000000"/>
          <w:sz w:val="24"/>
          <w:szCs w:val="24"/>
        </w:rPr>
        <w:t>iepirkuma komisijas</w:t>
      </w:r>
      <w:r w:rsidRPr="00ED2348">
        <w:rPr>
          <w:rFonts w:ascii="Times New Roman" w:hAnsi="Times New Roman" w:cs="Times New Roman"/>
          <w:sz w:val="24"/>
          <w:szCs w:val="24"/>
        </w:rPr>
        <w:t xml:space="preserve"> izveidošanas pamatojums:</w:t>
      </w:r>
      <w:r w:rsidR="003626A2" w:rsidRPr="00ED2348">
        <w:rPr>
          <w:rFonts w:ascii="Times New Roman" w:hAnsi="Times New Roman" w:cs="Times New Roman"/>
          <w:sz w:val="24"/>
          <w:szCs w:val="24"/>
        </w:rPr>
        <w:t xml:space="preserve"> </w:t>
      </w:r>
      <w:r w:rsidR="00C921C5" w:rsidRPr="00ED2348">
        <w:rPr>
          <w:rFonts w:ascii="Times New Roman" w:hAnsi="Times New Roman" w:cs="Times New Roman"/>
          <w:sz w:val="24"/>
          <w:szCs w:val="24"/>
        </w:rPr>
        <w:t xml:space="preserve">AS </w:t>
      </w:r>
      <w:r w:rsidR="00794A0B">
        <w:rPr>
          <w:rFonts w:ascii="Times New Roman" w:hAnsi="Times New Roman" w:cs="Times New Roman"/>
          <w:sz w:val="24"/>
          <w:szCs w:val="24"/>
        </w:rPr>
        <w:t>"</w:t>
      </w:r>
      <w:r w:rsidR="00C921C5" w:rsidRPr="00794A0B">
        <w:rPr>
          <w:rFonts w:ascii="Times New Roman" w:hAnsi="Times New Roman" w:cs="Times New Roman"/>
          <w:sz w:val="24"/>
          <w:szCs w:val="24"/>
        </w:rPr>
        <w:t>Latvenergo</w:t>
      </w:r>
      <w:r w:rsidR="00794A0B">
        <w:rPr>
          <w:rFonts w:ascii="Times New Roman" w:hAnsi="Times New Roman" w:cs="Times New Roman"/>
          <w:sz w:val="24"/>
          <w:szCs w:val="24"/>
        </w:rPr>
        <w:t>"</w:t>
      </w:r>
      <w:r w:rsidR="00C921C5" w:rsidRPr="00794A0B">
        <w:rPr>
          <w:rFonts w:ascii="Times New Roman" w:hAnsi="Times New Roman" w:cs="Times New Roman"/>
          <w:sz w:val="24"/>
          <w:szCs w:val="24"/>
        </w:rPr>
        <w:t xml:space="preserve"> </w:t>
      </w:r>
      <w:r w:rsidR="00C777E1">
        <w:rPr>
          <w:rFonts w:ascii="Times New Roman" w:hAnsi="Times New Roman" w:cs="Times New Roman"/>
          <w:sz w:val="24"/>
          <w:szCs w:val="24"/>
        </w:rPr>
        <w:t>09.09.</w:t>
      </w:r>
      <w:r w:rsidR="00175522" w:rsidRPr="00ED2348">
        <w:rPr>
          <w:rFonts w:ascii="Times New Roman" w:hAnsi="Times New Roman" w:cs="Times New Roman"/>
          <w:sz w:val="24"/>
          <w:szCs w:val="24"/>
        </w:rPr>
        <w:t>20</w:t>
      </w:r>
      <w:r w:rsidR="00175522">
        <w:rPr>
          <w:rFonts w:ascii="Times New Roman" w:hAnsi="Times New Roman" w:cs="Times New Roman"/>
          <w:sz w:val="24"/>
          <w:szCs w:val="24"/>
        </w:rPr>
        <w:t>25</w:t>
      </w:r>
      <w:r w:rsidR="00C921C5" w:rsidRPr="00ED2348">
        <w:rPr>
          <w:rFonts w:ascii="Times New Roman" w:hAnsi="Times New Roman" w:cs="Times New Roman"/>
          <w:sz w:val="24"/>
          <w:szCs w:val="24"/>
        </w:rPr>
        <w:t>. rīkojums Nr.</w:t>
      </w:r>
      <w:r w:rsidR="00C777E1">
        <w:rPr>
          <w:rFonts w:ascii="Times New Roman" w:hAnsi="Times New Roman" w:cs="Times New Roman"/>
          <w:sz w:val="24"/>
          <w:szCs w:val="24"/>
        </w:rPr>
        <w:t>257</w:t>
      </w:r>
      <w:r w:rsidR="005466FB" w:rsidRPr="00ED2348">
        <w:rPr>
          <w:rFonts w:ascii="Times New Roman" w:hAnsi="Times New Roman" w:cs="Times New Roman"/>
          <w:sz w:val="24"/>
          <w:szCs w:val="24"/>
        </w:rPr>
        <w:t>;</w:t>
      </w:r>
    </w:p>
    <w:p w14:paraId="32D10250" w14:textId="32B7BECE" w:rsidR="00BF15FD" w:rsidRPr="00ED2348" w:rsidRDefault="00BF15FD" w:rsidP="003626A2">
      <w:pPr>
        <w:autoSpaceDE w:val="0"/>
        <w:autoSpaceDN w:val="0"/>
        <w:adjustRightInd w:val="0"/>
        <w:spacing w:after="0" w:line="240" w:lineRule="auto"/>
        <w:ind w:left="709" w:hanging="425"/>
        <w:jc w:val="both"/>
        <w:rPr>
          <w:rFonts w:ascii="Times New Roman" w:hAnsi="Times New Roman" w:cs="Times New Roman"/>
          <w:sz w:val="24"/>
          <w:szCs w:val="24"/>
        </w:rPr>
      </w:pPr>
      <w:r w:rsidRPr="00ED2348">
        <w:rPr>
          <w:rFonts w:ascii="Times New Roman" w:hAnsi="Times New Roman" w:cs="Times New Roman"/>
          <w:sz w:val="24"/>
          <w:szCs w:val="24"/>
        </w:rPr>
        <w:t>3.3. dokumentu sagatavotāji un pieaicinātie eksperti</w:t>
      </w:r>
      <w:r w:rsidR="005466FB" w:rsidRPr="00ED2348">
        <w:rPr>
          <w:rFonts w:ascii="Times New Roman" w:hAnsi="Times New Roman" w:cs="Times New Roman"/>
          <w:sz w:val="24"/>
          <w:szCs w:val="24"/>
        </w:rPr>
        <w:t>:</w:t>
      </w:r>
      <w:r w:rsidR="00540398">
        <w:rPr>
          <w:rFonts w:ascii="Times New Roman" w:hAnsi="Times New Roman" w:cs="Times New Roman"/>
          <w:sz w:val="24"/>
          <w:szCs w:val="24"/>
        </w:rPr>
        <w:t xml:space="preserve"> iepirkuma</w:t>
      </w:r>
      <w:r w:rsidR="002F1903">
        <w:rPr>
          <w:rFonts w:ascii="Times New Roman" w:hAnsi="Times New Roman" w:cs="Times New Roman"/>
          <w:sz w:val="24"/>
          <w:szCs w:val="24"/>
        </w:rPr>
        <w:t xml:space="preserve"> </w:t>
      </w:r>
      <w:r w:rsidR="00540398">
        <w:rPr>
          <w:rFonts w:ascii="Times New Roman" w:hAnsi="Times New Roman" w:cs="Times New Roman"/>
          <w:sz w:val="24"/>
          <w:szCs w:val="24"/>
        </w:rPr>
        <w:t>komisija</w:t>
      </w:r>
      <w:r w:rsidR="003D66CB">
        <w:rPr>
          <w:rFonts w:ascii="Times New Roman" w:hAnsi="Times New Roman" w:cs="Times New Roman"/>
          <w:sz w:val="24"/>
          <w:szCs w:val="24"/>
        </w:rPr>
        <w:t>.</w:t>
      </w:r>
    </w:p>
    <w:p w14:paraId="175283AE" w14:textId="77777777" w:rsidR="00C921C5" w:rsidRPr="00ED2348" w:rsidRDefault="00724613" w:rsidP="00F0249C">
      <w:pPr>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 xml:space="preserve">4. </w:t>
      </w:r>
      <w:r w:rsidR="00963584" w:rsidRPr="00ED2348">
        <w:rPr>
          <w:rFonts w:ascii="Times New Roman" w:hAnsi="Times New Roman" w:cs="Times New Roman"/>
          <w:b/>
          <w:sz w:val="24"/>
          <w:szCs w:val="24"/>
        </w:rPr>
        <w:t>P</w:t>
      </w:r>
      <w:r w:rsidR="00C921C5" w:rsidRPr="00ED2348">
        <w:rPr>
          <w:rFonts w:ascii="Times New Roman" w:hAnsi="Times New Roman" w:cs="Times New Roman"/>
          <w:b/>
          <w:sz w:val="24"/>
          <w:szCs w:val="24"/>
        </w:rPr>
        <w:t>iedāvājumu iesniegšanas termiņš</w:t>
      </w:r>
      <w:r w:rsidR="00963584" w:rsidRPr="00ED2348">
        <w:rPr>
          <w:rFonts w:ascii="Times New Roman" w:hAnsi="Times New Roman" w:cs="Times New Roman"/>
          <w:b/>
          <w:sz w:val="24"/>
          <w:szCs w:val="24"/>
        </w:rPr>
        <w:t>, kā arī pamatojums termiņa saīsinājumam, ja tāds veikts</w:t>
      </w:r>
      <w:r w:rsidR="00C921C5" w:rsidRPr="00ED2348">
        <w:rPr>
          <w:rFonts w:ascii="Times New Roman" w:hAnsi="Times New Roman" w:cs="Times New Roman"/>
          <w:b/>
          <w:sz w:val="24"/>
          <w:szCs w:val="24"/>
        </w:rPr>
        <w:t>:</w:t>
      </w:r>
    </w:p>
    <w:p w14:paraId="5392666A" w14:textId="3C31B84A" w:rsidR="00C921C5" w:rsidRPr="00ED2348" w:rsidRDefault="001B4031" w:rsidP="00C921C5">
      <w:pPr>
        <w:autoSpaceDE w:val="0"/>
        <w:autoSpaceDN w:val="0"/>
        <w:adjustRightInd w:val="0"/>
        <w:spacing w:after="0" w:line="240" w:lineRule="auto"/>
        <w:ind w:firstLine="284"/>
        <w:jc w:val="both"/>
        <w:rPr>
          <w:rFonts w:ascii="Times New Roman" w:hAnsi="Times New Roman" w:cs="Times New Roman"/>
          <w:sz w:val="24"/>
          <w:szCs w:val="24"/>
        </w:rPr>
      </w:pPr>
      <w:r w:rsidRPr="00ED2348">
        <w:rPr>
          <w:rFonts w:ascii="Times New Roman" w:hAnsi="Times New Roman" w:cs="Times New Roman"/>
          <w:sz w:val="24"/>
          <w:szCs w:val="24"/>
        </w:rPr>
        <w:t>P</w:t>
      </w:r>
      <w:r w:rsidR="00C921C5" w:rsidRPr="00ED2348">
        <w:rPr>
          <w:rFonts w:ascii="Times New Roman" w:hAnsi="Times New Roman" w:cs="Times New Roman"/>
          <w:sz w:val="24"/>
          <w:szCs w:val="24"/>
        </w:rPr>
        <w:t xml:space="preserve">iedāvājumu iesniegšanas termiņš - </w:t>
      </w:r>
      <w:r w:rsidR="00C777E1">
        <w:rPr>
          <w:rFonts w:ascii="Times New Roman" w:hAnsi="Times New Roman" w:cs="Times New Roman"/>
          <w:sz w:val="24"/>
          <w:szCs w:val="24"/>
        </w:rPr>
        <w:t>14.11.</w:t>
      </w:r>
      <w:r w:rsidR="00165F3D" w:rsidRPr="00ED2348">
        <w:rPr>
          <w:rFonts w:ascii="Times New Roman" w:hAnsi="Times New Roman" w:cs="Times New Roman"/>
          <w:sz w:val="24"/>
          <w:szCs w:val="24"/>
        </w:rPr>
        <w:t>202</w:t>
      </w:r>
      <w:r w:rsidR="00165F3D">
        <w:rPr>
          <w:rFonts w:ascii="Times New Roman" w:hAnsi="Times New Roman" w:cs="Times New Roman"/>
          <w:sz w:val="24"/>
          <w:szCs w:val="24"/>
        </w:rPr>
        <w:t>5</w:t>
      </w:r>
      <w:r w:rsidR="00C921C5" w:rsidRPr="00ED2348">
        <w:rPr>
          <w:rFonts w:ascii="Times New Roman" w:hAnsi="Times New Roman" w:cs="Times New Roman"/>
          <w:sz w:val="24"/>
          <w:szCs w:val="24"/>
        </w:rPr>
        <w:t>.</w:t>
      </w:r>
      <w:r w:rsidR="006A24D8" w:rsidRPr="006A24D8">
        <w:rPr>
          <w:rFonts w:ascii="Times New Roman" w:hAnsi="Times New Roman" w:cs="Times New Roman"/>
          <w:sz w:val="24"/>
          <w:szCs w:val="24"/>
        </w:rPr>
        <w:t xml:space="preserve"> </w:t>
      </w:r>
      <w:r w:rsidR="006A24D8" w:rsidRPr="00ED2348">
        <w:rPr>
          <w:rFonts w:ascii="Times New Roman" w:hAnsi="Times New Roman" w:cs="Times New Roman"/>
          <w:sz w:val="24"/>
          <w:szCs w:val="24"/>
        </w:rPr>
        <w:t>plkst.1</w:t>
      </w:r>
      <w:r w:rsidR="006A24D8">
        <w:rPr>
          <w:rFonts w:ascii="Times New Roman" w:hAnsi="Times New Roman" w:cs="Times New Roman"/>
          <w:sz w:val="24"/>
          <w:szCs w:val="24"/>
        </w:rPr>
        <w:t>0</w:t>
      </w:r>
      <w:r w:rsidR="006A24D8" w:rsidRPr="00ED2348">
        <w:rPr>
          <w:rFonts w:ascii="Times New Roman" w:hAnsi="Times New Roman" w:cs="Times New Roman"/>
          <w:sz w:val="24"/>
          <w:szCs w:val="24"/>
        </w:rPr>
        <w:t>:00</w:t>
      </w:r>
      <w:r w:rsidR="006717AF">
        <w:rPr>
          <w:rFonts w:ascii="Times New Roman" w:hAnsi="Times New Roman" w:cs="Times New Roman"/>
          <w:sz w:val="24"/>
          <w:szCs w:val="24"/>
        </w:rPr>
        <w:t>.</w:t>
      </w:r>
    </w:p>
    <w:p w14:paraId="326FDB8B" w14:textId="250CEB06" w:rsidR="00724613" w:rsidRDefault="00724613" w:rsidP="00F0249C">
      <w:pPr>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5. To piegādātāju nosaukumi, kuri ir iesnieguši piedāvājumus, kā arī piedāvātās cenas vai izmaksas</w:t>
      </w:r>
      <w:r w:rsidR="00C921C5" w:rsidRPr="00ED2348">
        <w:rPr>
          <w:rFonts w:ascii="Times New Roman" w:hAnsi="Times New Roman" w:cs="Times New Roman"/>
          <w:b/>
          <w:sz w:val="24"/>
          <w:szCs w:val="24"/>
        </w:rPr>
        <w:t>:</w:t>
      </w:r>
    </w:p>
    <w:p w14:paraId="7B119887" w14:textId="77777777" w:rsidR="00C777E1" w:rsidRDefault="00C777E1" w:rsidP="00F0249C">
      <w:pPr>
        <w:autoSpaceDE w:val="0"/>
        <w:autoSpaceDN w:val="0"/>
        <w:adjustRightInd w:val="0"/>
        <w:spacing w:after="0" w:line="240" w:lineRule="auto"/>
        <w:jc w:val="both"/>
        <w:rPr>
          <w:rFonts w:ascii="Times New Roman" w:hAnsi="Times New Roman" w:cs="Times New Roman"/>
          <w:b/>
          <w:sz w:val="24"/>
          <w:szCs w:val="24"/>
        </w:rPr>
      </w:pPr>
    </w:p>
    <w:tbl>
      <w:tblPr>
        <w:tblW w:w="5000" w:type="pct"/>
        <w:tblCellMar>
          <w:left w:w="0" w:type="dxa"/>
          <w:right w:w="0" w:type="dxa"/>
        </w:tblCellMar>
        <w:tblLook w:val="00A0" w:firstRow="1" w:lastRow="0" w:firstColumn="1" w:lastColumn="0" w:noHBand="0" w:noVBand="0"/>
      </w:tblPr>
      <w:tblGrid>
        <w:gridCol w:w="887"/>
        <w:gridCol w:w="3507"/>
        <w:gridCol w:w="4422"/>
      </w:tblGrid>
      <w:tr w:rsidR="00C777E1" w14:paraId="3BD2DB34" w14:textId="77777777" w:rsidTr="00C777E1">
        <w:tc>
          <w:tcPr>
            <w:tcW w:w="503" w:type="pct"/>
            <w:tcBorders>
              <w:top w:val="single" w:sz="6" w:space="0" w:color="auto"/>
              <w:left w:val="single" w:sz="6" w:space="0" w:color="auto"/>
              <w:bottom w:val="single" w:sz="6" w:space="0" w:color="auto"/>
              <w:right w:val="single" w:sz="6" w:space="0" w:color="auto"/>
            </w:tcBorders>
          </w:tcPr>
          <w:p w14:paraId="1B9DFF90" w14:textId="77777777" w:rsidR="00C777E1" w:rsidRPr="00C777E1" w:rsidRDefault="00C777E1" w:rsidP="00CA106D">
            <w:pPr>
              <w:keepLines/>
              <w:autoSpaceDE w:val="0"/>
              <w:autoSpaceDN w:val="0"/>
              <w:adjustRightInd w:val="0"/>
              <w:spacing w:after="0" w:line="240" w:lineRule="auto"/>
              <w:ind w:left="15"/>
              <w:rPr>
                <w:rFonts w:ascii="Times New Roman" w:hAnsi="Times New Roman" w:cs="Times New Roman"/>
                <w:b/>
                <w:bCs/>
                <w:color w:val="000000"/>
                <w:sz w:val="24"/>
                <w:szCs w:val="24"/>
              </w:rPr>
            </w:pPr>
            <w:proofErr w:type="spellStart"/>
            <w:r w:rsidRPr="00C777E1">
              <w:rPr>
                <w:rFonts w:ascii="Times New Roman" w:hAnsi="Times New Roman" w:cs="Times New Roman"/>
                <w:b/>
                <w:bCs/>
                <w:color w:val="000000"/>
                <w:sz w:val="24"/>
                <w:szCs w:val="24"/>
              </w:rPr>
              <w:t>Nr.p.k</w:t>
            </w:r>
            <w:proofErr w:type="spellEnd"/>
            <w:r w:rsidRPr="00C777E1">
              <w:rPr>
                <w:rFonts w:ascii="Times New Roman" w:hAnsi="Times New Roman" w:cs="Times New Roman"/>
                <w:b/>
                <w:bCs/>
                <w:color w:val="000000"/>
                <w:sz w:val="24"/>
                <w:szCs w:val="24"/>
              </w:rPr>
              <w:t>.</w:t>
            </w:r>
          </w:p>
        </w:tc>
        <w:tc>
          <w:tcPr>
            <w:tcW w:w="1989" w:type="pct"/>
            <w:tcBorders>
              <w:top w:val="single" w:sz="6" w:space="0" w:color="auto"/>
              <w:left w:val="single" w:sz="6" w:space="0" w:color="auto"/>
              <w:bottom w:val="single" w:sz="6" w:space="0" w:color="auto"/>
              <w:right w:val="single" w:sz="6" w:space="0" w:color="auto"/>
            </w:tcBorders>
          </w:tcPr>
          <w:p w14:paraId="1761FB6D" w14:textId="77777777" w:rsidR="00C777E1" w:rsidRPr="00C777E1" w:rsidRDefault="00C777E1" w:rsidP="00CA106D">
            <w:pPr>
              <w:keepLines/>
              <w:autoSpaceDE w:val="0"/>
              <w:autoSpaceDN w:val="0"/>
              <w:adjustRightInd w:val="0"/>
              <w:spacing w:after="0" w:line="240" w:lineRule="auto"/>
              <w:ind w:left="15"/>
              <w:rPr>
                <w:rFonts w:ascii="Times New Roman" w:hAnsi="Times New Roman" w:cs="Times New Roman"/>
                <w:b/>
                <w:bCs/>
                <w:color w:val="000000"/>
                <w:sz w:val="24"/>
                <w:szCs w:val="24"/>
              </w:rPr>
            </w:pPr>
            <w:r w:rsidRPr="00C777E1">
              <w:rPr>
                <w:rFonts w:ascii="Times New Roman" w:hAnsi="Times New Roman" w:cs="Times New Roman"/>
                <w:b/>
                <w:bCs/>
                <w:color w:val="000000"/>
                <w:sz w:val="24"/>
                <w:szCs w:val="24"/>
              </w:rPr>
              <w:t>Pretendents</w:t>
            </w:r>
          </w:p>
        </w:tc>
        <w:tc>
          <w:tcPr>
            <w:tcW w:w="2508" w:type="pct"/>
            <w:tcBorders>
              <w:top w:val="single" w:sz="6" w:space="0" w:color="auto"/>
              <w:left w:val="single" w:sz="6" w:space="0" w:color="auto"/>
              <w:bottom w:val="single" w:sz="6" w:space="0" w:color="auto"/>
              <w:right w:val="single" w:sz="6" w:space="0" w:color="auto"/>
            </w:tcBorders>
          </w:tcPr>
          <w:p w14:paraId="24F73C59" w14:textId="77777777" w:rsidR="00C777E1" w:rsidRPr="00C777E1" w:rsidRDefault="00C777E1" w:rsidP="00CA106D">
            <w:pPr>
              <w:keepLines/>
              <w:autoSpaceDE w:val="0"/>
              <w:autoSpaceDN w:val="0"/>
              <w:adjustRightInd w:val="0"/>
              <w:spacing w:after="0" w:line="240" w:lineRule="auto"/>
              <w:ind w:left="15"/>
              <w:rPr>
                <w:rFonts w:ascii="Times New Roman" w:hAnsi="Times New Roman" w:cs="Times New Roman"/>
                <w:b/>
                <w:bCs/>
                <w:color w:val="000000"/>
                <w:sz w:val="24"/>
                <w:szCs w:val="24"/>
              </w:rPr>
            </w:pPr>
            <w:r w:rsidRPr="00C777E1">
              <w:rPr>
                <w:rFonts w:ascii="Times New Roman" w:hAnsi="Times New Roman" w:cs="Times New Roman"/>
                <w:b/>
                <w:bCs/>
                <w:color w:val="000000"/>
                <w:sz w:val="24"/>
                <w:szCs w:val="24"/>
              </w:rPr>
              <w:t>Piedāvājuma cena, (EUR bez PVN)</w:t>
            </w:r>
          </w:p>
        </w:tc>
      </w:tr>
      <w:tr w:rsidR="00C777E1" w14:paraId="3217B843" w14:textId="77777777" w:rsidTr="00C777E1">
        <w:tc>
          <w:tcPr>
            <w:tcW w:w="503" w:type="pct"/>
            <w:tcBorders>
              <w:top w:val="single" w:sz="6" w:space="0" w:color="auto"/>
              <w:left w:val="single" w:sz="6" w:space="0" w:color="auto"/>
              <w:bottom w:val="single" w:sz="6" w:space="0" w:color="auto"/>
              <w:right w:val="single" w:sz="6" w:space="0" w:color="auto"/>
            </w:tcBorders>
          </w:tcPr>
          <w:p w14:paraId="23302E90" w14:textId="77777777" w:rsidR="00C777E1" w:rsidRDefault="00C777E1" w:rsidP="00CA106D">
            <w:pPr>
              <w:keepLines/>
              <w:autoSpaceDE w:val="0"/>
              <w:autoSpaceDN w:val="0"/>
              <w:adjustRightInd w:val="0"/>
              <w:spacing w:after="0" w:line="24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89" w:type="pct"/>
            <w:tcBorders>
              <w:top w:val="single" w:sz="6" w:space="0" w:color="auto"/>
              <w:left w:val="single" w:sz="6" w:space="0" w:color="auto"/>
              <w:bottom w:val="single" w:sz="6" w:space="0" w:color="auto"/>
              <w:right w:val="single" w:sz="6" w:space="0" w:color="auto"/>
            </w:tcBorders>
          </w:tcPr>
          <w:p w14:paraId="0A770788" w14:textId="6800AEA0" w:rsidR="00C777E1" w:rsidRDefault="00C777E1" w:rsidP="00CA106D">
            <w:pPr>
              <w:keepLines/>
              <w:autoSpaceDE w:val="0"/>
              <w:autoSpaceDN w:val="0"/>
              <w:adjustRightInd w:val="0"/>
              <w:spacing w:after="0" w:line="24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t xml:space="preserve">AS AJ </w:t>
            </w:r>
            <w:proofErr w:type="spellStart"/>
            <w:r>
              <w:rPr>
                <w:rFonts w:ascii="Times New Roman" w:hAnsi="Times New Roman" w:cs="Times New Roman"/>
                <w:color w:val="000000"/>
                <w:sz w:val="24"/>
                <w:szCs w:val="24"/>
              </w:rPr>
              <w:t>Power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Recycling</w:t>
            </w:r>
            <w:proofErr w:type="spellEnd"/>
          </w:p>
        </w:tc>
        <w:tc>
          <w:tcPr>
            <w:tcW w:w="2508" w:type="pct"/>
            <w:tcBorders>
              <w:top w:val="single" w:sz="6" w:space="0" w:color="auto"/>
              <w:left w:val="single" w:sz="6" w:space="0" w:color="auto"/>
              <w:bottom w:val="single" w:sz="6" w:space="0" w:color="auto"/>
              <w:right w:val="single" w:sz="6" w:space="0" w:color="auto"/>
            </w:tcBorders>
          </w:tcPr>
          <w:p w14:paraId="1368AF3F" w14:textId="77777777" w:rsidR="00C777E1" w:rsidRDefault="00C777E1" w:rsidP="00CA106D">
            <w:pPr>
              <w:keepLines/>
              <w:autoSpaceDE w:val="0"/>
              <w:autoSpaceDN w:val="0"/>
              <w:adjustRightInd w:val="0"/>
              <w:spacing w:after="0" w:line="24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t>366 600.00</w:t>
            </w:r>
          </w:p>
        </w:tc>
      </w:tr>
      <w:tr w:rsidR="00C777E1" w14:paraId="3221850D" w14:textId="77777777" w:rsidTr="00C777E1">
        <w:tc>
          <w:tcPr>
            <w:tcW w:w="503" w:type="pct"/>
            <w:tcBorders>
              <w:top w:val="single" w:sz="6" w:space="0" w:color="auto"/>
              <w:left w:val="single" w:sz="6" w:space="0" w:color="auto"/>
              <w:bottom w:val="single" w:sz="6" w:space="0" w:color="auto"/>
              <w:right w:val="single" w:sz="6" w:space="0" w:color="auto"/>
            </w:tcBorders>
          </w:tcPr>
          <w:p w14:paraId="5304BAE7" w14:textId="77777777" w:rsidR="00C777E1" w:rsidRDefault="00C777E1" w:rsidP="00CA106D">
            <w:pPr>
              <w:keepLines/>
              <w:autoSpaceDE w:val="0"/>
              <w:autoSpaceDN w:val="0"/>
              <w:adjustRightInd w:val="0"/>
              <w:spacing w:after="0" w:line="24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9" w:type="pct"/>
            <w:tcBorders>
              <w:top w:val="single" w:sz="6" w:space="0" w:color="auto"/>
              <w:left w:val="single" w:sz="6" w:space="0" w:color="auto"/>
              <w:bottom w:val="single" w:sz="6" w:space="0" w:color="auto"/>
              <w:right w:val="single" w:sz="6" w:space="0" w:color="auto"/>
            </w:tcBorders>
          </w:tcPr>
          <w:p w14:paraId="77832494" w14:textId="335B68A4" w:rsidR="00C777E1" w:rsidRDefault="00C777E1" w:rsidP="00CA106D">
            <w:pPr>
              <w:keepLines/>
              <w:autoSpaceDE w:val="0"/>
              <w:autoSpaceDN w:val="0"/>
              <w:adjustRightInd w:val="0"/>
              <w:spacing w:after="0" w:line="24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t>SIA "</w:t>
            </w:r>
            <w:r w:rsidR="002538DC">
              <w:rPr>
                <w:rFonts w:ascii="Times New Roman" w:hAnsi="Times New Roman" w:cs="Times New Roman"/>
                <w:color w:val="000000"/>
                <w:sz w:val="24"/>
                <w:szCs w:val="24"/>
              </w:rPr>
              <w:t>LATVIJAS ZAĻAIS PUNKTS</w:t>
            </w:r>
            <w:r>
              <w:rPr>
                <w:rFonts w:ascii="Times New Roman" w:hAnsi="Times New Roman" w:cs="Times New Roman"/>
                <w:color w:val="000000"/>
                <w:sz w:val="24"/>
                <w:szCs w:val="24"/>
              </w:rPr>
              <w:t>"</w:t>
            </w:r>
          </w:p>
        </w:tc>
        <w:tc>
          <w:tcPr>
            <w:tcW w:w="2508" w:type="pct"/>
            <w:tcBorders>
              <w:top w:val="single" w:sz="6" w:space="0" w:color="auto"/>
              <w:left w:val="single" w:sz="6" w:space="0" w:color="auto"/>
              <w:bottom w:val="single" w:sz="6" w:space="0" w:color="auto"/>
              <w:right w:val="single" w:sz="6" w:space="0" w:color="auto"/>
            </w:tcBorders>
          </w:tcPr>
          <w:p w14:paraId="7D1F3AD9" w14:textId="77777777" w:rsidR="00C777E1" w:rsidRDefault="00C777E1" w:rsidP="00CA106D">
            <w:pPr>
              <w:keepLines/>
              <w:autoSpaceDE w:val="0"/>
              <w:autoSpaceDN w:val="0"/>
              <w:adjustRightInd w:val="0"/>
              <w:spacing w:after="0" w:line="24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t>418 000.00</w:t>
            </w:r>
          </w:p>
        </w:tc>
      </w:tr>
      <w:tr w:rsidR="00C777E1" w14:paraId="1BA7A3C4" w14:textId="77777777" w:rsidTr="00C777E1">
        <w:tc>
          <w:tcPr>
            <w:tcW w:w="503" w:type="pct"/>
            <w:tcBorders>
              <w:top w:val="single" w:sz="6" w:space="0" w:color="auto"/>
              <w:left w:val="single" w:sz="6" w:space="0" w:color="auto"/>
              <w:bottom w:val="single" w:sz="6" w:space="0" w:color="auto"/>
              <w:right w:val="single" w:sz="6" w:space="0" w:color="auto"/>
            </w:tcBorders>
          </w:tcPr>
          <w:p w14:paraId="4AFA250E" w14:textId="77777777" w:rsidR="00C777E1" w:rsidRDefault="00C777E1" w:rsidP="00CA106D">
            <w:pPr>
              <w:keepLines/>
              <w:autoSpaceDE w:val="0"/>
              <w:autoSpaceDN w:val="0"/>
              <w:adjustRightInd w:val="0"/>
              <w:spacing w:after="0" w:line="24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89" w:type="pct"/>
            <w:tcBorders>
              <w:top w:val="single" w:sz="6" w:space="0" w:color="auto"/>
              <w:left w:val="single" w:sz="6" w:space="0" w:color="auto"/>
              <w:bottom w:val="single" w:sz="6" w:space="0" w:color="auto"/>
              <w:right w:val="single" w:sz="6" w:space="0" w:color="auto"/>
            </w:tcBorders>
          </w:tcPr>
          <w:p w14:paraId="796C620C" w14:textId="77777777" w:rsidR="00C777E1" w:rsidRDefault="00C777E1" w:rsidP="00CA106D">
            <w:pPr>
              <w:keepLines/>
              <w:autoSpaceDE w:val="0"/>
              <w:autoSpaceDN w:val="0"/>
              <w:adjustRightInd w:val="0"/>
              <w:spacing w:after="0" w:line="24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t>SIA "Zaļā josta"</w:t>
            </w:r>
          </w:p>
        </w:tc>
        <w:tc>
          <w:tcPr>
            <w:tcW w:w="2508" w:type="pct"/>
            <w:tcBorders>
              <w:top w:val="single" w:sz="6" w:space="0" w:color="auto"/>
              <w:left w:val="single" w:sz="6" w:space="0" w:color="auto"/>
              <w:bottom w:val="single" w:sz="6" w:space="0" w:color="auto"/>
              <w:right w:val="single" w:sz="6" w:space="0" w:color="auto"/>
            </w:tcBorders>
          </w:tcPr>
          <w:p w14:paraId="4DFA7001" w14:textId="77777777" w:rsidR="00C777E1" w:rsidRDefault="00C777E1" w:rsidP="00CA106D">
            <w:pPr>
              <w:keepLines/>
              <w:autoSpaceDE w:val="0"/>
              <w:autoSpaceDN w:val="0"/>
              <w:adjustRightInd w:val="0"/>
              <w:spacing w:after="0" w:line="24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t>394 000.00</w:t>
            </w:r>
          </w:p>
        </w:tc>
      </w:tr>
    </w:tbl>
    <w:p w14:paraId="645C15B6" w14:textId="77777777" w:rsidR="0037449F" w:rsidRDefault="0037449F" w:rsidP="00CD78BB">
      <w:pPr>
        <w:autoSpaceDE w:val="0"/>
        <w:autoSpaceDN w:val="0"/>
        <w:adjustRightInd w:val="0"/>
        <w:spacing w:after="0" w:line="240" w:lineRule="auto"/>
        <w:jc w:val="both"/>
        <w:rPr>
          <w:color w:val="000000"/>
          <w:sz w:val="16"/>
          <w:szCs w:val="16"/>
          <w:lang w:eastAsia="lv-LV"/>
        </w:rPr>
      </w:pPr>
    </w:p>
    <w:p w14:paraId="1ED0300A" w14:textId="77777777" w:rsidR="00724613" w:rsidRPr="00ED2348" w:rsidRDefault="00963584" w:rsidP="00963584">
      <w:pPr>
        <w:autoSpaceDE w:val="0"/>
        <w:autoSpaceDN w:val="0"/>
        <w:adjustRightInd w:val="0"/>
        <w:spacing w:after="0" w:line="240" w:lineRule="auto"/>
        <w:jc w:val="both"/>
        <w:rPr>
          <w:rFonts w:ascii="Times New Roman" w:hAnsi="Times New Roman" w:cs="Times New Roman"/>
          <w:b/>
          <w:sz w:val="24"/>
          <w:szCs w:val="24"/>
        </w:rPr>
      </w:pPr>
      <w:r w:rsidRPr="00794A0B">
        <w:rPr>
          <w:rFonts w:ascii="Times New Roman" w:hAnsi="Times New Roman" w:cs="Times New Roman"/>
          <w:b/>
          <w:color w:val="000000"/>
          <w:sz w:val="24"/>
          <w:szCs w:val="24"/>
          <w:lang w:eastAsia="lv-LV"/>
        </w:rPr>
        <w:t xml:space="preserve">6. </w:t>
      </w:r>
      <w:r w:rsidRPr="00794A0B">
        <w:rPr>
          <w:rFonts w:ascii="Times New Roman" w:hAnsi="Times New Roman" w:cs="Times New Roman"/>
          <w:b/>
          <w:sz w:val="24"/>
          <w:szCs w:val="24"/>
        </w:rPr>
        <w:t>P</w:t>
      </w:r>
      <w:r w:rsidR="00724613" w:rsidRPr="00794A0B">
        <w:rPr>
          <w:rFonts w:ascii="Times New Roman" w:hAnsi="Times New Roman" w:cs="Times New Roman"/>
          <w:b/>
          <w:sz w:val="24"/>
          <w:szCs w:val="24"/>
        </w:rPr>
        <w:t>iedāvājumu atvēršanas vieta, datums un laiks</w:t>
      </w:r>
      <w:r w:rsidR="005466FB" w:rsidRPr="00794A0B">
        <w:rPr>
          <w:rFonts w:ascii="Times New Roman" w:hAnsi="Times New Roman" w:cs="Times New Roman"/>
          <w:b/>
          <w:sz w:val="24"/>
          <w:szCs w:val="24"/>
        </w:rPr>
        <w:t>:</w:t>
      </w:r>
    </w:p>
    <w:p w14:paraId="33CFC175" w14:textId="448E7303" w:rsidR="000504BC" w:rsidRPr="00ED2348" w:rsidRDefault="000504BC" w:rsidP="003C0879">
      <w:pPr>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iCs/>
          <w:sz w:val="24"/>
          <w:szCs w:val="24"/>
        </w:rPr>
        <w:t>Elektronisko iepirkumu sistēmas e-konkursu apakšsistēmā www.eis.gov.lv.</w:t>
      </w:r>
      <w:r w:rsidRPr="00ED2348">
        <w:rPr>
          <w:rFonts w:ascii="Times New Roman" w:hAnsi="Times New Roman" w:cs="Times New Roman"/>
          <w:sz w:val="24"/>
          <w:szCs w:val="24"/>
        </w:rPr>
        <w:t xml:space="preserve">, </w:t>
      </w:r>
      <w:r w:rsidR="00C777E1">
        <w:rPr>
          <w:rFonts w:ascii="Times New Roman" w:hAnsi="Times New Roman" w:cs="Times New Roman"/>
          <w:sz w:val="24"/>
          <w:szCs w:val="24"/>
        </w:rPr>
        <w:t>14.11.</w:t>
      </w:r>
      <w:r w:rsidR="00DF6DB4" w:rsidRPr="00ED2348">
        <w:rPr>
          <w:rFonts w:ascii="Times New Roman" w:hAnsi="Times New Roman" w:cs="Times New Roman"/>
          <w:sz w:val="24"/>
          <w:szCs w:val="24"/>
        </w:rPr>
        <w:t>202</w:t>
      </w:r>
      <w:r w:rsidR="00207BDD">
        <w:rPr>
          <w:rFonts w:ascii="Times New Roman" w:hAnsi="Times New Roman" w:cs="Times New Roman"/>
          <w:sz w:val="24"/>
          <w:szCs w:val="24"/>
        </w:rPr>
        <w:t>5</w:t>
      </w:r>
      <w:r w:rsidR="00DF6DB4" w:rsidRPr="00ED2348">
        <w:rPr>
          <w:rFonts w:ascii="Times New Roman" w:hAnsi="Times New Roman" w:cs="Times New Roman"/>
          <w:sz w:val="24"/>
          <w:szCs w:val="24"/>
        </w:rPr>
        <w:t>.</w:t>
      </w:r>
      <w:r w:rsidRPr="00ED2348">
        <w:rPr>
          <w:rFonts w:ascii="Times New Roman" w:hAnsi="Times New Roman" w:cs="Times New Roman"/>
          <w:sz w:val="24"/>
          <w:szCs w:val="24"/>
        </w:rPr>
        <w:t>, plkst.1</w:t>
      </w:r>
      <w:r w:rsidR="006A24D8">
        <w:rPr>
          <w:rFonts w:ascii="Times New Roman" w:hAnsi="Times New Roman" w:cs="Times New Roman"/>
          <w:sz w:val="24"/>
          <w:szCs w:val="24"/>
        </w:rPr>
        <w:t>4</w:t>
      </w:r>
      <w:r w:rsidRPr="00ED2348">
        <w:rPr>
          <w:rFonts w:ascii="Times New Roman" w:hAnsi="Times New Roman" w:cs="Times New Roman"/>
          <w:sz w:val="24"/>
          <w:szCs w:val="24"/>
        </w:rPr>
        <w:t>:00.</w:t>
      </w:r>
    </w:p>
    <w:p w14:paraId="443D6678" w14:textId="77777777" w:rsidR="00724613" w:rsidRPr="00ED2348" w:rsidRDefault="00963584" w:rsidP="001636BF">
      <w:pPr>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7</w:t>
      </w:r>
      <w:r w:rsidR="00724613" w:rsidRPr="00ED2348">
        <w:rPr>
          <w:rFonts w:ascii="Times New Roman" w:hAnsi="Times New Roman" w:cs="Times New Roman"/>
          <w:b/>
          <w:sz w:val="24"/>
          <w:szCs w:val="24"/>
        </w:rPr>
        <w:t>. Tā pretendenta (vai pretendentu) nosaukums, kur</w:t>
      </w:r>
      <w:r w:rsidRPr="00ED2348">
        <w:rPr>
          <w:rFonts w:ascii="Times New Roman" w:hAnsi="Times New Roman" w:cs="Times New Roman"/>
          <w:b/>
          <w:sz w:val="24"/>
          <w:szCs w:val="24"/>
        </w:rPr>
        <w:t>am</w:t>
      </w:r>
      <w:r w:rsidR="00724613" w:rsidRPr="00ED2348">
        <w:rPr>
          <w:rFonts w:ascii="Times New Roman" w:hAnsi="Times New Roman" w:cs="Times New Roman"/>
          <w:b/>
          <w:sz w:val="24"/>
          <w:szCs w:val="24"/>
        </w:rPr>
        <w:t xml:space="preserve"> (vai kuriem) </w:t>
      </w:r>
      <w:r w:rsidRPr="00ED2348">
        <w:rPr>
          <w:rFonts w:ascii="Times New Roman" w:hAnsi="Times New Roman" w:cs="Times New Roman"/>
          <w:b/>
          <w:sz w:val="24"/>
          <w:szCs w:val="24"/>
        </w:rPr>
        <w:t>piešķirtas</w:t>
      </w:r>
      <w:proofErr w:type="gramStart"/>
      <w:r w:rsidRPr="00ED2348">
        <w:rPr>
          <w:rFonts w:ascii="Times New Roman" w:hAnsi="Times New Roman" w:cs="Times New Roman"/>
          <w:b/>
          <w:sz w:val="24"/>
          <w:szCs w:val="24"/>
        </w:rPr>
        <w:t xml:space="preserve"> </w:t>
      </w:r>
      <w:r w:rsidR="00724613" w:rsidRPr="00ED2348">
        <w:rPr>
          <w:rFonts w:ascii="Times New Roman" w:hAnsi="Times New Roman" w:cs="Times New Roman"/>
          <w:b/>
          <w:sz w:val="24"/>
          <w:szCs w:val="24"/>
        </w:rPr>
        <w:t xml:space="preserve"> </w:t>
      </w:r>
      <w:proofErr w:type="gramEnd"/>
      <w:r w:rsidR="00724613" w:rsidRPr="00ED2348">
        <w:rPr>
          <w:rFonts w:ascii="Times New Roman" w:hAnsi="Times New Roman" w:cs="Times New Roman"/>
          <w:b/>
          <w:sz w:val="24"/>
          <w:szCs w:val="24"/>
        </w:rPr>
        <w:t xml:space="preserve">iepirkuma </w:t>
      </w:r>
      <w:r w:rsidRPr="00ED2348">
        <w:rPr>
          <w:rFonts w:ascii="Times New Roman" w:hAnsi="Times New Roman" w:cs="Times New Roman"/>
          <w:b/>
          <w:sz w:val="24"/>
          <w:szCs w:val="24"/>
        </w:rPr>
        <w:t>līguma slēgšanas tiesības</w:t>
      </w:r>
      <w:r w:rsidR="00724613" w:rsidRPr="00ED2348">
        <w:rPr>
          <w:rFonts w:ascii="Times New Roman" w:hAnsi="Times New Roman" w:cs="Times New Roman"/>
          <w:b/>
          <w:sz w:val="24"/>
          <w:szCs w:val="24"/>
        </w:rPr>
        <w:t>, piedāvātā līgumcena, kā arī piedāvājumu izvērtēšanas kopsavilkums un pamatojums piedāvājuma izvēlei</w:t>
      </w:r>
      <w:r w:rsidR="005466FB" w:rsidRPr="00ED2348">
        <w:rPr>
          <w:rFonts w:ascii="Times New Roman" w:hAnsi="Times New Roman" w:cs="Times New Roman"/>
          <w:b/>
          <w:sz w:val="24"/>
          <w:szCs w:val="24"/>
        </w:rPr>
        <w:t>:</w:t>
      </w:r>
    </w:p>
    <w:p w14:paraId="38595540" w14:textId="2A0A3430" w:rsidR="00ED594D" w:rsidRDefault="00ED594D" w:rsidP="00ED594D">
      <w:pPr>
        <w:autoSpaceDE w:val="0"/>
        <w:autoSpaceDN w:val="0"/>
        <w:adjustRightInd w:val="0"/>
        <w:spacing w:after="0" w:line="240" w:lineRule="auto"/>
        <w:jc w:val="both"/>
        <w:rPr>
          <w:rFonts w:ascii="Times New Roman" w:hAnsi="Times New Roman" w:cs="Times New Roman"/>
          <w:sz w:val="24"/>
          <w:szCs w:val="24"/>
        </w:rPr>
      </w:pPr>
      <w:r w:rsidRPr="00ED2348">
        <w:rPr>
          <w:rFonts w:ascii="Times New Roman" w:hAnsi="Times New Roman" w:cs="Times New Roman"/>
          <w:sz w:val="24"/>
          <w:szCs w:val="24"/>
        </w:rPr>
        <w:t>7</w:t>
      </w:r>
      <w:r w:rsidRPr="00035DF9">
        <w:rPr>
          <w:rFonts w:ascii="Times New Roman" w:hAnsi="Times New Roman" w:cs="Times New Roman"/>
          <w:sz w:val="24"/>
          <w:szCs w:val="24"/>
        </w:rPr>
        <w:t>.1.</w:t>
      </w:r>
      <w:r w:rsidRPr="00035DF9">
        <w:rPr>
          <w:rFonts w:ascii="Times New Roman" w:hAnsi="Times New Roman" w:cs="Times New Roman"/>
          <w:color w:val="000000"/>
          <w:sz w:val="24"/>
          <w:szCs w:val="24"/>
          <w:lang w:eastAsia="lv-LV"/>
        </w:rPr>
        <w:t xml:space="preserve"> </w:t>
      </w:r>
      <w:r w:rsidRPr="00035DF9">
        <w:rPr>
          <w:rFonts w:ascii="Times New Roman" w:hAnsi="Times New Roman" w:cs="Times New Roman"/>
          <w:sz w:val="24"/>
          <w:szCs w:val="24"/>
        </w:rPr>
        <w:t>pretendenta (vai pretendentu) nosaukums, ar kuru (vai kuriem) nolemts slēgt, piedāvātā līgumcena</w:t>
      </w:r>
      <w:r w:rsidR="00DB775A">
        <w:rPr>
          <w:rFonts w:ascii="Times New Roman" w:hAnsi="Times New Roman" w:cs="Times New Roman"/>
          <w:sz w:val="24"/>
          <w:szCs w:val="24"/>
        </w:rPr>
        <w:t>:</w:t>
      </w:r>
      <w:r w:rsidRPr="00035DF9">
        <w:rPr>
          <w:rFonts w:ascii="Times New Roman" w:hAnsi="Times New Roman" w:cs="Times New Roman"/>
          <w:sz w:val="24"/>
          <w:szCs w:val="24"/>
        </w:rPr>
        <w:t xml:space="preserve"> </w:t>
      </w:r>
    </w:p>
    <w:p w14:paraId="79A6AD3D" w14:textId="4445EF61" w:rsidR="00CD72B7" w:rsidRPr="00DC29AA" w:rsidRDefault="008C566A" w:rsidP="00DC29AA">
      <w:pPr>
        <w:keepLines/>
        <w:autoSpaceDE w:val="0"/>
        <w:autoSpaceDN w:val="0"/>
        <w:adjustRightInd w:val="0"/>
        <w:spacing w:after="0" w:line="240" w:lineRule="auto"/>
        <w:ind w:left="720"/>
        <w:jc w:val="both"/>
        <w:rPr>
          <w:rFonts w:ascii="Times New Roman" w:hAnsi="Times New Roman" w:cs="Times New Roman"/>
          <w:noProof/>
          <w:color w:val="000000" w:themeColor="text1"/>
          <w:sz w:val="24"/>
          <w:szCs w:val="24"/>
        </w:rPr>
      </w:pPr>
      <w:r w:rsidRPr="000F7324">
        <w:rPr>
          <w:rFonts w:ascii="Times New Roman" w:hAnsi="Times New Roman" w:cs="Times New Roman"/>
          <w:noProof/>
          <w:color w:val="000000" w:themeColor="text1"/>
          <w:sz w:val="24"/>
          <w:szCs w:val="24"/>
        </w:rPr>
        <w:lastRenderedPageBreak/>
        <w:t xml:space="preserve">7.1.1. ar </w:t>
      </w:r>
      <w:r w:rsidR="00F12117">
        <w:rPr>
          <w:rFonts w:ascii="Times New Roman" w:hAnsi="Times New Roman" w:cs="Times New Roman"/>
          <w:noProof/>
          <w:color w:val="000000" w:themeColor="text1"/>
          <w:sz w:val="24"/>
          <w:szCs w:val="24"/>
        </w:rPr>
        <w:t>AS AJ Power Recycling</w:t>
      </w:r>
      <w:r w:rsidRPr="000F7324">
        <w:rPr>
          <w:rFonts w:ascii="Times New Roman" w:hAnsi="Times New Roman" w:cs="Times New Roman"/>
          <w:noProof/>
          <w:color w:val="000000" w:themeColor="text1"/>
          <w:sz w:val="24"/>
          <w:szCs w:val="24"/>
        </w:rPr>
        <w:t xml:space="preserve"> par kopējo līguma summu līdz EUR </w:t>
      </w:r>
      <w:r w:rsidR="00F12117">
        <w:rPr>
          <w:rFonts w:ascii="Times New Roman" w:hAnsi="Times New Roman" w:cs="Times New Roman"/>
          <w:noProof/>
          <w:color w:val="000000" w:themeColor="text1"/>
          <w:sz w:val="24"/>
          <w:szCs w:val="24"/>
        </w:rPr>
        <w:t>366 600,00</w:t>
      </w:r>
      <w:r w:rsidRPr="000F7324">
        <w:rPr>
          <w:rFonts w:ascii="Times New Roman" w:hAnsi="Times New Roman" w:cs="Times New Roman"/>
          <w:noProof/>
          <w:color w:val="000000" w:themeColor="text1"/>
          <w:sz w:val="24"/>
          <w:szCs w:val="24"/>
        </w:rPr>
        <w:t xml:space="preserve"> bez PVN</w:t>
      </w:r>
      <w:r w:rsidR="00F12117">
        <w:rPr>
          <w:rFonts w:ascii="Times New Roman" w:hAnsi="Times New Roman" w:cs="Times New Roman"/>
          <w:noProof/>
          <w:color w:val="000000" w:themeColor="text1"/>
          <w:sz w:val="24"/>
          <w:szCs w:val="24"/>
        </w:rPr>
        <w:t>.</w:t>
      </w:r>
      <w:r w:rsidRPr="000F7324">
        <w:rPr>
          <w:rFonts w:ascii="Times New Roman" w:hAnsi="Times New Roman" w:cs="Times New Roman"/>
          <w:noProof/>
          <w:color w:val="000000" w:themeColor="text1"/>
          <w:sz w:val="24"/>
          <w:szCs w:val="24"/>
        </w:rPr>
        <w:t xml:space="preserve"> </w:t>
      </w:r>
    </w:p>
    <w:p w14:paraId="1CB024AA" w14:textId="01B7051E" w:rsidR="00ED594D" w:rsidRPr="00035DF9" w:rsidRDefault="00ED594D" w:rsidP="00023CA9">
      <w:pPr>
        <w:autoSpaceDE w:val="0"/>
        <w:autoSpaceDN w:val="0"/>
        <w:adjustRightInd w:val="0"/>
        <w:spacing w:after="0" w:line="240" w:lineRule="auto"/>
        <w:jc w:val="both"/>
        <w:rPr>
          <w:rFonts w:ascii="Times New Roman" w:hAnsi="Times New Roman" w:cs="Times New Roman"/>
          <w:sz w:val="24"/>
          <w:szCs w:val="24"/>
        </w:rPr>
      </w:pPr>
      <w:r w:rsidRPr="00035DF9">
        <w:rPr>
          <w:rFonts w:ascii="Times New Roman" w:hAnsi="Times New Roman" w:cs="Times New Roman"/>
          <w:sz w:val="24"/>
          <w:szCs w:val="24"/>
        </w:rPr>
        <w:t>7.</w:t>
      </w:r>
      <w:r w:rsidR="004F3FF7">
        <w:rPr>
          <w:rFonts w:ascii="Times New Roman" w:hAnsi="Times New Roman" w:cs="Times New Roman"/>
          <w:sz w:val="24"/>
          <w:szCs w:val="24"/>
        </w:rPr>
        <w:t>2</w:t>
      </w:r>
      <w:r w:rsidRPr="00035DF9">
        <w:rPr>
          <w:rFonts w:ascii="Times New Roman" w:hAnsi="Times New Roman" w:cs="Times New Roman"/>
          <w:sz w:val="24"/>
          <w:szCs w:val="24"/>
        </w:rPr>
        <w:t>. pamatojums piedāvājuma izvēlei:</w:t>
      </w:r>
    </w:p>
    <w:p w14:paraId="2C7B5C5C" w14:textId="08C0348D" w:rsidR="00F12117" w:rsidRPr="00F71AB2" w:rsidRDefault="00082D3C" w:rsidP="00F12117">
      <w:pPr>
        <w:autoSpaceDE w:val="0"/>
        <w:autoSpaceDN w:val="0"/>
        <w:adjustRightInd w:val="0"/>
        <w:spacing w:after="0" w:line="240" w:lineRule="auto"/>
        <w:ind w:left="709"/>
        <w:jc w:val="both"/>
        <w:rPr>
          <w:rFonts w:ascii="Times New Roman" w:hAnsi="Times New Roman" w:cs="Times New Roman"/>
          <w:sz w:val="24"/>
          <w:szCs w:val="24"/>
        </w:rPr>
      </w:pPr>
      <w:r w:rsidRPr="00877BC7">
        <w:rPr>
          <w:rFonts w:ascii="Times New Roman" w:hAnsi="Times New Roman" w:cs="Times New Roman"/>
          <w:sz w:val="24"/>
          <w:szCs w:val="24"/>
        </w:rPr>
        <w:t>Piedāvājumu izvēles kritērijs - saimnieciski visizdevīgākais piedāvājums</w:t>
      </w:r>
      <w:r w:rsidR="00F12117">
        <w:rPr>
          <w:rFonts w:ascii="Times New Roman" w:hAnsi="Times New Roman" w:cs="Times New Roman"/>
          <w:sz w:val="24"/>
          <w:szCs w:val="24"/>
        </w:rPr>
        <w:t xml:space="preserve"> ar </w:t>
      </w:r>
      <w:r w:rsidR="00F12117" w:rsidRPr="00887507">
        <w:rPr>
          <w:rFonts w:ascii="Times New Roman" w:hAnsi="Times New Roman" w:cs="Times New Roman"/>
          <w:color w:val="000000" w:themeColor="text1"/>
          <w:sz w:val="24"/>
          <w:szCs w:val="24"/>
        </w:rPr>
        <w:t>zemāk</w:t>
      </w:r>
      <w:r w:rsidR="00F12117">
        <w:rPr>
          <w:rFonts w:ascii="Times New Roman" w:hAnsi="Times New Roman" w:cs="Times New Roman"/>
          <w:color w:val="000000" w:themeColor="text1"/>
          <w:sz w:val="24"/>
          <w:szCs w:val="24"/>
        </w:rPr>
        <w:t>o</w:t>
      </w:r>
      <w:r w:rsidR="00F12117" w:rsidRPr="00887507">
        <w:rPr>
          <w:rFonts w:ascii="Times New Roman" w:hAnsi="Times New Roman" w:cs="Times New Roman"/>
          <w:color w:val="000000" w:themeColor="text1"/>
          <w:sz w:val="24"/>
          <w:szCs w:val="24"/>
        </w:rPr>
        <w:t xml:space="preserve"> piedāvājuma cen</w:t>
      </w:r>
      <w:r w:rsidR="00F12117">
        <w:rPr>
          <w:rFonts w:ascii="Times New Roman" w:hAnsi="Times New Roman" w:cs="Times New Roman"/>
          <w:color w:val="000000" w:themeColor="text1"/>
          <w:sz w:val="24"/>
          <w:szCs w:val="24"/>
        </w:rPr>
        <w:t xml:space="preserve">u. </w:t>
      </w:r>
      <w:r w:rsidRPr="00877BC7">
        <w:rPr>
          <w:rFonts w:ascii="Times New Roman" w:hAnsi="Times New Roman" w:cs="Times New Roman"/>
          <w:sz w:val="24"/>
          <w:szCs w:val="24"/>
        </w:rPr>
        <w:t xml:space="preserve"> </w:t>
      </w:r>
    </w:p>
    <w:p w14:paraId="35DF5C1A" w14:textId="77777777" w:rsidR="00082D3C" w:rsidRPr="00035DF9" w:rsidRDefault="00082D3C" w:rsidP="00ED594D">
      <w:pPr>
        <w:autoSpaceDE w:val="0"/>
        <w:autoSpaceDN w:val="0"/>
        <w:adjustRightInd w:val="0"/>
        <w:spacing w:after="0" w:line="240" w:lineRule="auto"/>
        <w:ind w:left="709"/>
        <w:jc w:val="both"/>
        <w:rPr>
          <w:rFonts w:ascii="Times New Roman" w:hAnsi="Times New Roman" w:cs="Times New Roman"/>
          <w:sz w:val="24"/>
          <w:szCs w:val="24"/>
        </w:rPr>
      </w:pPr>
    </w:p>
    <w:p w14:paraId="48F9525E" w14:textId="0AA8A8DA" w:rsidR="00724613" w:rsidRPr="00ED2348" w:rsidRDefault="00963584" w:rsidP="00F0249C">
      <w:pPr>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8</w:t>
      </w:r>
      <w:r w:rsidR="00724613" w:rsidRPr="00ED2348">
        <w:rPr>
          <w:rFonts w:ascii="Times New Roman" w:hAnsi="Times New Roman" w:cs="Times New Roman"/>
          <w:b/>
          <w:sz w:val="24"/>
          <w:szCs w:val="24"/>
        </w:rPr>
        <w:t>. Informācija, ja tā ir zināma, par to iepirkuma līguma vai vispārīgās vienošanās daļu, kuru izraudzītais piegādātājs plānojis nodot apakšuzņēmējiem, kā arī apakšuzņēmēju nosaukumi</w:t>
      </w:r>
      <w:r w:rsidR="005466FB" w:rsidRPr="00ED2348">
        <w:rPr>
          <w:rFonts w:ascii="Times New Roman" w:hAnsi="Times New Roman" w:cs="Times New Roman"/>
          <w:b/>
          <w:sz w:val="24"/>
          <w:szCs w:val="24"/>
        </w:rPr>
        <w:t>:</w:t>
      </w:r>
    </w:p>
    <w:p w14:paraId="1FD9BCE9" w14:textId="77777777" w:rsidR="00794A0B" w:rsidRPr="00ED2348" w:rsidRDefault="00035DF9" w:rsidP="00F02BDE">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Nav</w:t>
      </w:r>
    </w:p>
    <w:p w14:paraId="7F310B89" w14:textId="77777777" w:rsidR="00724613" w:rsidRPr="00ED2348" w:rsidRDefault="00963584" w:rsidP="00F0249C">
      <w:pPr>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9</w:t>
      </w:r>
      <w:r w:rsidR="00724613" w:rsidRPr="00ED2348">
        <w:rPr>
          <w:rFonts w:ascii="Times New Roman" w:hAnsi="Times New Roman" w:cs="Times New Roman"/>
          <w:b/>
          <w:sz w:val="24"/>
          <w:szCs w:val="24"/>
        </w:rPr>
        <w:t>. Pamatojums lēmumam par katru noraidīto pretendentu, kā arī par katru iepirkuma procedūras dokumentiem neatbilstošu piedāvājumu</w:t>
      </w:r>
      <w:r w:rsidR="005466FB" w:rsidRPr="00ED2348">
        <w:rPr>
          <w:rFonts w:ascii="Times New Roman" w:hAnsi="Times New Roman" w:cs="Times New Roman"/>
          <w:b/>
          <w:sz w:val="24"/>
          <w:szCs w:val="24"/>
        </w:rPr>
        <w:t>:</w:t>
      </w:r>
    </w:p>
    <w:p w14:paraId="6D2AC31E" w14:textId="5A77D469" w:rsidR="00F12117" w:rsidRPr="00887507" w:rsidRDefault="00EE360A" w:rsidP="00F12117">
      <w:pPr>
        <w:keepLines/>
        <w:autoSpaceDE w:val="0"/>
        <w:autoSpaceDN w:val="0"/>
        <w:adjustRightInd w:val="0"/>
        <w:spacing w:after="0" w:line="240" w:lineRule="auto"/>
        <w:ind w:firstLine="46"/>
        <w:jc w:val="both"/>
        <w:rPr>
          <w:rFonts w:ascii="Times New Roman" w:hAnsi="Times New Roman" w:cs="Times New Roman"/>
          <w:i/>
          <w:iCs/>
          <w:color w:val="000000" w:themeColor="text1"/>
          <w:sz w:val="24"/>
          <w:szCs w:val="24"/>
        </w:rPr>
      </w:pPr>
      <w:r w:rsidRPr="00F71AB2">
        <w:rPr>
          <w:rFonts w:ascii="Times New Roman" w:hAnsi="Times New Roman" w:cs="Times New Roman"/>
          <w:color w:val="000000" w:themeColor="text1"/>
          <w:sz w:val="24"/>
          <w:szCs w:val="24"/>
        </w:rPr>
        <w:t xml:space="preserve">9.1. </w:t>
      </w:r>
      <w:r w:rsidR="00F223E3" w:rsidRPr="00F71AB2">
        <w:rPr>
          <w:rFonts w:ascii="Times New Roman" w:hAnsi="Times New Roman" w:cs="Times New Roman"/>
          <w:color w:val="000000" w:themeColor="text1"/>
          <w:sz w:val="24"/>
          <w:szCs w:val="24"/>
        </w:rPr>
        <w:t>Pretendent</w:t>
      </w:r>
      <w:r w:rsidR="00F12117">
        <w:rPr>
          <w:rFonts w:ascii="Times New Roman" w:hAnsi="Times New Roman" w:cs="Times New Roman"/>
          <w:color w:val="000000" w:themeColor="text1"/>
          <w:sz w:val="24"/>
          <w:szCs w:val="24"/>
        </w:rPr>
        <w:t xml:space="preserve">a SIA "LATVIJAS ZAĻAIS PUNKTS" </w:t>
      </w:r>
      <w:r w:rsidR="00F12117">
        <w:rPr>
          <w:rFonts w:ascii="Times New Roman" w:hAnsi="Times New Roman" w:cs="Times New Roman"/>
          <w:sz w:val="24"/>
          <w:szCs w:val="24"/>
        </w:rPr>
        <w:t>p</w:t>
      </w:r>
      <w:r w:rsidR="00315B55" w:rsidRPr="0053352D">
        <w:rPr>
          <w:rFonts w:ascii="Times New Roman" w:hAnsi="Times New Roman" w:cs="Times New Roman"/>
          <w:sz w:val="24"/>
          <w:szCs w:val="24"/>
        </w:rPr>
        <w:t xml:space="preserve">iedāvājums tika atzīts par neatbilstošu saskaņā ar nolikuma Speciālo noteikumu </w:t>
      </w:r>
      <w:r w:rsidR="00F12117" w:rsidRPr="00887507">
        <w:rPr>
          <w:rFonts w:ascii="Tms Rmn" w:hAnsi="Tms Rmn" w:cs="Tms Rmn"/>
          <w:color w:val="000000" w:themeColor="text1"/>
          <w:sz w:val="24"/>
          <w:szCs w:val="24"/>
        </w:rPr>
        <w:t xml:space="preserve">9.1.2. un 9.1.4. </w:t>
      </w:r>
      <w:r w:rsidR="00F12117">
        <w:rPr>
          <w:rFonts w:ascii="Tms Rmn" w:hAnsi="Tms Rmn" w:cs="Tms Rmn"/>
          <w:color w:val="000000" w:themeColor="text1"/>
          <w:sz w:val="24"/>
          <w:szCs w:val="24"/>
        </w:rPr>
        <w:t xml:space="preserve">punktiem </w:t>
      </w:r>
      <w:proofErr w:type="gramStart"/>
      <w:r w:rsidR="00F12117">
        <w:rPr>
          <w:rFonts w:ascii="Tms Rmn" w:hAnsi="Tms Rmn" w:cs="Tms Rmn"/>
          <w:color w:val="000000" w:themeColor="text1"/>
          <w:sz w:val="24"/>
          <w:szCs w:val="24"/>
        </w:rPr>
        <w:t>(</w:t>
      </w:r>
      <w:proofErr w:type="gramEnd"/>
      <w:r w:rsidR="00F12117">
        <w:rPr>
          <w:rFonts w:ascii="Tms Rmn" w:hAnsi="Tms Rmn" w:cs="Tms Rmn"/>
          <w:color w:val="000000" w:themeColor="text1"/>
          <w:sz w:val="24"/>
          <w:szCs w:val="24"/>
        </w:rPr>
        <w:t xml:space="preserve">nav iesniegts apliecinājums </w:t>
      </w:r>
      <w:r w:rsidR="00DC29AA">
        <w:rPr>
          <w:rFonts w:ascii="Tms Rmn" w:hAnsi="Tms Rmn" w:cs="Tms Rmn"/>
          <w:color w:val="000000" w:themeColor="text1"/>
          <w:sz w:val="24"/>
          <w:szCs w:val="24"/>
        </w:rPr>
        <w:t xml:space="preserve">saskaņā ar nolikuma Speciālo noteikumu </w:t>
      </w:r>
      <w:r w:rsidR="00F12117" w:rsidRPr="00887507">
        <w:rPr>
          <w:rFonts w:ascii="Times New Roman" w:hAnsi="Times New Roman" w:cs="Times New Roman"/>
          <w:color w:val="000000" w:themeColor="text1"/>
          <w:sz w:val="24"/>
          <w:szCs w:val="24"/>
        </w:rPr>
        <w:t>4.3.1.2. punktā un 6.2.3.punktā prasīto</w:t>
      </w:r>
      <w:r w:rsidR="00DC29AA">
        <w:rPr>
          <w:rFonts w:ascii="Times New Roman" w:hAnsi="Times New Roman" w:cs="Times New Roman"/>
          <w:color w:val="000000" w:themeColor="text1"/>
          <w:sz w:val="24"/>
          <w:szCs w:val="24"/>
        </w:rPr>
        <w:t>, nav iesniegts apliecinājums saskaņā ar nolikuma Speciālo noteikumu 7.1.1. punkta prasībām).</w:t>
      </w:r>
    </w:p>
    <w:p w14:paraId="38C536E4" w14:textId="77777777" w:rsidR="00300FAF" w:rsidRPr="00F71AB2" w:rsidRDefault="00300FAF" w:rsidP="00261074">
      <w:pPr>
        <w:spacing w:after="0" w:line="240" w:lineRule="auto"/>
        <w:jc w:val="both"/>
        <w:rPr>
          <w:rFonts w:ascii="Times New Roman" w:hAnsi="Times New Roman" w:cs="Times New Roman"/>
          <w:color w:val="FF0000"/>
          <w:sz w:val="24"/>
          <w:szCs w:val="24"/>
        </w:rPr>
      </w:pPr>
    </w:p>
    <w:p w14:paraId="164EDDBB" w14:textId="351BD6D1" w:rsidR="00F56EFB" w:rsidRDefault="00963584" w:rsidP="00F56EFB">
      <w:pPr>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10</w:t>
      </w:r>
      <w:r w:rsidR="00724613" w:rsidRPr="00ED2348">
        <w:rPr>
          <w:rFonts w:ascii="Times New Roman" w:hAnsi="Times New Roman" w:cs="Times New Roman"/>
          <w:b/>
          <w:sz w:val="24"/>
          <w:szCs w:val="24"/>
        </w:rPr>
        <w:t xml:space="preserve">. </w:t>
      </w:r>
      <w:r w:rsidR="00F56EFB" w:rsidRPr="003E3098">
        <w:rPr>
          <w:rFonts w:ascii="Times New Roman" w:hAnsi="Times New Roman" w:cs="Times New Roman"/>
          <w:b/>
          <w:sz w:val="24"/>
          <w:szCs w:val="24"/>
        </w:rPr>
        <w:t>Pamatojums tam, kādas sabiedrības drošības un veselības aizsardzības intereses tiktu apdraudētas, rīkojot atkārtotu iepirkumu, ja sabiedrisko pakalpojumu sniedzējs saskaņā ar Sabiedrisko pakalpojumu sniedzēju iepirkumu likuma 47. panta četrpadsmitās daļas 2.punktu nepārtrauc iepirkuma procedūru, jo iepirkuma procedūras pārtraukšana apdraudētu sabiedrības drošības vai veselības aizsardzības intereses.</w:t>
      </w:r>
    </w:p>
    <w:p w14:paraId="3C832993" w14:textId="48659AA6" w:rsidR="00D53714" w:rsidRPr="00B3436F" w:rsidRDefault="00F56EFB" w:rsidP="00F56EFB">
      <w:pPr>
        <w:autoSpaceDE w:val="0"/>
        <w:autoSpaceDN w:val="0"/>
        <w:adjustRightInd w:val="0"/>
        <w:spacing w:after="0" w:line="240" w:lineRule="auto"/>
        <w:ind w:left="720" w:hanging="294"/>
        <w:jc w:val="both"/>
        <w:rPr>
          <w:rFonts w:ascii="Times New Roman" w:hAnsi="Times New Roman" w:cs="Times New Roman"/>
          <w:sz w:val="24"/>
          <w:szCs w:val="24"/>
        </w:rPr>
      </w:pPr>
      <w:r>
        <w:rPr>
          <w:rFonts w:ascii="Times New Roman" w:hAnsi="Times New Roman" w:cs="Times New Roman"/>
          <w:sz w:val="24"/>
          <w:szCs w:val="24"/>
        </w:rPr>
        <w:t xml:space="preserve"> Nav</w:t>
      </w:r>
    </w:p>
    <w:p w14:paraId="2BCE07FA" w14:textId="77777777" w:rsidR="00724613" w:rsidRPr="00ED2348" w:rsidRDefault="00963584" w:rsidP="00F0249C">
      <w:pPr>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 xml:space="preserve">11. </w:t>
      </w:r>
      <w:r w:rsidR="00724613" w:rsidRPr="00ED2348">
        <w:rPr>
          <w:rFonts w:ascii="Times New Roman" w:hAnsi="Times New Roman" w:cs="Times New Roman"/>
          <w:b/>
          <w:sz w:val="24"/>
          <w:szCs w:val="24"/>
        </w:rPr>
        <w:t>Lēmuma pamatojums, ja iepirkuma komisija pieņēmusi lēmumu pārtraukt vai izbeigt iepirkuma procedūru</w:t>
      </w:r>
      <w:r w:rsidR="005466FB" w:rsidRPr="00ED2348">
        <w:rPr>
          <w:rFonts w:ascii="Times New Roman" w:hAnsi="Times New Roman" w:cs="Times New Roman"/>
          <w:b/>
          <w:sz w:val="24"/>
          <w:szCs w:val="24"/>
        </w:rPr>
        <w:t>:</w:t>
      </w:r>
    </w:p>
    <w:p w14:paraId="419274DC" w14:textId="2248AECF" w:rsidR="00F95489" w:rsidRPr="00F95489" w:rsidRDefault="00492EE1" w:rsidP="00F71AB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Nav</w:t>
      </w:r>
    </w:p>
    <w:p w14:paraId="2D0236A8" w14:textId="509FDBDC" w:rsidR="00724613" w:rsidRPr="00ED2348" w:rsidRDefault="00A53EDC" w:rsidP="00C8069E">
      <w:pPr>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12</w:t>
      </w:r>
      <w:r w:rsidR="00724613" w:rsidRPr="00ED2348">
        <w:rPr>
          <w:rFonts w:ascii="Times New Roman" w:hAnsi="Times New Roman" w:cs="Times New Roman"/>
          <w:b/>
          <w:sz w:val="24"/>
          <w:szCs w:val="24"/>
        </w:rPr>
        <w:t>. Piedāvājuma noraidīšanas pamatojums, ja iepirkuma komisija atzinusi piedāvājumu par nepamatoti lētu</w:t>
      </w:r>
      <w:r w:rsidR="005466FB" w:rsidRPr="00ED2348">
        <w:rPr>
          <w:rFonts w:ascii="Times New Roman" w:hAnsi="Times New Roman" w:cs="Times New Roman"/>
          <w:b/>
          <w:sz w:val="24"/>
          <w:szCs w:val="24"/>
        </w:rPr>
        <w:t>:</w:t>
      </w:r>
    </w:p>
    <w:p w14:paraId="48F783C0" w14:textId="77777777" w:rsidR="004079D5" w:rsidRPr="00ED2348" w:rsidRDefault="004079D5" w:rsidP="001636BF">
      <w:pPr>
        <w:autoSpaceDE w:val="0"/>
        <w:autoSpaceDN w:val="0"/>
        <w:adjustRightInd w:val="0"/>
        <w:spacing w:after="0" w:line="240" w:lineRule="auto"/>
        <w:ind w:firstLine="426"/>
        <w:jc w:val="both"/>
        <w:rPr>
          <w:rFonts w:ascii="Times New Roman" w:hAnsi="Times New Roman" w:cs="Times New Roman"/>
          <w:sz w:val="24"/>
          <w:szCs w:val="24"/>
        </w:rPr>
      </w:pPr>
      <w:r w:rsidRPr="00ED2348">
        <w:rPr>
          <w:rFonts w:ascii="Times New Roman" w:hAnsi="Times New Roman" w:cs="Times New Roman"/>
          <w:sz w:val="24"/>
          <w:szCs w:val="24"/>
        </w:rPr>
        <w:t>Nav</w:t>
      </w:r>
    </w:p>
    <w:p w14:paraId="5A8649D8" w14:textId="77777777" w:rsidR="00724613" w:rsidRPr="00ED2348" w:rsidRDefault="003C0879" w:rsidP="00F0249C">
      <w:pPr>
        <w:autoSpaceDE w:val="0"/>
        <w:autoSpaceDN w:val="0"/>
        <w:adjustRightInd w:val="0"/>
        <w:spacing w:after="0" w:line="240" w:lineRule="auto"/>
        <w:jc w:val="both"/>
        <w:rPr>
          <w:rFonts w:ascii="Times New Roman" w:hAnsi="Times New Roman" w:cs="Times New Roman"/>
          <w:b/>
          <w:sz w:val="24"/>
          <w:szCs w:val="24"/>
        </w:rPr>
      </w:pPr>
      <w:r w:rsidRPr="00ED2348">
        <w:rPr>
          <w:rFonts w:ascii="Times New Roman" w:hAnsi="Times New Roman" w:cs="Times New Roman"/>
          <w:b/>
          <w:sz w:val="24"/>
          <w:szCs w:val="24"/>
        </w:rPr>
        <w:t>13</w:t>
      </w:r>
      <w:r w:rsidR="00724613" w:rsidRPr="00ED2348">
        <w:rPr>
          <w:rFonts w:ascii="Times New Roman" w:hAnsi="Times New Roman" w:cs="Times New Roman"/>
          <w:b/>
          <w:sz w:val="24"/>
          <w:szCs w:val="24"/>
        </w:rPr>
        <w:t>. Iemesli, kuru dēļ netiek paredzēta elektroniska piedāvājumu iesniegšana, ja sabiedrisko pakalpojumu sniedzējam ir pienākums piedāvājumu saņemšanai izmantot elektroniskās informācijas</w:t>
      </w:r>
      <w:r w:rsidR="004079D5" w:rsidRPr="00ED2348">
        <w:rPr>
          <w:rFonts w:ascii="Times New Roman" w:hAnsi="Times New Roman" w:cs="Times New Roman"/>
          <w:b/>
          <w:sz w:val="24"/>
          <w:szCs w:val="24"/>
        </w:rPr>
        <w:t xml:space="preserve"> </w:t>
      </w:r>
      <w:r w:rsidR="00724613" w:rsidRPr="00ED2348">
        <w:rPr>
          <w:rFonts w:ascii="Times New Roman" w:hAnsi="Times New Roman" w:cs="Times New Roman"/>
          <w:b/>
          <w:sz w:val="24"/>
          <w:szCs w:val="24"/>
        </w:rPr>
        <w:t>sistēmas</w:t>
      </w:r>
      <w:r w:rsidR="005466FB" w:rsidRPr="00ED2348">
        <w:rPr>
          <w:rFonts w:ascii="Times New Roman" w:hAnsi="Times New Roman" w:cs="Times New Roman"/>
          <w:b/>
          <w:sz w:val="24"/>
          <w:szCs w:val="24"/>
        </w:rPr>
        <w:t>:</w:t>
      </w:r>
    </w:p>
    <w:p w14:paraId="6CCBCF4A" w14:textId="77777777" w:rsidR="00FC32A2" w:rsidRPr="00ED2348" w:rsidRDefault="00A53EDC" w:rsidP="001636BF">
      <w:pPr>
        <w:spacing w:after="0"/>
        <w:ind w:firstLine="426"/>
        <w:jc w:val="both"/>
        <w:rPr>
          <w:rFonts w:ascii="Times New Roman" w:hAnsi="Times New Roman" w:cs="Times New Roman"/>
          <w:b/>
          <w:sz w:val="24"/>
          <w:szCs w:val="24"/>
        </w:rPr>
      </w:pPr>
      <w:r w:rsidRPr="00ED2348">
        <w:rPr>
          <w:rFonts w:ascii="Times New Roman" w:hAnsi="Times New Roman" w:cs="Times New Roman"/>
          <w:sz w:val="24"/>
          <w:szCs w:val="24"/>
        </w:rPr>
        <w:t>P</w:t>
      </w:r>
      <w:r w:rsidR="00FC32A2" w:rsidRPr="00ED2348">
        <w:rPr>
          <w:rFonts w:ascii="Times New Roman" w:hAnsi="Times New Roman" w:cs="Times New Roman"/>
          <w:sz w:val="24"/>
          <w:szCs w:val="24"/>
        </w:rPr>
        <w:t>iedāvājumi iesniegti</w:t>
      </w:r>
      <w:r w:rsidR="00FC32A2" w:rsidRPr="00ED2348">
        <w:rPr>
          <w:rFonts w:ascii="Times New Roman" w:hAnsi="Times New Roman" w:cs="Times New Roman"/>
          <w:iCs/>
          <w:sz w:val="24"/>
          <w:szCs w:val="24"/>
        </w:rPr>
        <w:t xml:space="preserve"> Elektronisko iepirkumu sistēmas e-konkursu apakšsistēmā www.eis.gov.lv</w:t>
      </w:r>
      <w:r w:rsidR="00FC32A2" w:rsidRPr="00ED2348">
        <w:rPr>
          <w:rFonts w:ascii="Times New Roman" w:hAnsi="Times New Roman" w:cs="Times New Roman"/>
          <w:b/>
          <w:sz w:val="24"/>
          <w:szCs w:val="24"/>
        </w:rPr>
        <w:t xml:space="preserve"> </w:t>
      </w:r>
    </w:p>
    <w:p w14:paraId="61DC3255" w14:textId="77777777" w:rsidR="00724613" w:rsidRPr="00ED2348" w:rsidRDefault="003C0879" w:rsidP="00F0249C">
      <w:pPr>
        <w:spacing w:after="0"/>
        <w:jc w:val="both"/>
        <w:rPr>
          <w:rFonts w:ascii="Times New Roman" w:hAnsi="Times New Roman" w:cs="Times New Roman"/>
          <w:b/>
          <w:sz w:val="24"/>
          <w:szCs w:val="24"/>
        </w:rPr>
      </w:pPr>
      <w:r w:rsidRPr="00ED2348">
        <w:rPr>
          <w:rFonts w:ascii="Times New Roman" w:hAnsi="Times New Roman" w:cs="Times New Roman"/>
          <w:b/>
          <w:sz w:val="24"/>
          <w:szCs w:val="24"/>
        </w:rPr>
        <w:t>14</w:t>
      </w:r>
      <w:r w:rsidR="00724613" w:rsidRPr="00ED2348">
        <w:rPr>
          <w:rFonts w:ascii="Times New Roman" w:hAnsi="Times New Roman" w:cs="Times New Roman"/>
          <w:b/>
          <w:sz w:val="24"/>
          <w:szCs w:val="24"/>
        </w:rPr>
        <w:t>. Konstatētie interešu konflikti un pasākumi, kas veikti to novēršanai</w:t>
      </w:r>
      <w:r w:rsidR="005466FB" w:rsidRPr="00ED2348">
        <w:rPr>
          <w:rFonts w:ascii="Times New Roman" w:hAnsi="Times New Roman" w:cs="Times New Roman"/>
          <w:b/>
          <w:sz w:val="24"/>
          <w:szCs w:val="24"/>
        </w:rPr>
        <w:t>:</w:t>
      </w:r>
    </w:p>
    <w:p w14:paraId="5783C8CF" w14:textId="77777777" w:rsidR="004079D5" w:rsidRPr="00ED2348" w:rsidRDefault="004079D5" w:rsidP="001636BF">
      <w:pPr>
        <w:spacing w:after="0"/>
        <w:ind w:firstLine="426"/>
        <w:jc w:val="both"/>
        <w:rPr>
          <w:rFonts w:ascii="Times New Roman" w:hAnsi="Times New Roman" w:cs="Times New Roman"/>
          <w:sz w:val="24"/>
          <w:szCs w:val="24"/>
        </w:rPr>
      </w:pPr>
      <w:r w:rsidRPr="00ED2348">
        <w:rPr>
          <w:rFonts w:ascii="Times New Roman" w:hAnsi="Times New Roman" w:cs="Times New Roman"/>
          <w:sz w:val="24"/>
          <w:szCs w:val="24"/>
        </w:rPr>
        <w:t>Nav</w:t>
      </w:r>
    </w:p>
    <w:sectPr w:rsidR="004079D5" w:rsidRPr="00ED2348" w:rsidSect="00F71AB2">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wiss TL">
    <w:panose1 w:val="020B0504020202020204"/>
    <w:charset w:val="BA"/>
    <w:family w:val="swiss"/>
    <w:pitch w:val="variable"/>
    <w:sig w:usb0="800002AF" w:usb1="5000204A"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429C"/>
    <w:multiLevelType w:val="multilevel"/>
    <w:tmpl w:val="60529F5E"/>
    <w:lvl w:ilvl="0">
      <w:start w:val="1"/>
      <w:numFmt w:val="bullet"/>
      <w:lvlText w:val=""/>
      <w:lvlJc w:val="left"/>
      <w:pPr>
        <w:ind w:left="1080" w:hanging="360"/>
      </w:pPr>
      <w:rPr>
        <w:rFonts w:ascii="Wingdings" w:hAnsi="Wingding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97C14D7"/>
    <w:multiLevelType w:val="hybridMultilevel"/>
    <w:tmpl w:val="AADA1BDE"/>
    <w:lvl w:ilvl="0" w:tplc="A682512E">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DB33DA9"/>
    <w:multiLevelType w:val="multilevel"/>
    <w:tmpl w:val="C8980D9C"/>
    <w:lvl w:ilvl="0">
      <w:start w:val="1"/>
      <w:numFmt w:val="bullet"/>
      <w:lvlText w:val=""/>
      <w:lvlJc w:val="left"/>
      <w:pPr>
        <w:ind w:left="1080" w:hanging="360"/>
      </w:pPr>
      <w:rPr>
        <w:rFonts w:ascii="Wingdings" w:hAnsi="Wingding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9C74A46"/>
    <w:multiLevelType w:val="multilevel"/>
    <w:tmpl w:val="0332154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F431FB7"/>
    <w:multiLevelType w:val="singleLevel"/>
    <w:tmpl w:val="63843416"/>
    <w:lvl w:ilvl="0">
      <w:start w:val="1"/>
      <w:numFmt w:val="bullet"/>
      <w:pStyle w:val="AA2ndlevelbullet"/>
      <w:lvlText w:val=""/>
      <w:lvlJc w:val="left"/>
      <w:pPr>
        <w:tabs>
          <w:tab w:val="num" w:pos="283"/>
        </w:tabs>
        <w:ind w:left="283" w:hanging="283"/>
      </w:pPr>
      <w:rPr>
        <w:rFonts w:ascii="Symbol" w:hAnsi="Symbol" w:cs="Times New Roman" w:hint="default"/>
      </w:rPr>
    </w:lvl>
  </w:abstractNum>
  <w:abstractNum w:abstractNumId="5" w15:restartNumberingAfterBreak="0">
    <w:nsid w:val="65607035"/>
    <w:multiLevelType w:val="hybridMultilevel"/>
    <w:tmpl w:val="D56E6E6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98030397">
    <w:abstractNumId w:val="3"/>
  </w:num>
  <w:num w:numId="2" w16cid:durableId="1277299253">
    <w:abstractNumId w:val="1"/>
  </w:num>
  <w:num w:numId="3" w16cid:durableId="956259357">
    <w:abstractNumId w:val="4"/>
  </w:num>
  <w:num w:numId="4" w16cid:durableId="1983348680">
    <w:abstractNumId w:val="5"/>
  </w:num>
  <w:num w:numId="5" w16cid:durableId="1238782730">
    <w:abstractNumId w:val="2"/>
  </w:num>
  <w:num w:numId="6" w16cid:durableId="61599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13"/>
    <w:rsid w:val="00006628"/>
    <w:rsid w:val="00014B72"/>
    <w:rsid w:val="0002167B"/>
    <w:rsid w:val="0002257C"/>
    <w:rsid w:val="00023432"/>
    <w:rsid w:val="00023CA9"/>
    <w:rsid w:val="00027F25"/>
    <w:rsid w:val="00035DF9"/>
    <w:rsid w:val="000504BC"/>
    <w:rsid w:val="000612C9"/>
    <w:rsid w:val="00064787"/>
    <w:rsid w:val="00067181"/>
    <w:rsid w:val="00071CFC"/>
    <w:rsid w:val="00082D3C"/>
    <w:rsid w:val="000B6999"/>
    <w:rsid w:val="000C3218"/>
    <w:rsid w:val="000D76C7"/>
    <w:rsid w:val="000F7324"/>
    <w:rsid w:val="000F7B53"/>
    <w:rsid w:val="0012456B"/>
    <w:rsid w:val="00124DF4"/>
    <w:rsid w:val="0013070D"/>
    <w:rsid w:val="00163309"/>
    <w:rsid w:val="001636BF"/>
    <w:rsid w:val="00164552"/>
    <w:rsid w:val="00165F3D"/>
    <w:rsid w:val="0017034A"/>
    <w:rsid w:val="00175522"/>
    <w:rsid w:val="00175AC3"/>
    <w:rsid w:val="00196F99"/>
    <w:rsid w:val="001A31FE"/>
    <w:rsid w:val="001B277A"/>
    <w:rsid w:val="001B4031"/>
    <w:rsid w:val="001D2F2F"/>
    <w:rsid w:val="001D6543"/>
    <w:rsid w:val="001E3956"/>
    <w:rsid w:val="001E5939"/>
    <w:rsid w:val="001F4F2B"/>
    <w:rsid w:val="00207BDD"/>
    <w:rsid w:val="00225332"/>
    <w:rsid w:val="00236405"/>
    <w:rsid w:val="00241006"/>
    <w:rsid w:val="0024438C"/>
    <w:rsid w:val="002538DC"/>
    <w:rsid w:val="00261074"/>
    <w:rsid w:val="002C1965"/>
    <w:rsid w:val="002C5539"/>
    <w:rsid w:val="002D658E"/>
    <w:rsid w:val="002F1903"/>
    <w:rsid w:val="002F543C"/>
    <w:rsid w:val="002F549F"/>
    <w:rsid w:val="003002A8"/>
    <w:rsid w:val="00300FAF"/>
    <w:rsid w:val="0031099F"/>
    <w:rsid w:val="00315B55"/>
    <w:rsid w:val="00317FB9"/>
    <w:rsid w:val="00337AAC"/>
    <w:rsid w:val="00340222"/>
    <w:rsid w:val="00342D6D"/>
    <w:rsid w:val="00356570"/>
    <w:rsid w:val="003626A2"/>
    <w:rsid w:val="003640D6"/>
    <w:rsid w:val="0037449F"/>
    <w:rsid w:val="0039211D"/>
    <w:rsid w:val="003A54CA"/>
    <w:rsid w:val="003C0879"/>
    <w:rsid w:val="003D66CB"/>
    <w:rsid w:val="003F2759"/>
    <w:rsid w:val="003F2F41"/>
    <w:rsid w:val="003F6A28"/>
    <w:rsid w:val="0040275F"/>
    <w:rsid w:val="004029C2"/>
    <w:rsid w:val="004044F4"/>
    <w:rsid w:val="004079D5"/>
    <w:rsid w:val="004201B1"/>
    <w:rsid w:val="0042144E"/>
    <w:rsid w:val="00421A4D"/>
    <w:rsid w:val="00422B29"/>
    <w:rsid w:val="00424DCD"/>
    <w:rsid w:val="00471A82"/>
    <w:rsid w:val="004766FC"/>
    <w:rsid w:val="00492EE1"/>
    <w:rsid w:val="004B2204"/>
    <w:rsid w:val="004B4FB5"/>
    <w:rsid w:val="004E4466"/>
    <w:rsid w:val="004F3009"/>
    <w:rsid w:val="004F3FF7"/>
    <w:rsid w:val="00503ED9"/>
    <w:rsid w:val="005041C7"/>
    <w:rsid w:val="005123F8"/>
    <w:rsid w:val="00513DA0"/>
    <w:rsid w:val="00524FF4"/>
    <w:rsid w:val="00530EF0"/>
    <w:rsid w:val="0053352D"/>
    <w:rsid w:val="0053776F"/>
    <w:rsid w:val="00537A22"/>
    <w:rsid w:val="00540398"/>
    <w:rsid w:val="005466FB"/>
    <w:rsid w:val="00547DF2"/>
    <w:rsid w:val="005766AC"/>
    <w:rsid w:val="00591CFF"/>
    <w:rsid w:val="0059522E"/>
    <w:rsid w:val="00595F25"/>
    <w:rsid w:val="005A500F"/>
    <w:rsid w:val="005E3E32"/>
    <w:rsid w:val="005F365C"/>
    <w:rsid w:val="00621D9C"/>
    <w:rsid w:val="00640CB2"/>
    <w:rsid w:val="006410D8"/>
    <w:rsid w:val="006444C5"/>
    <w:rsid w:val="006551D2"/>
    <w:rsid w:val="006717AF"/>
    <w:rsid w:val="006A24D8"/>
    <w:rsid w:val="006B2ABB"/>
    <w:rsid w:val="006B73A7"/>
    <w:rsid w:val="006C0265"/>
    <w:rsid w:val="006E4F2D"/>
    <w:rsid w:val="00710312"/>
    <w:rsid w:val="00711DCB"/>
    <w:rsid w:val="00724613"/>
    <w:rsid w:val="007304BC"/>
    <w:rsid w:val="00743A08"/>
    <w:rsid w:val="00747F05"/>
    <w:rsid w:val="00763469"/>
    <w:rsid w:val="00794A0B"/>
    <w:rsid w:val="007A031E"/>
    <w:rsid w:val="007A66CB"/>
    <w:rsid w:val="007D3109"/>
    <w:rsid w:val="007F1C61"/>
    <w:rsid w:val="007F39EB"/>
    <w:rsid w:val="008056D7"/>
    <w:rsid w:val="0086604F"/>
    <w:rsid w:val="00881FA2"/>
    <w:rsid w:val="008A5C2E"/>
    <w:rsid w:val="008B58CA"/>
    <w:rsid w:val="008C40CA"/>
    <w:rsid w:val="008C566A"/>
    <w:rsid w:val="008D1A68"/>
    <w:rsid w:val="008D5098"/>
    <w:rsid w:val="008D54F0"/>
    <w:rsid w:val="008E2143"/>
    <w:rsid w:val="00942DE2"/>
    <w:rsid w:val="009478D0"/>
    <w:rsid w:val="00956FA3"/>
    <w:rsid w:val="00963584"/>
    <w:rsid w:val="0098088E"/>
    <w:rsid w:val="009D7581"/>
    <w:rsid w:val="009E097A"/>
    <w:rsid w:val="009E15DC"/>
    <w:rsid w:val="009F5ECD"/>
    <w:rsid w:val="00A419CA"/>
    <w:rsid w:val="00A44BE4"/>
    <w:rsid w:val="00A53EDC"/>
    <w:rsid w:val="00A63990"/>
    <w:rsid w:val="00A77E80"/>
    <w:rsid w:val="00A856D9"/>
    <w:rsid w:val="00AB3533"/>
    <w:rsid w:val="00AC2135"/>
    <w:rsid w:val="00AC3316"/>
    <w:rsid w:val="00AD3A71"/>
    <w:rsid w:val="00AE350C"/>
    <w:rsid w:val="00AF1E00"/>
    <w:rsid w:val="00AF3DEA"/>
    <w:rsid w:val="00AF71CA"/>
    <w:rsid w:val="00B00FB5"/>
    <w:rsid w:val="00B01D8F"/>
    <w:rsid w:val="00B02BAE"/>
    <w:rsid w:val="00B35292"/>
    <w:rsid w:val="00B4256C"/>
    <w:rsid w:val="00B71B39"/>
    <w:rsid w:val="00B77170"/>
    <w:rsid w:val="00B8378E"/>
    <w:rsid w:val="00B87EF3"/>
    <w:rsid w:val="00BA0720"/>
    <w:rsid w:val="00BB1F13"/>
    <w:rsid w:val="00BC37EC"/>
    <w:rsid w:val="00BD1FD0"/>
    <w:rsid w:val="00BF15FD"/>
    <w:rsid w:val="00BF7BB6"/>
    <w:rsid w:val="00C059F8"/>
    <w:rsid w:val="00C17ADC"/>
    <w:rsid w:val="00C23353"/>
    <w:rsid w:val="00C23477"/>
    <w:rsid w:val="00C30735"/>
    <w:rsid w:val="00C33FA3"/>
    <w:rsid w:val="00C37838"/>
    <w:rsid w:val="00C46A1D"/>
    <w:rsid w:val="00C50890"/>
    <w:rsid w:val="00C71A1E"/>
    <w:rsid w:val="00C727E3"/>
    <w:rsid w:val="00C777E1"/>
    <w:rsid w:val="00C8069E"/>
    <w:rsid w:val="00C909BF"/>
    <w:rsid w:val="00C921C5"/>
    <w:rsid w:val="00C9752C"/>
    <w:rsid w:val="00CD6264"/>
    <w:rsid w:val="00CD72B7"/>
    <w:rsid w:val="00CD78BB"/>
    <w:rsid w:val="00D048E3"/>
    <w:rsid w:val="00D05DED"/>
    <w:rsid w:val="00D13A84"/>
    <w:rsid w:val="00D1469F"/>
    <w:rsid w:val="00D53714"/>
    <w:rsid w:val="00D66B9F"/>
    <w:rsid w:val="00D97E6C"/>
    <w:rsid w:val="00DA0E3C"/>
    <w:rsid w:val="00DB775A"/>
    <w:rsid w:val="00DC29AA"/>
    <w:rsid w:val="00DC4BC5"/>
    <w:rsid w:val="00DD58B9"/>
    <w:rsid w:val="00DD64FB"/>
    <w:rsid w:val="00DE2E3A"/>
    <w:rsid w:val="00DF6DB4"/>
    <w:rsid w:val="00E31BE3"/>
    <w:rsid w:val="00E77323"/>
    <w:rsid w:val="00E80DF4"/>
    <w:rsid w:val="00ED2348"/>
    <w:rsid w:val="00ED4BE8"/>
    <w:rsid w:val="00ED594D"/>
    <w:rsid w:val="00ED65EE"/>
    <w:rsid w:val="00EE360A"/>
    <w:rsid w:val="00EE4996"/>
    <w:rsid w:val="00EF7127"/>
    <w:rsid w:val="00F0249C"/>
    <w:rsid w:val="00F02BDE"/>
    <w:rsid w:val="00F06596"/>
    <w:rsid w:val="00F12117"/>
    <w:rsid w:val="00F16A5C"/>
    <w:rsid w:val="00F223E3"/>
    <w:rsid w:val="00F22451"/>
    <w:rsid w:val="00F27F26"/>
    <w:rsid w:val="00F34C34"/>
    <w:rsid w:val="00F56EFB"/>
    <w:rsid w:val="00F71AB2"/>
    <w:rsid w:val="00F95489"/>
    <w:rsid w:val="00FA23A7"/>
    <w:rsid w:val="00FB3240"/>
    <w:rsid w:val="00FB7CAD"/>
    <w:rsid w:val="00FB7CD7"/>
    <w:rsid w:val="00FC32A2"/>
    <w:rsid w:val="00FE68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6189"/>
  <w15:docId w15:val="{F96A556B-6CB4-476E-81FE-15E7FA5A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613"/>
    <w:pPr>
      <w:spacing w:after="0" w:line="240" w:lineRule="auto"/>
    </w:pPr>
    <w:rPr>
      <w:rFonts w:ascii="Calibri" w:eastAsia="Calibri" w:hAnsi="Calibri" w:cs="Times New Roman"/>
    </w:rPr>
  </w:style>
  <w:style w:type="paragraph" w:styleId="ListParagraph">
    <w:name w:val="List Paragraph"/>
    <w:aliases w:val="Normal bullet 2,Bullet list,Syle 1"/>
    <w:basedOn w:val="Normal"/>
    <w:link w:val="ListParagraphChar"/>
    <w:uiPriority w:val="34"/>
    <w:qFormat/>
    <w:rsid w:val="00F0249C"/>
    <w:pPr>
      <w:ind w:left="720"/>
      <w:contextualSpacing/>
    </w:pPr>
  </w:style>
  <w:style w:type="paragraph" w:styleId="BalloonText">
    <w:name w:val="Balloon Text"/>
    <w:basedOn w:val="Normal"/>
    <w:link w:val="BalloonTextChar"/>
    <w:uiPriority w:val="99"/>
    <w:semiHidden/>
    <w:unhideWhenUsed/>
    <w:rsid w:val="00963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584"/>
    <w:rPr>
      <w:rFonts w:ascii="Tahoma" w:hAnsi="Tahoma" w:cs="Tahoma"/>
      <w:sz w:val="16"/>
      <w:szCs w:val="16"/>
    </w:rPr>
  </w:style>
  <w:style w:type="paragraph" w:styleId="Revision">
    <w:name w:val="Revision"/>
    <w:hidden/>
    <w:uiPriority w:val="99"/>
    <w:semiHidden/>
    <w:rsid w:val="00963584"/>
    <w:pPr>
      <w:spacing w:after="0" w:line="240" w:lineRule="auto"/>
    </w:pPr>
  </w:style>
  <w:style w:type="paragraph" w:styleId="Header">
    <w:name w:val="header"/>
    <w:basedOn w:val="Normal"/>
    <w:link w:val="HeaderChar1"/>
    <w:rsid w:val="005403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uiPriority w:val="99"/>
    <w:semiHidden/>
    <w:rsid w:val="00540398"/>
  </w:style>
  <w:style w:type="character" w:customStyle="1" w:styleId="HeaderChar1">
    <w:name w:val="Header Char1"/>
    <w:link w:val="Header"/>
    <w:locked/>
    <w:rsid w:val="00540398"/>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124DF4"/>
    <w:pPr>
      <w:spacing w:after="0" w:line="240" w:lineRule="auto"/>
      <w:jc w:val="both"/>
    </w:pPr>
    <w:rPr>
      <w:rFonts w:ascii="Swiss TL" w:eastAsia="Times New Roman" w:hAnsi="Swiss TL" w:cs="Times New Roman"/>
      <w:sz w:val="24"/>
      <w:szCs w:val="20"/>
    </w:rPr>
  </w:style>
  <w:style w:type="character" w:customStyle="1" w:styleId="BodyTextIndentChar">
    <w:name w:val="Body Text Indent Char"/>
    <w:basedOn w:val="DefaultParagraphFont"/>
    <w:link w:val="BodyTextIndent"/>
    <w:semiHidden/>
    <w:rsid w:val="00124DF4"/>
    <w:rPr>
      <w:rFonts w:ascii="Swiss TL" w:eastAsia="Times New Roman" w:hAnsi="Swiss TL" w:cs="Times New Roman"/>
      <w:sz w:val="24"/>
      <w:szCs w:val="20"/>
    </w:rPr>
  </w:style>
  <w:style w:type="paragraph" w:customStyle="1" w:styleId="AA2ndlevelbullet">
    <w:name w:val="AA 2nd level bullet"/>
    <w:basedOn w:val="Normal"/>
    <w:rsid w:val="00124DF4"/>
    <w:pPr>
      <w:numPr>
        <w:numId w:val="3"/>
      </w:numPr>
      <w:spacing w:after="0" w:line="280" w:lineRule="atLeast"/>
      <w:ind w:left="568" w:hanging="284"/>
      <w:jc w:val="both"/>
    </w:pPr>
    <w:rPr>
      <w:rFonts w:ascii="Times New Roman" w:eastAsia="Times New Roman" w:hAnsi="Times New Roman" w:cs="Times New Roman"/>
      <w:szCs w:val="20"/>
    </w:rPr>
  </w:style>
  <w:style w:type="character" w:customStyle="1" w:styleId="ListParagraphChar">
    <w:name w:val="List Paragraph Char"/>
    <w:aliases w:val="Normal bullet 2 Char,Bullet list Char,Syle 1 Char"/>
    <w:link w:val="ListParagraph"/>
    <w:uiPriority w:val="34"/>
    <w:locked/>
    <w:rsid w:val="00BC3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258</TotalTime>
  <Pages>2</Pages>
  <Words>2721</Words>
  <Characters>1551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Arāja</dc:creator>
  <cp:lastModifiedBy>Kristīna Egle</cp:lastModifiedBy>
  <cp:revision>110</cp:revision>
  <cp:lastPrinted>2018-04-20T08:21:00Z</cp:lastPrinted>
  <dcterms:created xsi:type="dcterms:W3CDTF">2025-11-11T12:24:00Z</dcterms:created>
  <dcterms:modified xsi:type="dcterms:W3CDTF">2025-12-22T12:40:00Z</dcterms:modified>
</cp:coreProperties>
</file>